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5BA" w:rsidRPr="00C405BA" w:rsidRDefault="00C405BA" w:rsidP="00C405BA">
      <w:pPr>
        <w:pStyle w:val="Standard"/>
        <w:rPr>
          <w:b/>
          <w:i/>
          <w:sz w:val="27"/>
          <w:lang w:val="uk-UA"/>
        </w:rPr>
      </w:pPr>
      <w:r w:rsidRPr="00C405BA">
        <w:rPr>
          <w:b/>
          <w:i/>
          <w:sz w:val="27"/>
          <w:lang w:val="uk-UA"/>
        </w:rPr>
        <w:t>ПРОЄКТ</w:t>
      </w:r>
    </w:p>
    <w:p w:rsidR="00C405BA" w:rsidRPr="00C405BA" w:rsidRDefault="00C405BA">
      <w:pPr>
        <w:pStyle w:val="Standard"/>
        <w:jc w:val="center"/>
        <w:rPr>
          <w:b/>
          <w:sz w:val="27"/>
          <w:lang w:val="uk-UA"/>
        </w:rPr>
      </w:pPr>
    </w:p>
    <w:p w:rsidR="00A70145" w:rsidRPr="00C405BA" w:rsidRDefault="002D3FE2">
      <w:pPr>
        <w:pStyle w:val="Standard"/>
        <w:jc w:val="center"/>
        <w:rPr>
          <w:b/>
          <w:sz w:val="27"/>
          <w:lang w:val="uk-UA"/>
        </w:rPr>
      </w:pPr>
      <w:r w:rsidRPr="00C405BA">
        <w:rPr>
          <w:b/>
          <w:sz w:val="27"/>
          <w:lang w:val="uk-UA"/>
        </w:rPr>
        <w:t>МІНІСТЕРСТВО ОСВІТИ І НАУКИ УКРАЇНИ</w:t>
      </w:r>
    </w:p>
    <w:p w:rsidR="00A70145" w:rsidRPr="00C405BA" w:rsidRDefault="002D3FE2">
      <w:pPr>
        <w:pStyle w:val="Standard"/>
        <w:jc w:val="center"/>
        <w:rPr>
          <w:b/>
          <w:sz w:val="28"/>
          <w:szCs w:val="28"/>
          <w:lang w:val="uk-UA"/>
        </w:rPr>
      </w:pPr>
      <w:r w:rsidRPr="00C405BA">
        <w:rPr>
          <w:b/>
          <w:sz w:val="28"/>
          <w:szCs w:val="28"/>
          <w:lang w:val="uk-UA"/>
        </w:rPr>
        <w:t xml:space="preserve">НАЦІОНАЛЬНИЙ УНІВЕРСИТЕТ КОРАБЛЕБУДУВАННЯ </w:t>
      </w:r>
      <w:r w:rsidRPr="00C405BA">
        <w:rPr>
          <w:b/>
          <w:sz w:val="28"/>
          <w:szCs w:val="28"/>
          <w:lang w:val="uk-UA"/>
        </w:rPr>
        <w:br/>
        <w:t>ІМЕНІ АДМІРАЛА МАКАРОВА</w:t>
      </w:r>
    </w:p>
    <w:p w:rsidR="00A70145" w:rsidRPr="00C405BA" w:rsidRDefault="00A70145">
      <w:pPr>
        <w:pStyle w:val="Standard"/>
        <w:jc w:val="center"/>
        <w:rPr>
          <w:b/>
          <w:sz w:val="28"/>
          <w:szCs w:val="28"/>
          <w:lang w:val="uk-UA"/>
        </w:rPr>
      </w:pPr>
    </w:p>
    <w:p w:rsidR="00A70145" w:rsidRPr="00C405BA" w:rsidRDefault="00A70145">
      <w:pPr>
        <w:pStyle w:val="Standard"/>
        <w:ind w:firstLine="5812"/>
        <w:rPr>
          <w:b/>
          <w:sz w:val="27"/>
          <w:szCs w:val="28"/>
          <w:lang w:val="uk-UA"/>
        </w:rPr>
      </w:pPr>
    </w:p>
    <w:p w:rsidR="00A70145" w:rsidRPr="00C405BA" w:rsidRDefault="00A70145">
      <w:pPr>
        <w:pStyle w:val="Standard"/>
        <w:ind w:firstLine="5812"/>
        <w:rPr>
          <w:b/>
          <w:sz w:val="27"/>
          <w:lang w:val="uk-UA"/>
        </w:rPr>
      </w:pPr>
    </w:p>
    <w:p w:rsidR="00A70145" w:rsidRPr="00C405BA" w:rsidRDefault="00A70145">
      <w:pPr>
        <w:pStyle w:val="Standard"/>
        <w:jc w:val="center"/>
        <w:rPr>
          <w:b/>
          <w:sz w:val="27"/>
          <w:lang w:val="uk-UA"/>
        </w:rPr>
      </w:pPr>
    </w:p>
    <w:p w:rsidR="00A70145" w:rsidRPr="00C405BA" w:rsidRDefault="00A70145">
      <w:pPr>
        <w:pStyle w:val="Standard"/>
        <w:jc w:val="center"/>
        <w:rPr>
          <w:lang w:val="uk-UA"/>
        </w:rPr>
      </w:pPr>
    </w:p>
    <w:p w:rsidR="00A70145" w:rsidRPr="00C405BA" w:rsidRDefault="00A70145">
      <w:pPr>
        <w:pStyle w:val="Standard"/>
        <w:jc w:val="center"/>
        <w:rPr>
          <w:lang w:val="uk-UA"/>
        </w:rPr>
      </w:pPr>
    </w:p>
    <w:p w:rsidR="00A70145" w:rsidRPr="00C405BA" w:rsidRDefault="00A70145">
      <w:pPr>
        <w:pStyle w:val="Standard"/>
        <w:jc w:val="center"/>
        <w:rPr>
          <w:lang w:val="uk-UA"/>
        </w:rPr>
      </w:pPr>
    </w:p>
    <w:p w:rsidR="00A70145" w:rsidRPr="00C405BA" w:rsidRDefault="002D3FE2">
      <w:pPr>
        <w:pStyle w:val="Standard"/>
        <w:jc w:val="center"/>
        <w:rPr>
          <w:b/>
          <w:sz w:val="32"/>
          <w:lang w:val="uk-UA"/>
        </w:rPr>
      </w:pPr>
      <w:r w:rsidRPr="00C405BA">
        <w:rPr>
          <w:b/>
          <w:sz w:val="32"/>
          <w:lang w:val="uk-UA"/>
        </w:rPr>
        <w:t>ОСВІТНЬО-ПРОФЕСІЙНА ПРОГРАМА</w:t>
      </w:r>
    </w:p>
    <w:p w:rsidR="00A70145" w:rsidRPr="00C405BA" w:rsidRDefault="00A70145">
      <w:pPr>
        <w:pStyle w:val="Standard"/>
        <w:jc w:val="center"/>
        <w:rPr>
          <w:b/>
          <w:sz w:val="32"/>
          <w:szCs w:val="32"/>
          <w:lang w:val="uk-UA"/>
        </w:rPr>
      </w:pPr>
    </w:p>
    <w:p w:rsidR="00A70145" w:rsidRPr="00C405BA" w:rsidRDefault="002D3FE2">
      <w:pPr>
        <w:pStyle w:val="Standard"/>
        <w:jc w:val="center"/>
        <w:rPr>
          <w:b/>
          <w:sz w:val="32"/>
          <w:szCs w:val="32"/>
          <w:lang w:val="uk-UA"/>
        </w:rPr>
      </w:pPr>
      <w:r w:rsidRPr="00C405BA">
        <w:rPr>
          <w:b/>
          <w:sz w:val="32"/>
          <w:szCs w:val="32"/>
          <w:lang w:val="uk-UA"/>
        </w:rPr>
        <w:t>Олімпійський та професійний спорт</w:t>
      </w:r>
    </w:p>
    <w:p w:rsidR="00A70145" w:rsidRPr="00C405BA" w:rsidRDefault="00A70145">
      <w:pPr>
        <w:pStyle w:val="Standard"/>
        <w:rPr>
          <w:b/>
          <w:sz w:val="32"/>
          <w:szCs w:val="32"/>
          <w:lang w:val="uk-UA"/>
        </w:rPr>
      </w:pPr>
    </w:p>
    <w:p w:rsidR="00A70145" w:rsidRPr="00C405BA" w:rsidRDefault="002D3FE2">
      <w:pPr>
        <w:pStyle w:val="Standard"/>
        <w:jc w:val="center"/>
        <w:rPr>
          <w:sz w:val="28"/>
          <w:szCs w:val="28"/>
          <w:lang w:val="uk-UA"/>
        </w:rPr>
      </w:pPr>
      <w:r w:rsidRPr="00C405BA">
        <w:rPr>
          <w:sz w:val="28"/>
          <w:szCs w:val="28"/>
          <w:lang w:val="uk-UA"/>
        </w:rPr>
        <w:t>підготовки здобувачів другого рівня вищої освіти</w:t>
      </w:r>
    </w:p>
    <w:p w:rsidR="00A70145" w:rsidRPr="00C405BA" w:rsidRDefault="00A70145">
      <w:pPr>
        <w:pStyle w:val="Standard"/>
        <w:jc w:val="center"/>
        <w:rPr>
          <w:sz w:val="28"/>
          <w:szCs w:val="28"/>
          <w:lang w:val="uk-UA"/>
        </w:rPr>
      </w:pPr>
    </w:p>
    <w:p w:rsidR="00A70145" w:rsidRPr="00C405BA" w:rsidRDefault="00A70145">
      <w:pPr>
        <w:pStyle w:val="Standard"/>
        <w:jc w:val="center"/>
        <w:rPr>
          <w:lang w:val="uk-UA"/>
        </w:rPr>
      </w:pPr>
    </w:p>
    <w:p w:rsidR="00A70145" w:rsidRPr="00C405BA" w:rsidRDefault="002D3FE2">
      <w:pPr>
        <w:pStyle w:val="Standard"/>
        <w:ind w:right="700"/>
        <w:rPr>
          <w:sz w:val="28"/>
          <w:lang w:val="uk-UA"/>
        </w:rPr>
      </w:pPr>
      <w:r w:rsidRPr="00C405BA">
        <w:rPr>
          <w:sz w:val="28"/>
          <w:lang w:val="uk-UA"/>
        </w:rPr>
        <w:t>Галузь знань 01 Освіта / Педагогіка</w:t>
      </w:r>
    </w:p>
    <w:p w:rsidR="00A70145" w:rsidRPr="00C405BA" w:rsidRDefault="002D3FE2">
      <w:pPr>
        <w:pStyle w:val="Standard"/>
        <w:rPr>
          <w:sz w:val="28"/>
          <w:lang w:val="uk-UA"/>
        </w:rPr>
      </w:pPr>
      <w:r w:rsidRPr="00C405BA">
        <w:rPr>
          <w:sz w:val="28"/>
          <w:lang w:val="uk-UA"/>
        </w:rPr>
        <w:t>Спеціальність 017 Фізична культура і спорт</w:t>
      </w:r>
    </w:p>
    <w:p w:rsidR="00A70145" w:rsidRPr="00C405BA" w:rsidRDefault="002D3FE2">
      <w:pPr>
        <w:pStyle w:val="Standard"/>
      </w:pPr>
      <w:r w:rsidRPr="00C405BA">
        <w:rPr>
          <w:sz w:val="28"/>
          <w:lang w:val="uk-UA"/>
        </w:rPr>
        <w:t xml:space="preserve">Кваліфікація: </w:t>
      </w:r>
      <w:r w:rsidRPr="00C405BA">
        <w:rPr>
          <w:sz w:val="28"/>
          <w:szCs w:val="28"/>
          <w:lang w:val="uk-UA"/>
        </w:rPr>
        <w:t>магістр фізичної культури і спорту за освітньою програмою «Олімпійський та професійний спорт»</w:t>
      </w:r>
    </w:p>
    <w:p w:rsidR="00A70145" w:rsidRPr="00C405BA" w:rsidRDefault="00A70145">
      <w:pPr>
        <w:pStyle w:val="Standard"/>
        <w:rPr>
          <w:lang w:val="uk-UA"/>
        </w:rPr>
      </w:pPr>
    </w:p>
    <w:p w:rsidR="00A70145" w:rsidRPr="00C405BA" w:rsidRDefault="00A70145">
      <w:pPr>
        <w:pStyle w:val="Standard"/>
        <w:rPr>
          <w:lang w:val="uk-UA"/>
        </w:rPr>
      </w:pPr>
    </w:p>
    <w:p w:rsidR="00A70145" w:rsidRPr="00C405BA" w:rsidRDefault="00A70145">
      <w:pPr>
        <w:pStyle w:val="Standard"/>
        <w:rPr>
          <w:lang w:val="uk-UA"/>
        </w:rPr>
      </w:pPr>
    </w:p>
    <w:p w:rsidR="00A70145" w:rsidRPr="00C405BA" w:rsidRDefault="00A70145">
      <w:pPr>
        <w:pStyle w:val="Standard"/>
        <w:jc w:val="center"/>
        <w:rPr>
          <w:b/>
          <w:sz w:val="28"/>
          <w:szCs w:val="28"/>
          <w:lang w:val="uk-UA"/>
        </w:rPr>
      </w:pPr>
    </w:p>
    <w:p w:rsidR="00C405BA" w:rsidRPr="00C405BA" w:rsidRDefault="00C405BA">
      <w:pPr>
        <w:pStyle w:val="Standard"/>
        <w:jc w:val="center"/>
        <w:rPr>
          <w:b/>
          <w:sz w:val="28"/>
          <w:szCs w:val="28"/>
          <w:lang w:val="uk-UA"/>
        </w:rPr>
      </w:pPr>
    </w:p>
    <w:p w:rsidR="00C405BA" w:rsidRPr="00C405BA" w:rsidRDefault="00C405BA">
      <w:pPr>
        <w:pStyle w:val="Standard"/>
        <w:jc w:val="center"/>
        <w:rPr>
          <w:b/>
          <w:sz w:val="28"/>
          <w:szCs w:val="28"/>
          <w:lang w:val="uk-UA"/>
        </w:rPr>
      </w:pPr>
    </w:p>
    <w:p w:rsidR="00C405BA" w:rsidRPr="00C405BA" w:rsidRDefault="00C405BA">
      <w:pPr>
        <w:pStyle w:val="Standard"/>
        <w:jc w:val="center"/>
        <w:rPr>
          <w:b/>
          <w:sz w:val="28"/>
          <w:szCs w:val="28"/>
          <w:lang w:val="uk-UA"/>
        </w:rPr>
      </w:pPr>
    </w:p>
    <w:p w:rsidR="00C405BA" w:rsidRPr="00C405BA" w:rsidRDefault="00C405BA">
      <w:pPr>
        <w:pStyle w:val="Standard"/>
        <w:jc w:val="center"/>
        <w:rPr>
          <w:b/>
          <w:sz w:val="28"/>
          <w:szCs w:val="28"/>
          <w:lang w:val="uk-UA"/>
        </w:rPr>
      </w:pPr>
    </w:p>
    <w:p w:rsidR="00C405BA" w:rsidRPr="00C405BA" w:rsidRDefault="00C405BA">
      <w:pPr>
        <w:pStyle w:val="Standard"/>
        <w:jc w:val="center"/>
        <w:rPr>
          <w:b/>
          <w:sz w:val="28"/>
          <w:szCs w:val="28"/>
          <w:lang w:val="uk-UA"/>
        </w:rPr>
      </w:pPr>
    </w:p>
    <w:p w:rsidR="00C405BA" w:rsidRPr="00C405BA" w:rsidRDefault="00C405BA">
      <w:pPr>
        <w:pStyle w:val="Standard"/>
        <w:jc w:val="center"/>
        <w:rPr>
          <w:b/>
          <w:sz w:val="28"/>
          <w:szCs w:val="28"/>
          <w:lang w:val="uk-UA"/>
        </w:rPr>
      </w:pPr>
    </w:p>
    <w:p w:rsidR="00C405BA" w:rsidRPr="00C405BA" w:rsidRDefault="00C405BA">
      <w:pPr>
        <w:pStyle w:val="Standard"/>
        <w:jc w:val="center"/>
        <w:rPr>
          <w:b/>
          <w:sz w:val="28"/>
          <w:szCs w:val="28"/>
          <w:lang w:val="uk-UA"/>
        </w:rPr>
      </w:pPr>
    </w:p>
    <w:p w:rsidR="00C405BA" w:rsidRPr="00C405BA" w:rsidRDefault="00C405BA">
      <w:pPr>
        <w:pStyle w:val="Standard"/>
        <w:jc w:val="center"/>
        <w:rPr>
          <w:b/>
          <w:sz w:val="28"/>
          <w:szCs w:val="28"/>
          <w:lang w:val="uk-UA"/>
        </w:rPr>
      </w:pPr>
    </w:p>
    <w:p w:rsidR="00C405BA" w:rsidRPr="00C405BA" w:rsidRDefault="00C405BA">
      <w:pPr>
        <w:pStyle w:val="Standard"/>
        <w:jc w:val="center"/>
        <w:rPr>
          <w:b/>
          <w:sz w:val="28"/>
          <w:szCs w:val="28"/>
          <w:lang w:val="uk-UA"/>
        </w:rPr>
      </w:pPr>
    </w:p>
    <w:p w:rsidR="00C405BA" w:rsidRPr="00C405BA" w:rsidRDefault="00C405BA">
      <w:pPr>
        <w:pStyle w:val="Standard"/>
        <w:jc w:val="center"/>
        <w:rPr>
          <w:b/>
          <w:sz w:val="28"/>
          <w:szCs w:val="28"/>
          <w:lang w:val="uk-UA"/>
        </w:rPr>
      </w:pPr>
    </w:p>
    <w:p w:rsidR="00C405BA" w:rsidRPr="00C405BA" w:rsidRDefault="00C405BA">
      <w:pPr>
        <w:pStyle w:val="Standard"/>
        <w:jc w:val="center"/>
        <w:rPr>
          <w:b/>
          <w:sz w:val="28"/>
          <w:szCs w:val="28"/>
          <w:lang w:val="uk-UA"/>
        </w:rPr>
      </w:pPr>
    </w:p>
    <w:p w:rsidR="00C405BA" w:rsidRPr="00C405BA" w:rsidRDefault="00C405BA">
      <w:pPr>
        <w:pStyle w:val="Standard"/>
        <w:jc w:val="center"/>
        <w:rPr>
          <w:b/>
          <w:sz w:val="28"/>
          <w:szCs w:val="28"/>
          <w:lang w:val="uk-UA"/>
        </w:rPr>
      </w:pPr>
    </w:p>
    <w:p w:rsidR="00A70145" w:rsidRPr="00C405BA" w:rsidRDefault="00A70145">
      <w:pPr>
        <w:pStyle w:val="Standard"/>
        <w:jc w:val="center"/>
        <w:rPr>
          <w:sz w:val="28"/>
          <w:szCs w:val="28"/>
          <w:lang w:val="uk-UA"/>
        </w:rPr>
      </w:pPr>
    </w:p>
    <w:p w:rsidR="00A70145" w:rsidRPr="00C405BA" w:rsidRDefault="00A70145">
      <w:pPr>
        <w:pStyle w:val="Standard"/>
        <w:jc w:val="center"/>
        <w:rPr>
          <w:sz w:val="28"/>
          <w:szCs w:val="28"/>
          <w:lang w:val="uk-UA"/>
        </w:rPr>
      </w:pPr>
    </w:p>
    <w:p w:rsidR="00A70145" w:rsidRPr="00C405BA" w:rsidRDefault="00A70145">
      <w:pPr>
        <w:pStyle w:val="Standard"/>
        <w:jc w:val="center"/>
        <w:rPr>
          <w:sz w:val="28"/>
          <w:szCs w:val="28"/>
          <w:lang w:val="uk-UA"/>
        </w:rPr>
      </w:pPr>
    </w:p>
    <w:p w:rsidR="00A70145" w:rsidRPr="00C405BA" w:rsidRDefault="00A70145">
      <w:pPr>
        <w:pStyle w:val="Standard"/>
        <w:jc w:val="center"/>
        <w:rPr>
          <w:sz w:val="28"/>
          <w:szCs w:val="28"/>
          <w:lang w:val="uk-UA"/>
        </w:rPr>
      </w:pPr>
    </w:p>
    <w:p w:rsidR="00A70145" w:rsidRPr="00C405BA" w:rsidRDefault="00A70145">
      <w:pPr>
        <w:pStyle w:val="Standard"/>
        <w:jc w:val="center"/>
        <w:rPr>
          <w:sz w:val="28"/>
          <w:szCs w:val="28"/>
          <w:lang w:val="uk-UA"/>
        </w:rPr>
      </w:pPr>
    </w:p>
    <w:p w:rsidR="00A70145" w:rsidRPr="00C405BA" w:rsidRDefault="002D3FE2">
      <w:pPr>
        <w:pStyle w:val="Standard"/>
        <w:jc w:val="center"/>
      </w:pPr>
      <w:r w:rsidRPr="00C405BA">
        <w:rPr>
          <w:sz w:val="28"/>
          <w:szCs w:val="28"/>
          <w:lang w:val="uk-UA"/>
        </w:rPr>
        <w:t>Миколаїв 202</w:t>
      </w:r>
      <w:r w:rsidR="001248AF" w:rsidRPr="00C405BA">
        <w:rPr>
          <w:sz w:val="28"/>
          <w:szCs w:val="28"/>
          <w:lang w:val="uk-UA"/>
        </w:rPr>
        <w:t>3</w:t>
      </w:r>
    </w:p>
    <w:p w:rsidR="00A70145" w:rsidRPr="00C405BA" w:rsidRDefault="002D3FE2">
      <w:pPr>
        <w:pStyle w:val="Standard"/>
        <w:pageBreakBefore/>
        <w:spacing w:line="360" w:lineRule="auto"/>
        <w:jc w:val="center"/>
        <w:rPr>
          <w:b/>
          <w:lang w:val="uk-UA"/>
        </w:rPr>
      </w:pPr>
      <w:r w:rsidRPr="00C405BA">
        <w:rPr>
          <w:b/>
          <w:lang w:val="uk-UA"/>
        </w:rPr>
        <w:lastRenderedPageBreak/>
        <w:t>ЛИСТ ПОГОДЖЕННЯ</w:t>
      </w:r>
    </w:p>
    <w:p w:rsidR="00A70145" w:rsidRPr="00C405BA" w:rsidRDefault="002D3FE2">
      <w:pPr>
        <w:pStyle w:val="Standard"/>
        <w:spacing w:line="360" w:lineRule="auto"/>
        <w:jc w:val="center"/>
        <w:rPr>
          <w:b/>
          <w:lang w:val="uk-UA"/>
        </w:rPr>
      </w:pPr>
      <w:r w:rsidRPr="00C405BA">
        <w:rPr>
          <w:b/>
          <w:lang w:val="uk-UA"/>
        </w:rPr>
        <w:t>освітньо-професійної програми</w:t>
      </w:r>
    </w:p>
    <w:p w:rsidR="00A70145" w:rsidRPr="00C405BA" w:rsidRDefault="002D3FE2">
      <w:pPr>
        <w:pStyle w:val="Standard"/>
        <w:spacing w:line="360" w:lineRule="auto"/>
        <w:jc w:val="center"/>
        <w:rPr>
          <w:b/>
          <w:lang w:val="uk-UA"/>
        </w:rPr>
      </w:pPr>
      <w:r w:rsidRPr="00C405BA">
        <w:rPr>
          <w:b/>
          <w:lang w:val="uk-UA"/>
        </w:rPr>
        <w:t>«ОЛІМПІЙСЬКИЙ ТА ПРОФЕСІЙНИЙ СПОРТ»</w:t>
      </w:r>
    </w:p>
    <w:p w:rsidR="00A70145" w:rsidRPr="00C405BA" w:rsidRDefault="00A70145">
      <w:pPr>
        <w:pStyle w:val="Standard"/>
        <w:spacing w:line="360" w:lineRule="auto"/>
        <w:ind w:left="360"/>
        <w:jc w:val="center"/>
        <w:rPr>
          <w:b/>
          <w:lang w:val="uk-UA"/>
        </w:rPr>
      </w:pPr>
    </w:p>
    <w:p w:rsidR="00A70145" w:rsidRPr="00C405BA" w:rsidRDefault="002D3FE2">
      <w:pPr>
        <w:pStyle w:val="Textbodyindent"/>
        <w:ind w:left="0" w:firstLine="567"/>
        <w:jc w:val="both"/>
      </w:pPr>
      <w:r w:rsidRPr="00C405BA">
        <w:rPr>
          <w:sz w:val="28"/>
          <w:szCs w:val="28"/>
        </w:rPr>
        <w:t>Проект Освітньо-професійної програми «</w:t>
      </w:r>
      <w:r w:rsidRPr="00C405BA">
        <w:rPr>
          <w:i/>
          <w:sz w:val="28"/>
          <w:szCs w:val="28"/>
        </w:rPr>
        <w:t>ОЛІМПІЙСЬКИЙ ТА ПРОФЕСІЙНИЙ СПОРТ</w:t>
      </w:r>
      <w:r w:rsidRPr="00C405BA">
        <w:rPr>
          <w:sz w:val="28"/>
          <w:szCs w:val="28"/>
        </w:rPr>
        <w:t xml:space="preserve">» розглянуто на засіданні кафедри </w:t>
      </w:r>
      <w:r w:rsidRPr="00C405BA">
        <w:rPr>
          <w:i/>
          <w:sz w:val="28"/>
          <w:szCs w:val="28"/>
        </w:rPr>
        <w:t>Теоретичних основ олімпійського та професійного спорту</w:t>
      </w:r>
    </w:p>
    <w:p w:rsidR="00A70145" w:rsidRPr="00C405BA" w:rsidRDefault="002D3FE2">
      <w:pPr>
        <w:pStyle w:val="Textbodyindent"/>
        <w:ind w:left="0" w:firstLine="567"/>
        <w:jc w:val="both"/>
      </w:pPr>
      <w:r w:rsidRPr="00C405BA">
        <w:rPr>
          <w:sz w:val="28"/>
          <w:szCs w:val="28"/>
        </w:rPr>
        <w:t>Протокол №__ від «__»________202</w:t>
      </w:r>
      <w:r w:rsidR="002F5F1D" w:rsidRPr="00C405BA">
        <w:rPr>
          <w:sz w:val="28"/>
          <w:szCs w:val="28"/>
          <w:lang w:val="ru-RU"/>
        </w:rPr>
        <w:t>3</w:t>
      </w:r>
      <w:r w:rsidRPr="00C405BA">
        <w:rPr>
          <w:sz w:val="28"/>
          <w:szCs w:val="28"/>
        </w:rPr>
        <w:t> р.</w:t>
      </w:r>
    </w:p>
    <w:p w:rsidR="00A70145" w:rsidRPr="00C405BA" w:rsidRDefault="002D3FE2">
      <w:pPr>
        <w:pStyle w:val="Textbodyindent"/>
        <w:tabs>
          <w:tab w:val="left" w:pos="7513"/>
        </w:tabs>
        <w:spacing w:before="240"/>
        <w:ind w:left="0" w:firstLine="567"/>
        <w:jc w:val="both"/>
      </w:pPr>
      <w:r w:rsidRPr="00C405BA">
        <w:rPr>
          <w:sz w:val="28"/>
          <w:szCs w:val="28"/>
        </w:rPr>
        <w:t xml:space="preserve">Завідувач кафедри </w:t>
      </w:r>
      <w:r w:rsidRPr="00C405BA">
        <w:rPr>
          <w:sz w:val="28"/>
          <w:szCs w:val="28"/>
        </w:rPr>
        <w:tab/>
        <w:t>О. В. Кувалдіна</w:t>
      </w:r>
    </w:p>
    <w:p w:rsidR="00A70145" w:rsidRPr="00C405BA" w:rsidRDefault="00A70145">
      <w:pPr>
        <w:pStyle w:val="Textbodyindent"/>
        <w:ind w:left="0" w:firstLine="567"/>
        <w:jc w:val="both"/>
        <w:rPr>
          <w:sz w:val="28"/>
          <w:szCs w:val="28"/>
        </w:rPr>
      </w:pPr>
    </w:p>
    <w:p w:rsidR="00A70145" w:rsidRPr="00C405BA" w:rsidRDefault="002D3FE2">
      <w:pPr>
        <w:pStyle w:val="Textbodyindent"/>
        <w:ind w:left="0" w:firstLine="567"/>
        <w:jc w:val="both"/>
      </w:pPr>
      <w:r w:rsidRPr="00C405BA">
        <w:rPr>
          <w:sz w:val="28"/>
          <w:szCs w:val="28"/>
        </w:rPr>
        <w:t>Проект Освітньо-професійної програми «</w:t>
      </w:r>
      <w:r w:rsidRPr="00C405BA">
        <w:rPr>
          <w:i/>
          <w:sz w:val="28"/>
          <w:szCs w:val="28"/>
        </w:rPr>
        <w:t>ОЛІМПІЙСЬКИЙ ТА ПРОФЕСІЙНИЙ СПОРТ</w:t>
      </w:r>
      <w:r w:rsidRPr="00C405BA">
        <w:rPr>
          <w:sz w:val="28"/>
          <w:szCs w:val="28"/>
        </w:rPr>
        <w:t xml:space="preserve">» розглянуто Науково-методичною комісією </w:t>
      </w:r>
      <w:r w:rsidRPr="00C405BA">
        <w:rPr>
          <w:i/>
          <w:sz w:val="28"/>
          <w:szCs w:val="28"/>
        </w:rPr>
        <w:t>Навчально-наукового гуманітарного інституту</w:t>
      </w:r>
    </w:p>
    <w:p w:rsidR="00A70145" w:rsidRPr="00C405BA" w:rsidRDefault="002D3FE2">
      <w:pPr>
        <w:pStyle w:val="Textbodyindent"/>
        <w:ind w:left="0" w:firstLine="567"/>
        <w:jc w:val="both"/>
      </w:pPr>
      <w:r w:rsidRPr="00C405BA">
        <w:rPr>
          <w:sz w:val="28"/>
          <w:szCs w:val="28"/>
        </w:rPr>
        <w:t>Протокол №__ від «__»__</w:t>
      </w:r>
      <w:r w:rsidRPr="00C405BA">
        <w:rPr>
          <w:sz w:val="28"/>
          <w:szCs w:val="28"/>
          <w:lang w:val="ru-RU"/>
        </w:rPr>
        <w:t>_____</w:t>
      </w:r>
      <w:r w:rsidRPr="00C405BA">
        <w:rPr>
          <w:sz w:val="28"/>
          <w:szCs w:val="28"/>
        </w:rPr>
        <w:t>_202</w:t>
      </w:r>
      <w:r w:rsidR="002F5F1D" w:rsidRPr="00C405BA">
        <w:rPr>
          <w:sz w:val="28"/>
          <w:szCs w:val="28"/>
          <w:lang w:val="ru-RU"/>
        </w:rPr>
        <w:t>3</w:t>
      </w:r>
      <w:r w:rsidRPr="00C405BA">
        <w:rPr>
          <w:sz w:val="28"/>
          <w:szCs w:val="28"/>
        </w:rPr>
        <w:t> р.</w:t>
      </w:r>
    </w:p>
    <w:p w:rsidR="00A70145" w:rsidRPr="00C405BA" w:rsidRDefault="002D3FE2">
      <w:pPr>
        <w:pStyle w:val="Textbodyindent"/>
        <w:tabs>
          <w:tab w:val="left" w:pos="7513"/>
        </w:tabs>
        <w:spacing w:before="240"/>
        <w:ind w:left="0" w:firstLine="567"/>
        <w:jc w:val="both"/>
      </w:pPr>
      <w:r w:rsidRPr="00C405BA">
        <w:rPr>
          <w:sz w:val="28"/>
          <w:szCs w:val="28"/>
        </w:rPr>
        <w:t xml:space="preserve">Голова </w:t>
      </w:r>
      <w:r w:rsidRPr="00C405BA">
        <w:rPr>
          <w:sz w:val="28"/>
          <w:szCs w:val="28"/>
        </w:rPr>
        <w:tab/>
        <w:t>О. В. Бобіна</w:t>
      </w:r>
    </w:p>
    <w:p w:rsidR="00A70145" w:rsidRPr="00C405BA" w:rsidRDefault="00A70145">
      <w:pPr>
        <w:pStyle w:val="Textbodyindent"/>
        <w:ind w:left="0" w:firstLine="567"/>
        <w:jc w:val="both"/>
        <w:rPr>
          <w:sz w:val="28"/>
          <w:szCs w:val="28"/>
        </w:rPr>
      </w:pPr>
    </w:p>
    <w:p w:rsidR="00A70145" w:rsidRPr="00C405BA" w:rsidRDefault="002D3FE2">
      <w:pPr>
        <w:pStyle w:val="Textbodyindent"/>
        <w:ind w:left="0" w:firstLine="567"/>
        <w:jc w:val="both"/>
      </w:pPr>
      <w:r w:rsidRPr="00C405BA">
        <w:rPr>
          <w:sz w:val="28"/>
          <w:szCs w:val="28"/>
        </w:rPr>
        <w:t>Проект Освітньо-професійної програми «</w:t>
      </w:r>
      <w:r w:rsidRPr="00C405BA">
        <w:rPr>
          <w:i/>
          <w:sz w:val="28"/>
          <w:szCs w:val="28"/>
        </w:rPr>
        <w:t>ОЛІМПІЙСЬКИЙ ТА ПРОФЕСІЙНИЙ СПОРТ</w:t>
      </w:r>
      <w:r w:rsidRPr="00C405BA">
        <w:rPr>
          <w:sz w:val="28"/>
          <w:szCs w:val="28"/>
        </w:rPr>
        <w:t>» погоджено з навчальним відділом</w:t>
      </w:r>
    </w:p>
    <w:p w:rsidR="00A70145" w:rsidRPr="00C405BA" w:rsidRDefault="002D3FE2">
      <w:pPr>
        <w:pStyle w:val="Textbodyindent"/>
        <w:tabs>
          <w:tab w:val="left" w:pos="7513"/>
        </w:tabs>
        <w:spacing w:before="240"/>
        <w:ind w:left="0" w:firstLine="567"/>
        <w:jc w:val="both"/>
      </w:pPr>
      <w:r w:rsidRPr="00C405BA">
        <w:rPr>
          <w:sz w:val="28"/>
          <w:szCs w:val="28"/>
        </w:rPr>
        <w:t xml:space="preserve">Начальник відділу </w:t>
      </w:r>
      <w:r w:rsidRPr="00C405BA">
        <w:rPr>
          <w:sz w:val="28"/>
          <w:szCs w:val="28"/>
        </w:rPr>
        <w:tab/>
        <w:t>А. В. Лабарткава</w:t>
      </w:r>
    </w:p>
    <w:p w:rsidR="00A70145" w:rsidRPr="00C405BA" w:rsidRDefault="00A70145">
      <w:pPr>
        <w:pStyle w:val="Textbodyindent"/>
        <w:ind w:left="0" w:firstLine="567"/>
        <w:jc w:val="both"/>
        <w:rPr>
          <w:sz w:val="28"/>
          <w:szCs w:val="28"/>
        </w:rPr>
      </w:pPr>
    </w:p>
    <w:p w:rsidR="00A70145" w:rsidRPr="00C405BA" w:rsidRDefault="002D3FE2">
      <w:pPr>
        <w:pStyle w:val="Textbodyindent"/>
        <w:ind w:left="0" w:firstLine="567"/>
        <w:jc w:val="both"/>
      </w:pPr>
      <w:r w:rsidRPr="00C405BA">
        <w:rPr>
          <w:sz w:val="28"/>
          <w:szCs w:val="28"/>
        </w:rPr>
        <w:t>Проект Освітньо-професійної програми «</w:t>
      </w:r>
      <w:r w:rsidRPr="00C405BA">
        <w:rPr>
          <w:i/>
          <w:sz w:val="28"/>
          <w:szCs w:val="28"/>
        </w:rPr>
        <w:t>ОЛІМПІЙСЬКИЙ ТА ПРОФЕСІЙНИЙ СПОРТ</w:t>
      </w:r>
      <w:r w:rsidRPr="00C405BA">
        <w:rPr>
          <w:sz w:val="28"/>
          <w:szCs w:val="28"/>
        </w:rPr>
        <w:t>» розглянуто На</w:t>
      </w:r>
      <w:r w:rsidRPr="00C405BA">
        <w:rPr>
          <w:sz w:val="28"/>
          <w:szCs w:val="28"/>
          <w:lang w:val="ru-RU"/>
        </w:rPr>
        <w:t>вчальн</w:t>
      </w:r>
      <w:r w:rsidRPr="00C405BA">
        <w:rPr>
          <w:sz w:val="28"/>
          <w:szCs w:val="28"/>
        </w:rPr>
        <w:t>о-методичною радою НУК</w:t>
      </w:r>
    </w:p>
    <w:p w:rsidR="00A70145" w:rsidRPr="00C405BA" w:rsidRDefault="002D3FE2">
      <w:pPr>
        <w:pStyle w:val="Textbodyindent"/>
        <w:ind w:left="0" w:firstLine="567"/>
        <w:jc w:val="both"/>
      </w:pPr>
      <w:r w:rsidRPr="00C405BA">
        <w:rPr>
          <w:sz w:val="28"/>
          <w:szCs w:val="28"/>
        </w:rPr>
        <w:t>Протокол №__ від «__»________202</w:t>
      </w:r>
      <w:r w:rsidR="002F5F1D" w:rsidRPr="00C405BA">
        <w:rPr>
          <w:sz w:val="28"/>
          <w:szCs w:val="28"/>
        </w:rPr>
        <w:t>3</w:t>
      </w:r>
      <w:r w:rsidRPr="00C405BA">
        <w:rPr>
          <w:sz w:val="28"/>
          <w:szCs w:val="28"/>
        </w:rPr>
        <w:t> р.</w:t>
      </w:r>
    </w:p>
    <w:p w:rsidR="00A70145" w:rsidRPr="00C405BA" w:rsidRDefault="002D3FE2">
      <w:pPr>
        <w:pStyle w:val="Textbodyindent"/>
        <w:tabs>
          <w:tab w:val="left" w:pos="7513"/>
        </w:tabs>
        <w:spacing w:before="240"/>
        <w:ind w:left="0" w:firstLine="567"/>
        <w:jc w:val="both"/>
      </w:pPr>
      <w:r w:rsidRPr="00C405BA">
        <w:rPr>
          <w:sz w:val="28"/>
          <w:szCs w:val="28"/>
        </w:rPr>
        <w:t>Голова НМР НУК</w:t>
      </w:r>
      <w:r w:rsidRPr="00C405BA">
        <w:rPr>
          <w:sz w:val="28"/>
          <w:szCs w:val="28"/>
        </w:rPr>
        <w:tab/>
        <w:t>Є. І. Трушляков</w:t>
      </w:r>
    </w:p>
    <w:p w:rsidR="00A70145" w:rsidRPr="00C405BA" w:rsidRDefault="00A70145">
      <w:pPr>
        <w:pStyle w:val="Textbodyindent"/>
        <w:spacing w:before="120"/>
        <w:ind w:left="0" w:firstLine="567"/>
        <w:jc w:val="both"/>
        <w:rPr>
          <w:sz w:val="28"/>
          <w:szCs w:val="28"/>
        </w:rPr>
      </w:pPr>
    </w:p>
    <w:p w:rsidR="00A70145" w:rsidRPr="00C405BA" w:rsidRDefault="002D3FE2">
      <w:pPr>
        <w:pStyle w:val="Textbodyindent"/>
        <w:ind w:left="0" w:firstLine="567"/>
        <w:jc w:val="both"/>
      </w:pPr>
      <w:r w:rsidRPr="00C405BA">
        <w:rPr>
          <w:sz w:val="28"/>
          <w:szCs w:val="28"/>
        </w:rPr>
        <w:t>Освітньо-професійна програма «</w:t>
      </w:r>
      <w:r w:rsidRPr="00C405BA">
        <w:rPr>
          <w:i/>
          <w:sz w:val="28"/>
          <w:szCs w:val="28"/>
        </w:rPr>
        <w:t>ОЛІМПІЙСЬКИЙ ТА ПРОФЕСІЙНИЙ СПОРТ</w:t>
      </w:r>
      <w:r w:rsidRPr="00C405BA">
        <w:rPr>
          <w:sz w:val="28"/>
          <w:szCs w:val="28"/>
        </w:rPr>
        <w:t xml:space="preserve">» зареєстрована в Єдиній державній базі з питань освіти ID програми </w:t>
      </w:r>
      <w:r w:rsidRPr="00C405BA">
        <w:rPr>
          <w:b/>
          <w:sz w:val="26"/>
          <w:szCs w:val="26"/>
          <w:u w:val="single"/>
          <w:shd w:val="clear" w:color="auto" w:fill="FFFFFF"/>
        </w:rPr>
        <w:t>28759</w:t>
      </w:r>
    </w:p>
    <w:p w:rsidR="00A70145" w:rsidRPr="00C405BA" w:rsidRDefault="002D3FE2">
      <w:pPr>
        <w:pStyle w:val="Textbodyindent"/>
        <w:tabs>
          <w:tab w:val="left" w:pos="7513"/>
        </w:tabs>
        <w:spacing w:before="240"/>
        <w:ind w:left="0" w:firstLine="567"/>
        <w:jc w:val="both"/>
      </w:pPr>
      <w:r w:rsidRPr="00C405BA">
        <w:rPr>
          <w:sz w:val="28"/>
          <w:szCs w:val="28"/>
        </w:rPr>
        <w:t>Начальник відділу ЕР</w:t>
      </w:r>
      <w:r w:rsidRPr="00C405BA">
        <w:rPr>
          <w:sz w:val="28"/>
          <w:szCs w:val="28"/>
        </w:rPr>
        <w:tab/>
        <w:t>В. І. Комишник</w:t>
      </w:r>
    </w:p>
    <w:p w:rsidR="00A70145" w:rsidRPr="00C405BA" w:rsidRDefault="002D3FE2">
      <w:pPr>
        <w:pStyle w:val="Standard"/>
        <w:pageBreakBefore/>
        <w:spacing w:line="360" w:lineRule="auto"/>
        <w:jc w:val="center"/>
        <w:rPr>
          <w:b/>
          <w:caps/>
          <w:lang w:val="uk-UA"/>
        </w:rPr>
      </w:pPr>
      <w:bookmarkStart w:id="0" w:name="_Toc102478017"/>
      <w:r w:rsidRPr="00C405BA">
        <w:rPr>
          <w:b/>
          <w:caps/>
          <w:lang w:val="uk-UA"/>
        </w:rPr>
        <w:lastRenderedPageBreak/>
        <w:t>Передмова</w:t>
      </w:r>
      <w:bookmarkEnd w:id="0"/>
    </w:p>
    <w:p w:rsidR="00A70145" w:rsidRPr="00C405BA" w:rsidRDefault="002D3FE2">
      <w:pPr>
        <w:pStyle w:val="Textbodyindent"/>
        <w:spacing w:before="120"/>
        <w:ind w:left="0"/>
        <w:jc w:val="center"/>
      </w:pPr>
      <w:r w:rsidRPr="00C405BA">
        <w:t>Освітньо-професійна програма розроблена на підставі Стандарту вищої освіти: другий (магістерський) рівень вищої освіти, галузь знань 01 Освіта/Педагогіка, спеціальність 017 Фізична культура і спорт (Затверджено та введено в дію наказом Міністерства освіти і науки України від 11.05.2021 р. № 516).</w:t>
      </w:r>
    </w:p>
    <w:p w:rsidR="00A70145" w:rsidRPr="00C405BA" w:rsidRDefault="002D3FE2">
      <w:pPr>
        <w:pStyle w:val="Standard"/>
        <w:jc w:val="both"/>
      </w:pPr>
      <w:r w:rsidRPr="00C405BA">
        <w:rPr>
          <w:b/>
          <w:lang w:val="uk-UA"/>
        </w:rPr>
        <w:t xml:space="preserve">Розроблено </w:t>
      </w:r>
      <w:r w:rsidRPr="00C405BA">
        <w:rPr>
          <w:lang w:val="uk-UA"/>
        </w:rPr>
        <w:t>робочою групою Національного університету</w:t>
      </w:r>
      <w:r w:rsidRPr="00C405BA">
        <w:rPr>
          <w:b/>
          <w:lang w:val="uk-UA"/>
        </w:rPr>
        <w:t xml:space="preserve"> </w:t>
      </w:r>
      <w:r w:rsidRPr="00C405BA">
        <w:rPr>
          <w:lang w:val="uk-UA"/>
        </w:rPr>
        <w:t>кораблебудування імені адмірала Макарова у складі:</w:t>
      </w:r>
    </w:p>
    <w:p w:rsidR="00A70145" w:rsidRPr="00C405BA" w:rsidRDefault="00A70145">
      <w:pPr>
        <w:pStyle w:val="Standard"/>
        <w:jc w:val="both"/>
        <w:rPr>
          <w:lang w:val="uk-UA"/>
        </w:rPr>
      </w:pPr>
    </w:p>
    <w:tbl>
      <w:tblPr>
        <w:tblW w:w="9570" w:type="dxa"/>
        <w:tblInd w:w="-108" w:type="dxa"/>
        <w:tblLayout w:type="fixed"/>
        <w:tblCellMar>
          <w:left w:w="10" w:type="dxa"/>
          <w:right w:w="10" w:type="dxa"/>
        </w:tblCellMar>
        <w:tblLook w:val="0000" w:firstRow="0" w:lastRow="0" w:firstColumn="0" w:lastColumn="0" w:noHBand="0" w:noVBand="0"/>
      </w:tblPr>
      <w:tblGrid>
        <w:gridCol w:w="5748"/>
        <w:gridCol w:w="840"/>
        <w:gridCol w:w="2982"/>
      </w:tblGrid>
      <w:tr w:rsidR="00A70145" w:rsidRPr="00C405BA">
        <w:tc>
          <w:tcPr>
            <w:tcW w:w="5748" w:type="dxa"/>
            <w:shd w:val="clear" w:color="auto" w:fill="auto"/>
            <w:tcMar>
              <w:top w:w="0" w:type="dxa"/>
              <w:left w:w="108" w:type="dxa"/>
              <w:bottom w:w="0" w:type="dxa"/>
              <w:right w:w="108" w:type="dxa"/>
            </w:tcMar>
          </w:tcPr>
          <w:p w:rsidR="00A70145" w:rsidRPr="00C405BA" w:rsidRDefault="002D3FE2" w:rsidP="00A10011">
            <w:pPr>
              <w:pStyle w:val="Standard"/>
              <w:numPr>
                <w:ilvl w:val="0"/>
                <w:numId w:val="19"/>
              </w:numPr>
              <w:jc w:val="both"/>
            </w:pPr>
            <w:r w:rsidRPr="00C405BA">
              <w:rPr>
                <w:b/>
                <w:lang w:val="uk-UA"/>
              </w:rPr>
              <w:t>Гарант освітньої програми,</w:t>
            </w:r>
            <w:r w:rsidRPr="00C405BA">
              <w:rPr>
                <w:lang w:val="uk-UA"/>
              </w:rPr>
              <w:t xml:space="preserve"> кандидат наук з фізичного виховання і спорту, доцент кафедри теоретичних основ олімпійського та професійного спорту (ТООПС), завідувачка кафедр</w:t>
            </w:r>
            <w:r w:rsidR="00A10011" w:rsidRPr="00C405BA">
              <w:rPr>
                <w:lang w:val="uk-UA"/>
              </w:rPr>
              <w:t>и</w:t>
            </w:r>
            <w:r w:rsidRPr="00C405BA">
              <w:rPr>
                <w:lang w:val="uk-UA"/>
              </w:rPr>
              <w:t xml:space="preserve"> ТООПС</w:t>
            </w:r>
          </w:p>
        </w:tc>
        <w:tc>
          <w:tcPr>
            <w:tcW w:w="840" w:type="dxa"/>
            <w:shd w:val="clear" w:color="auto" w:fill="auto"/>
            <w:tcMar>
              <w:top w:w="0" w:type="dxa"/>
              <w:left w:w="108" w:type="dxa"/>
              <w:bottom w:w="0" w:type="dxa"/>
              <w:right w:w="108" w:type="dxa"/>
            </w:tcMar>
          </w:tcPr>
          <w:p w:rsidR="00A70145" w:rsidRPr="00C405BA" w:rsidRDefault="00A70145">
            <w:pPr>
              <w:pStyle w:val="Standard"/>
              <w:snapToGrid w:val="0"/>
              <w:rPr>
                <w:lang w:val="uk-UA"/>
              </w:rPr>
            </w:pPr>
          </w:p>
        </w:tc>
        <w:tc>
          <w:tcPr>
            <w:tcW w:w="2982" w:type="dxa"/>
            <w:shd w:val="clear" w:color="auto" w:fill="auto"/>
            <w:tcMar>
              <w:top w:w="0" w:type="dxa"/>
              <w:left w:w="108" w:type="dxa"/>
              <w:bottom w:w="0" w:type="dxa"/>
              <w:right w:w="108" w:type="dxa"/>
            </w:tcMar>
          </w:tcPr>
          <w:p w:rsidR="00A70145" w:rsidRPr="00C405BA" w:rsidRDefault="00A70145">
            <w:pPr>
              <w:pStyle w:val="Standard"/>
              <w:snapToGrid w:val="0"/>
              <w:rPr>
                <w:lang w:val="uk-UA"/>
              </w:rPr>
            </w:pPr>
          </w:p>
          <w:p w:rsidR="00A70145" w:rsidRPr="00C405BA" w:rsidRDefault="00A70145">
            <w:pPr>
              <w:pStyle w:val="Standard"/>
              <w:rPr>
                <w:lang w:val="uk-UA"/>
              </w:rPr>
            </w:pPr>
          </w:p>
          <w:p w:rsidR="00A70145" w:rsidRPr="00C405BA" w:rsidRDefault="00A70145">
            <w:pPr>
              <w:pStyle w:val="Standard"/>
              <w:rPr>
                <w:lang w:val="uk-UA"/>
              </w:rPr>
            </w:pPr>
          </w:p>
          <w:p w:rsidR="00A70145" w:rsidRPr="00C405BA" w:rsidRDefault="00A70145">
            <w:pPr>
              <w:pStyle w:val="Standard"/>
              <w:rPr>
                <w:lang w:val="uk-UA"/>
              </w:rPr>
            </w:pPr>
          </w:p>
          <w:p w:rsidR="00A70145" w:rsidRPr="00C405BA" w:rsidRDefault="002D3FE2">
            <w:pPr>
              <w:pStyle w:val="Standard"/>
            </w:pPr>
            <w:r w:rsidRPr="00C405BA">
              <w:rPr>
                <w:lang w:val="uk-UA"/>
              </w:rPr>
              <w:t>Кувалдіна О. В.</w:t>
            </w:r>
          </w:p>
        </w:tc>
      </w:tr>
    </w:tbl>
    <w:p w:rsidR="00A70145" w:rsidRPr="00C405BA" w:rsidRDefault="00A70145">
      <w:pPr>
        <w:pStyle w:val="Standard"/>
        <w:jc w:val="both"/>
        <w:rPr>
          <w:lang w:val="uk-UA"/>
        </w:rPr>
      </w:pPr>
    </w:p>
    <w:tbl>
      <w:tblPr>
        <w:tblW w:w="9570" w:type="dxa"/>
        <w:tblInd w:w="-108" w:type="dxa"/>
        <w:tblLayout w:type="fixed"/>
        <w:tblCellMar>
          <w:left w:w="10" w:type="dxa"/>
          <w:right w:w="10" w:type="dxa"/>
        </w:tblCellMar>
        <w:tblLook w:val="0000" w:firstRow="0" w:lastRow="0" w:firstColumn="0" w:lastColumn="0" w:noHBand="0" w:noVBand="0"/>
      </w:tblPr>
      <w:tblGrid>
        <w:gridCol w:w="5748"/>
        <w:gridCol w:w="840"/>
        <w:gridCol w:w="2982"/>
      </w:tblGrid>
      <w:tr w:rsidR="00A70145" w:rsidRPr="00C405BA">
        <w:tc>
          <w:tcPr>
            <w:tcW w:w="5748" w:type="dxa"/>
            <w:shd w:val="clear" w:color="auto" w:fill="auto"/>
            <w:tcMar>
              <w:top w:w="0" w:type="dxa"/>
              <w:left w:w="108" w:type="dxa"/>
              <w:bottom w:w="0" w:type="dxa"/>
              <w:right w:w="108" w:type="dxa"/>
            </w:tcMar>
          </w:tcPr>
          <w:p w:rsidR="00A70145" w:rsidRPr="00C405BA" w:rsidRDefault="002D3FE2">
            <w:pPr>
              <w:pStyle w:val="Standard"/>
              <w:numPr>
                <w:ilvl w:val="0"/>
                <w:numId w:val="19"/>
              </w:numPr>
              <w:jc w:val="both"/>
              <w:rPr>
                <w:shd w:val="clear" w:color="auto" w:fill="FFFF00"/>
                <w:lang w:val="uk-UA"/>
              </w:rPr>
            </w:pPr>
            <w:r w:rsidRPr="00C405BA">
              <w:rPr>
                <w:lang w:val="uk-UA"/>
              </w:rPr>
              <w:t>Доцент кафедри фізичного виховання та спорту, Заслужений тренер України, Заслужений працівник фізичної культури і спорту</w:t>
            </w:r>
          </w:p>
        </w:tc>
        <w:tc>
          <w:tcPr>
            <w:tcW w:w="840" w:type="dxa"/>
            <w:shd w:val="clear" w:color="auto" w:fill="auto"/>
            <w:tcMar>
              <w:top w:w="0" w:type="dxa"/>
              <w:left w:w="108" w:type="dxa"/>
              <w:bottom w:w="0" w:type="dxa"/>
              <w:right w:w="108" w:type="dxa"/>
            </w:tcMar>
          </w:tcPr>
          <w:p w:rsidR="00A70145" w:rsidRPr="00C405BA" w:rsidRDefault="00A70145">
            <w:pPr>
              <w:pStyle w:val="Standard"/>
              <w:snapToGrid w:val="0"/>
              <w:rPr>
                <w:shd w:val="clear" w:color="auto" w:fill="FFFF00"/>
                <w:lang w:val="uk-UA"/>
              </w:rPr>
            </w:pPr>
          </w:p>
        </w:tc>
        <w:tc>
          <w:tcPr>
            <w:tcW w:w="2982" w:type="dxa"/>
            <w:shd w:val="clear" w:color="auto" w:fill="auto"/>
            <w:tcMar>
              <w:top w:w="0" w:type="dxa"/>
              <w:left w:w="108" w:type="dxa"/>
              <w:bottom w:w="0" w:type="dxa"/>
              <w:right w:w="108" w:type="dxa"/>
            </w:tcMar>
          </w:tcPr>
          <w:p w:rsidR="00A70145" w:rsidRPr="00C405BA" w:rsidRDefault="00A70145">
            <w:pPr>
              <w:pStyle w:val="Standard"/>
              <w:snapToGrid w:val="0"/>
              <w:rPr>
                <w:shd w:val="clear" w:color="auto" w:fill="FFFF00"/>
                <w:lang w:val="uk-UA"/>
              </w:rPr>
            </w:pPr>
          </w:p>
          <w:p w:rsidR="00A70145" w:rsidRPr="00C405BA" w:rsidRDefault="00A70145">
            <w:pPr>
              <w:pStyle w:val="Standard"/>
              <w:rPr>
                <w:shd w:val="clear" w:color="auto" w:fill="FFFF00"/>
                <w:lang w:val="uk-UA"/>
              </w:rPr>
            </w:pPr>
          </w:p>
          <w:p w:rsidR="00A70145" w:rsidRPr="00C405BA" w:rsidRDefault="00A70145">
            <w:pPr>
              <w:pStyle w:val="Standard"/>
              <w:rPr>
                <w:shd w:val="clear" w:color="auto" w:fill="FFFF00"/>
                <w:lang w:val="uk-UA"/>
              </w:rPr>
            </w:pPr>
          </w:p>
          <w:p w:rsidR="00A70145" w:rsidRPr="00C405BA" w:rsidRDefault="002D3FE2">
            <w:pPr>
              <w:pStyle w:val="Standard"/>
            </w:pPr>
            <w:r w:rsidRPr="00C405BA">
              <w:rPr>
                <w:lang w:val="uk-UA"/>
              </w:rPr>
              <w:t>Яцунський О. С.</w:t>
            </w:r>
          </w:p>
        </w:tc>
      </w:tr>
    </w:tbl>
    <w:p w:rsidR="00A70145" w:rsidRPr="00C405BA" w:rsidRDefault="00A70145">
      <w:pPr>
        <w:pStyle w:val="Standard"/>
        <w:jc w:val="both"/>
        <w:rPr>
          <w:b/>
          <w:shd w:val="clear" w:color="auto" w:fill="FFFF00"/>
          <w:lang w:val="uk-UA"/>
        </w:rPr>
      </w:pPr>
    </w:p>
    <w:tbl>
      <w:tblPr>
        <w:tblW w:w="9570" w:type="dxa"/>
        <w:tblInd w:w="-108" w:type="dxa"/>
        <w:tblLayout w:type="fixed"/>
        <w:tblCellMar>
          <w:left w:w="10" w:type="dxa"/>
          <w:right w:w="10" w:type="dxa"/>
        </w:tblCellMar>
        <w:tblLook w:val="0000" w:firstRow="0" w:lastRow="0" w:firstColumn="0" w:lastColumn="0" w:noHBand="0" w:noVBand="0"/>
      </w:tblPr>
      <w:tblGrid>
        <w:gridCol w:w="5748"/>
        <w:gridCol w:w="862"/>
        <w:gridCol w:w="2960"/>
      </w:tblGrid>
      <w:tr w:rsidR="00A70145" w:rsidRPr="00C405BA">
        <w:tc>
          <w:tcPr>
            <w:tcW w:w="5748" w:type="dxa"/>
            <w:shd w:val="clear" w:color="auto" w:fill="auto"/>
            <w:tcMar>
              <w:top w:w="0" w:type="dxa"/>
              <w:left w:w="108" w:type="dxa"/>
              <w:bottom w:w="0" w:type="dxa"/>
              <w:right w:w="108" w:type="dxa"/>
            </w:tcMar>
          </w:tcPr>
          <w:p w:rsidR="00A70145" w:rsidRPr="00C405BA" w:rsidRDefault="002D3FE2">
            <w:pPr>
              <w:pStyle w:val="Standard"/>
              <w:numPr>
                <w:ilvl w:val="0"/>
                <w:numId w:val="19"/>
              </w:numPr>
              <w:jc w:val="both"/>
            </w:pPr>
            <w:r w:rsidRPr="00C405BA">
              <w:rPr>
                <w:lang w:val="uk-UA"/>
              </w:rPr>
              <w:t>Доцент кафедри фізичного виховання та спорту, кандидат наук з фізичного виховання, Заслужений тренер України, Заслужений працівник фізичної культури і спорту</w:t>
            </w:r>
          </w:p>
        </w:tc>
        <w:tc>
          <w:tcPr>
            <w:tcW w:w="862" w:type="dxa"/>
            <w:shd w:val="clear" w:color="auto" w:fill="auto"/>
            <w:tcMar>
              <w:top w:w="0" w:type="dxa"/>
              <w:left w:w="108" w:type="dxa"/>
              <w:bottom w:w="0" w:type="dxa"/>
              <w:right w:w="108" w:type="dxa"/>
            </w:tcMar>
          </w:tcPr>
          <w:p w:rsidR="00A70145" w:rsidRPr="00C405BA" w:rsidRDefault="00A70145">
            <w:pPr>
              <w:pStyle w:val="Standard"/>
              <w:snapToGrid w:val="0"/>
              <w:rPr>
                <w:shd w:val="clear" w:color="auto" w:fill="FFFF00"/>
                <w:lang w:val="uk-UA"/>
              </w:rPr>
            </w:pPr>
          </w:p>
        </w:tc>
        <w:tc>
          <w:tcPr>
            <w:tcW w:w="2960" w:type="dxa"/>
            <w:shd w:val="clear" w:color="auto" w:fill="auto"/>
            <w:tcMar>
              <w:top w:w="0" w:type="dxa"/>
              <w:left w:w="108" w:type="dxa"/>
              <w:bottom w:w="0" w:type="dxa"/>
              <w:right w:w="108" w:type="dxa"/>
            </w:tcMar>
          </w:tcPr>
          <w:p w:rsidR="00A70145" w:rsidRPr="00C405BA" w:rsidRDefault="00A70145">
            <w:pPr>
              <w:pStyle w:val="Standard"/>
              <w:snapToGrid w:val="0"/>
              <w:rPr>
                <w:shd w:val="clear" w:color="auto" w:fill="FFFF00"/>
                <w:lang w:val="uk-UA"/>
              </w:rPr>
            </w:pPr>
          </w:p>
          <w:p w:rsidR="00A70145" w:rsidRPr="00C405BA" w:rsidRDefault="00A70145">
            <w:pPr>
              <w:pStyle w:val="Standard"/>
              <w:rPr>
                <w:shd w:val="clear" w:color="auto" w:fill="FFFF00"/>
                <w:lang w:val="uk-UA"/>
              </w:rPr>
            </w:pPr>
          </w:p>
          <w:p w:rsidR="00A70145" w:rsidRPr="00C405BA" w:rsidRDefault="00A70145">
            <w:pPr>
              <w:pStyle w:val="Standard"/>
              <w:rPr>
                <w:shd w:val="clear" w:color="auto" w:fill="FFFF00"/>
                <w:lang w:val="uk-UA"/>
              </w:rPr>
            </w:pPr>
          </w:p>
          <w:p w:rsidR="00A70145" w:rsidRPr="00C405BA" w:rsidRDefault="002D3FE2">
            <w:pPr>
              <w:pStyle w:val="Standard"/>
              <w:rPr>
                <w:shd w:val="clear" w:color="auto" w:fill="FFFF00"/>
                <w:lang w:val="uk-UA"/>
              </w:rPr>
            </w:pPr>
            <w:r w:rsidRPr="00C405BA">
              <w:rPr>
                <w:lang w:val="uk-UA"/>
              </w:rPr>
              <w:t>Деркач В. М.</w:t>
            </w:r>
          </w:p>
        </w:tc>
      </w:tr>
    </w:tbl>
    <w:p w:rsidR="00A70145" w:rsidRPr="00C405BA" w:rsidRDefault="00A70145">
      <w:pPr>
        <w:pStyle w:val="Standard"/>
        <w:jc w:val="both"/>
        <w:rPr>
          <w:b/>
          <w:shd w:val="clear" w:color="auto" w:fill="FFFF00"/>
          <w:lang w:val="uk-UA"/>
        </w:rPr>
      </w:pPr>
    </w:p>
    <w:tbl>
      <w:tblPr>
        <w:tblW w:w="9570" w:type="dxa"/>
        <w:tblInd w:w="-108" w:type="dxa"/>
        <w:tblLayout w:type="fixed"/>
        <w:tblCellMar>
          <w:left w:w="10" w:type="dxa"/>
          <w:right w:w="10" w:type="dxa"/>
        </w:tblCellMar>
        <w:tblLook w:val="0000" w:firstRow="0" w:lastRow="0" w:firstColumn="0" w:lastColumn="0" w:noHBand="0" w:noVBand="0"/>
      </w:tblPr>
      <w:tblGrid>
        <w:gridCol w:w="5748"/>
        <w:gridCol w:w="862"/>
        <w:gridCol w:w="2960"/>
      </w:tblGrid>
      <w:tr w:rsidR="00A70145" w:rsidRPr="00C405BA">
        <w:tc>
          <w:tcPr>
            <w:tcW w:w="5748" w:type="dxa"/>
            <w:shd w:val="clear" w:color="auto" w:fill="auto"/>
            <w:tcMar>
              <w:top w:w="0" w:type="dxa"/>
              <w:left w:w="108" w:type="dxa"/>
              <w:bottom w:w="0" w:type="dxa"/>
              <w:right w:w="108" w:type="dxa"/>
            </w:tcMar>
          </w:tcPr>
          <w:p w:rsidR="00A70145" w:rsidRPr="00C405BA" w:rsidRDefault="00BF1ED8" w:rsidP="00BF1ED8">
            <w:pPr>
              <w:pStyle w:val="Standard"/>
              <w:numPr>
                <w:ilvl w:val="0"/>
                <w:numId w:val="19"/>
              </w:numPr>
              <w:jc w:val="both"/>
              <w:rPr>
                <w:shd w:val="clear" w:color="auto" w:fill="FFFF00"/>
                <w:lang w:val="uk-UA"/>
              </w:rPr>
            </w:pPr>
            <w:r w:rsidRPr="00C405BA">
              <w:rPr>
                <w:lang w:val="uk-UA"/>
              </w:rPr>
              <w:t xml:space="preserve">Доктор </w:t>
            </w:r>
            <w:r w:rsidR="002D3FE2" w:rsidRPr="00C405BA">
              <w:rPr>
                <w:lang w:val="uk-UA"/>
              </w:rPr>
              <w:t>наук</w:t>
            </w:r>
            <w:r w:rsidRPr="00C405BA">
              <w:rPr>
                <w:lang w:val="uk-UA"/>
              </w:rPr>
              <w:t xml:space="preserve"> з фізичного виховання та спорту,</w:t>
            </w:r>
            <w:r w:rsidR="002D3FE2" w:rsidRPr="00C405BA">
              <w:rPr>
                <w:lang w:val="uk-UA"/>
              </w:rPr>
              <w:t>, професор кафедри ТООПС</w:t>
            </w:r>
            <w:r w:rsidRPr="00C405BA">
              <w:rPr>
                <w:lang w:val="uk-UA"/>
              </w:rPr>
              <w:t>, Заслужений тренер України</w:t>
            </w:r>
          </w:p>
        </w:tc>
        <w:tc>
          <w:tcPr>
            <w:tcW w:w="862" w:type="dxa"/>
            <w:shd w:val="clear" w:color="auto" w:fill="auto"/>
            <w:tcMar>
              <w:top w:w="0" w:type="dxa"/>
              <w:left w:w="108" w:type="dxa"/>
              <w:bottom w:w="0" w:type="dxa"/>
              <w:right w:w="108" w:type="dxa"/>
            </w:tcMar>
          </w:tcPr>
          <w:p w:rsidR="00A70145" w:rsidRPr="00C405BA" w:rsidRDefault="00A70145">
            <w:pPr>
              <w:pStyle w:val="Standard"/>
              <w:snapToGrid w:val="0"/>
              <w:rPr>
                <w:shd w:val="clear" w:color="auto" w:fill="FFFF00"/>
                <w:lang w:val="uk-UA"/>
              </w:rPr>
            </w:pPr>
          </w:p>
        </w:tc>
        <w:tc>
          <w:tcPr>
            <w:tcW w:w="2960" w:type="dxa"/>
            <w:shd w:val="clear" w:color="auto" w:fill="auto"/>
            <w:tcMar>
              <w:top w:w="0" w:type="dxa"/>
              <w:left w:w="108" w:type="dxa"/>
              <w:bottom w:w="0" w:type="dxa"/>
              <w:right w:w="108" w:type="dxa"/>
            </w:tcMar>
          </w:tcPr>
          <w:p w:rsidR="00A70145" w:rsidRPr="00C405BA" w:rsidRDefault="00A70145">
            <w:pPr>
              <w:pStyle w:val="Standard"/>
              <w:snapToGrid w:val="0"/>
              <w:rPr>
                <w:shd w:val="clear" w:color="auto" w:fill="FFFF00"/>
                <w:lang w:val="uk-UA"/>
              </w:rPr>
            </w:pPr>
          </w:p>
          <w:p w:rsidR="00A70145" w:rsidRPr="00C405BA" w:rsidRDefault="002D3FE2">
            <w:pPr>
              <w:pStyle w:val="Standard"/>
            </w:pPr>
            <w:r w:rsidRPr="00C405BA">
              <w:rPr>
                <w:lang w:val="uk-UA"/>
              </w:rPr>
              <w:t>Дрюков В. О.</w:t>
            </w:r>
          </w:p>
        </w:tc>
      </w:tr>
    </w:tbl>
    <w:p w:rsidR="00A70145" w:rsidRPr="00C405BA" w:rsidRDefault="00A70145">
      <w:pPr>
        <w:pStyle w:val="Standard"/>
        <w:jc w:val="both"/>
        <w:rPr>
          <w:b/>
          <w:shd w:val="clear" w:color="auto" w:fill="FFFF00"/>
          <w:lang w:val="uk-UA"/>
        </w:rPr>
      </w:pPr>
    </w:p>
    <w:tbl>
      <w:tblPr>
        <w:tblW w:w="9570" w:type="dxa"/>
        <w:tblInd w:w="-108" w:type="dxa"/>
        <w:tblLayout w:type="fixed"/>
        <w:tblCellMar>
          <w:left w:w="10" w:type="dxa"/>
          <w:right w:w="10" w:type="dxa"/>
        </w:tblCellMar>
        <w:tblLook w:val="0000" w:firstRow="0" w:lastRow="0" w:firstColumn="0" w:lastColumn="0" w:noHBand="0" w:noVBand="0"/>
      </w:tblPr>
      <w:tblGrid>
        <w:gridCol w:w="5748"/>
        <w:gridCol w:w="862"/>
        <w:gridCol w:w="2960"/>
      </w:tblGrid>
      <w:tr w:rsidR="00A70145" w:rsidRPr="00C405BA">
        <w:tc>
          <w:tcPr>
            <w:tcW w:w="5748" w:type="dxa"/>
            <w:shd w:val="clear" w:color="auto" w:fill="auto"/>
            <w:tcMar>
              <w:top w:w="0" w:type="dxa"/>
              <w:left w:w="108" w:type="dxa"/>
              <w:bottom w:w="0" w:type="dxa"/>
              <w:right w:w="108" w:type="dxa"/>
            </w:tcMar>
          </w:tcPr>
          <w:p w:rsidR="00A70145" w:rsidRPr="00C405BA" w:rsidRDefault="002D3FE2">
            <w:pPr>
              <w:pStyle w:val="Standard"/>
              <w:numPr>
                <w:ilvl w:val="0"/>
                <w:numId w:val="19"/>
              </w:numPr>
              <w:jc w:val="both"/>
              <w:rPr>
                <w:shd w:val="clear" w:color="auto" w:fill="FFFF00"/>
                <w:lang w:val="uk-UA"/>
              </w:rPr>
            </w:pPr>
            <w:r w:rsidRPr="00C405BA">
              <w:rPr>
                <w:lang w:val="uk-UA"/>
              </w:rPr>
              <w:t>Начальник управління молоді та спорту Миколаївської обласної державної адміністрації</w:t>
            </w:r>
          </w:p>
        </w:tc>
        <w:tc>
          <w:tcPr>
            <w:tcW w:w="862" w:type="dxa"/>
            <w:shd w:val="clear" w:color="auto" w:fill="auto"/>
            <w:tcMar>
              <w:top w:w="0" w:type="dxa"/>
              <w:left w:w="108" w:type="dxa"/>
              <w:bottom w:w="0" w:type="dxa"/>
              <w:right w:w="108" w:type="dxa"/>
            </w:tcMar>
          </w:tcPr>
          <w:p w:rsidR="00A70145" w:rsidRPr="00C405BA" w:rsidRDefault="00A70145">
            <w:pPr>
              <w:pStyle w:val="Standard"/>
              <w:snapToGrid w:val="0"/>
              <w:rPr>
                <w:shd w:val="clear" w:color="auto" w:fill="FFFF00"/>
                <w:lang w:val="uk-UA"/>
              </w:rPr>
            </w:pPr>
          </w:p>
        </w:tc>
        <w:tc>
          <w:tcPr>
            <w:tcW w:w="2960" w:type="dxa"/>
            <w:shd w:val="clear" w:color="auto" w:fill="auto"/>
            <w:tcMar>
              <w:top w:w="0" w:type="dxa"/>
              <w:left w:w="108" w:type="dxa"/>
              <w:bottom w:w="0" w:type="dxa"/>
              <w:right w:w="108" w:type="dxa"/>
            </w:tcMar>
          </w:tcPr>
          <w:p w:rsidR="00A70145" w:rsidRPr="00C405BA" w:rsidRDefault="00A70145">
            <w:pPr>
              <w:pStyle w:val="Standard"/>
              <w:rPr>
                <w:shd w:val="clear" w:color="auto" w:fill="FFFF00"/>
                <w:lang w:val="uk-UA"/>
              </w:rPr>
            </w:pPr>
          </w:p>
          <w:p w:rsidR="00A70145" w:rsidRPr="00C405BA" w:rsidRDefault="00A70145">
            <w:pPr>
              <w:pStyle w:val="Standard"/>
              <w:rPr>
                <w:shd w:val="clear" w:color="auto" w:fill="FFFF00"/>
                <w:lang w:val="uk-UA"/>
              </w:rPr>
            </w:pPr>
          </w:p>
          <w:p w:rsidR="00A70145" w:rsidRPr="00C405BA" w:rsidRDefault="002D3FE2">
            <w:pPr>
              <w:pStyle w:val="Standard"/>
              <w:rPr>
                <w:shd w:val="clear" w:color="auto" w:fill="FFFF00"/>
                <w:lang w:val="uk-UA"/>
              </w:rPr>
            </w:pPr>
            <w:r w:rsidRPr="00C405BA">
              <w:rPr>
                <w:lang w:val="uk-UA"/>
              </w:rPr>
              <w:t>Ніколаєв М. О.</w:t>
            </w:r>
          </w:p>
        </w:tc>
      </w:tr>
    </w:tbl>
    <w:p w:rsidR="00A70145" w:rsidRPr="00C405BA" w:rsidRDefault="00A70145">
      <w:pPr>
        <w:pStyle w:val="Standard"/>
        <w:jc w:val="both"/>
        <w:rPr>
          <w:b/>
          <w:shd w:val="clear" w:color="auto" w:fill="FFFF00"/>
          <w:lang w:val="uk-UA"/>
        </w:rPr>
      </w:pPr>
    </w:p>
    <w:tbl>
      <w:tblPr>
        <w:tblW w:w="9570" w:type="dxa"/>
        <w:tblInd w:w="-108" w:type="dxa"/>
        <w:tblLayout w:type="fixed"/>
        <w:tblCellMar>
          <w:left w:w="10" w:type="dxa"/>
          <w:right w:w="10" w:type="dxa"/>
        </w:tblCellMar>
        <w:tblLook w:val="0000" w:firstRow="0" w:lastRow="0" w:firstColumn="0" w:lastColumn="0" w:noHBand="0" w:noVBand="0"/>
      </w:tblPr>
      <w:tblGrid>
        <w:gridCol w:w="5748"/>
        <w:gridCol w:w="862"/>
        <w:gridCol w:w="2960"/>
      </w:tblGrid>
      <w:tr w:rsidR="00A70145" w:rsidRPr="00C405BA">
        <w:tc>
          <w:tcPr>
            <w:tcW w:w="5748" w:type="dxa"/>
            <w:shd w:val="clear" w:color="auto" w:fill="auto"/>
            <w:tcMar>
              <w:top w:w="0" w:type="dxa"/>
              <w:left w:w="108" w:type="dxa"/>
              <w:bottom w:w="0" w:type="dxa"/>
              <w:right w:w="108" w:type="dxa"/>
            </w:tcMar>
          </w:tcPr>
          <w:p w:rsidR="00A70145" w:rsidRPr="00C405BA" w:rsidRDefault="002D3FE2">
            <w:pPr>
              <w:pStyle w:val="Standard"/>
              <w:numPr>
                <w:ilvl w:val="0"/>
                <w:numId w:val="19"/>
              </w:numPr>
              <w:jc w:val="both"/>
            </w:pPr>
            <w:r w:rsidRPr="00C405BA">
              <w:rPr>
                <w:lang w:val="uk-UA"/>
              </w:rPr>
              <w:t>Студент</w:t>
            </w:r>
            <w:r w:rsidR="00944205" w:rsidRPr="00C405BA">
              <w:rPr>
                <w:lang w:val="uk-UA"/>
              </w:rPr>
              <w:t>ка</w:t>
            </w:r>
            <w:r w:rsidRPr="00C405BA">
              <w:rPr>
                <w:lang w:val="uk-UA"/>
              </w:rPr>
              <w:t xml:space="preserve"> спеціальності 017 Фізична культура і спорт</w:t>
            </w:r>
          </w:p>
        </w:tc>
        <w:tc>
          <w:tcPr>
            <w:tcW w:w="862" w:type="dxa"/>
            <w:shd w:val="clear" w:color="auto" w:fill="auto"/>
            <w:tcMar>
              <w:top w:w="0" w:type="dxa"/>
              <w:left w:w="108" w:type="dxa"/>
              <w:bottom w:w="0" w:type="dxa"/>
              <w:right w:w="108" w:type="dxa"/>
            </w:tcMar>
          </w:tcPr>
          <w:p w:rsidR="00A70145" w:rsidRPr="00C405BA" w:rsidRDefault="00A70145">
            <w:pPr>
              <w:pStyle w:val="Standard"/>
              <w:snapToGrid w:val="0"/>
              <w:rPr>
                <w:shd w:val="clear" w:color="auto" w:fill="FFFF00"/>
                <w:lang w:val="uk-UA"/>
              </w:rPr>
            </w:pPr>
          </w:p>
        </w:tc>
        <w:tc>
          <w:tcPr>
            <w:tcW w:w="2960" w:type="dxa"/>
            <w:shd w:val="clear" w:color="auto" w:fill="auto"/>
            <w:tcMar>
              <w:top w:w="0" w:type="dxa"/>
              <w:left w:w="108" w:type="dxa"/>
              <w:bottom w:w="0" w:type="dxa"/>
              <w:right w:w="108" w:type="dxa"/>
            </w:tcMar>
          </w:tcPr>
          <w:p w:rsidR="00A70145" w:rsidRPr="00C405BA" w:rsidRDefault="00A70145">
            <w:pPr>
              <w:pStyle w:val="Standard"/>
              <w:snapToGrid w:val="0"/>
              <w:rPr>
                <w:shd w:val="clear" w:color="auto" w:fill="FFFF00"/>
                <w:lang w:val="uk-UA"/>
              </w:rPr>
            </w:pPr>
          </w:p>
          <w:p w:rsidR="00A70145" w:rsidRPr="00C405BA" w:rsidRDefault="00944205">
            <w:pPr>
              <w:pStyle w:val="Standard"/>
              <w:rPr>
                <w:shd w:val="clear" w:color="auto" w:fill="FFFF00"/>
                <w:lang w:val="uk-UA"/>
              </w:rPr>
            </w:pPr>
            <w:r w:rsidRPr="00C405BA">
              <w:rPr>
                <w:lang w:val="uk-UA"/>
              </w:rPr>
              <w:t>Левицька Я</w:t>
            </w:r>
            <w:r w:rsidR="002D3FE2" w:rsidRPr="00C405BA">
              <w:rPr>
                <w:lang w:val="uk-UA"/>
              </w:rPr>
              <w:t>.</w:t>
            </w:r>
            <w:r w:rsidRPr="00C405BA">
              <w:rPr>
                <w:lang w:val="uk-UA"/>
              </w:rPr>
              <w:t xml:space="preserve"> Л.</w:t>
            </w:r>
          </w:p>
        </w:tc>
      </w:tr>
    </w:tbl>
    <w:p w:rsidR="00A70145" w:rsidRPr="00C405BA" w:rsidRDefault="00A70145">
      <w:pPr>
        <w:pStyle w:val="Standard"/>
        <w:jc w:val="both"/>
        <w:rPr>
          <w:b/>
          <w:shd w:val="clear" w:color="auto" w:fill="FFFF00"/>
          <w:lang w:val="uk-UA"/>
        </w:rPr>
      </w:pPr>
    </w:p>
    <w:p w:rsidR="00A70145" w:rsidRPr="00C405BA" w:rsidRDefault="002D3FE2">
      <w:pPr>
        <w:pStyle w:val="Standard"/>
        <w:jc w:val="both"/>
        <w:rPr>
          <w:lang w:val="uk-UA"/>
        </w:rPr>
      </w:pPr>
      <w:r w:rsidRPr="00C405BA">
        <w:rPr>
          <w:lang w:val="uk-UA"/>
        </w:rPr>
        <w:t>Рецензії-відгуки зовнішніх стейкхолдерів:</w:t>
      </w:r>
    </w:p>
    <w:p w:rsidR="00A70145" w:rsidRPr="00C405BA" w:rsidRDefault="00A70145">
      <w:pPr>
        <w:pStyle w:val="Standard"/>
        <w:jc w:val="both"/>
        <w:rPr>
          <w:shd w:val="clear" w:color="auto" w:fill="FFFF00"/>
          <w:lang w:val="uk-UA"/>
        </w:rPr>
      </w:pPr>
    </w:p>
    <w:tbl>
      <w:tblPr>
        <w:tblW w:w="9131" w:type="dxa"/>
        <w:tblInd w:w="-108" w:type="dxa"/>
        <w:tblLayout w:type="fixed"/>
        <w:tblCellMar>
          <w:left w:w="10" w:type="dxa"/>
          <w:right w:w="10" w:type="dxa"/>
        </w:tblCellMar>
        <w:tblLook w:val="0000" w:firstRow="0" w:lastRow="0" w:firstColumn="0" w:lastColumn="0" w:noHBand="0" w:noVBand="0"/>
      </w:tblPr>
      <w:tblGrid>
        <w:gridCol w:w="5388"/>
        <w:gridCol w:w="1241"/>
        <w:gridCol w:w="2502"/>
      </w:tblGrid>
      <w:tr w:rsidR="00A70145" w:rsidRPr="00C405BA">
        <w:tc>
          <w:tcPr>
            <w:tcW w:w="5388" w:type="dxa"/>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Директор</w:t>
            </w:r>
          </w:p>
          <w:p w:rsidR="00A70145" w:rsidRPr="00C405BA" w:rsidRDefault="002D3FE2">
            <w:pPr>
              <w:pStyle w:val="Standard"/>
              <w:jc w:val="both"/>
              <w:rPr>
                <w:lang w:val="uk-UA"/>
              </w:rPr>
            </w:pPr>
            <w:r w:rsidRPr="00C405BA">
              <w:rPr>
                <w:lang w:val="uk-UA"/>
              </w:rPr>
              <w:t>Олімпійської академії України</w:t>
            </w:r>
          </w:p>
        </w:tc>
        <w:tc>
          <w:tcPr>
            <w:tcW w:w="1241" w:type="dxa"/>
            <w:shd w:val="clear" w:color="auto" w:fill="auto"/>
            <w:tcMar>
              <w:top w:w="0" w:type="dxa"/>
              <w:left w:w="108" w:type="dxa"/>
              <w:bottom w:w="0" w:type="dxa"/>
              <w:right w:w="108" w:type="dxa"/>
            </w:tcMar>
          </w:tcPr>
          <w:p w:rsidR="00A70145" w:rsidRPr="00C405BA" w:rsidRDefault="00A70145">
            <w:pPr>
              <w:pStyle w:val="Standard"/>
              <w:jc w:val="both"/>
              <w:rPr>
                <w:lang w:val="uk-UA"/>
              </w:rPr>
            </w:pPr>
          </w:p>
        </w:tc>
        <w:tc>
          <w:tcPr>
            <w:tcW w:w="2502" w:type="dxa"/>
            <w:shd w:val="clear" w:color="auto" w:fill="auto"/>
            <w:tcMar>
              <w:top w:w="0" w:type="dxa"/>
              <w:left w:w="108" w:type="dxa"/>
              <w:bottom w:w="0" w:type="dxa"/>
              <w:right w:w="108" w:type="dxa"/>
            </w:tcMar>
          </w:tcPr>
          <w:p w:rsidR="00A70145" w:rsidRPr="00C405BA" w:rsidRDefault="00A70145">
            <w:pPr>
              <w:pStyle w:val="Standard"/>
              <w:jc w:val="both"/>
              <w:rPr>
                <w:lang w:val="uk-UA"/>
              </w:rPr>
            </w:pPr>
          </w:p>
          <w:p w:rsidR="00A70145" w:rsidRPr="00C405BA" w:rsidRDefault="002D3FE2">
            <w:pPr>
              <w:pStyle w:val="Standard"/>
              <w:jc w:val="both"/>
              <w:rPr>
                <w:lang w:val="uk-UA"/>
              </w:rPr>
            </w:pPr>
            <w:r w:rsidRPr="00C405BA">
              <w:rPr>
                <w:lang w:val="uk-UA"/>
              </w:rPr>
              <w:t>Єрмолова В. М.</w:t>
            </w:r>
          </w:p>
        </w:tc>
      </w:tr>
    </w:tbl>
    <w:p w:rsidR="00A70145" w:rsidRPr="00C405BA" w:rsidRDefault="00A70145">
      <w:pPr>
        <w:pStyle w:val="Standard"/>
        <w:jc w:val="both"/>
        <w:rPr>
          <w:shd w:val="clear" w:color="auto" w:fill="FFFF00"/>
          <w:lang w:val="uk-UA"/>
        </w:rPr>
      </w:pPr>
    </w:p>
    <w:tbl>
      <w:tblPr>
        <w:tblW w:w="9131" w:type="dxa"/>
        <w:tblInd w:w="-108" w:type="dxa"/>
        <w:tblLayout w:type="fixed"/>
        <w:tblCellMar>
          <w:left w:w="10" w:type="dxa"/>
          <w:right w:w="10" w:type="dxa"/>
        </w:tblCellMar>
        <w:tblLook w:val="0000" w:firstRow="0" w:lastRow="0" w:firstColumn="0" w:lastColumn="0" w:noHBand="0" w:noVBand="0"/>
      </w:tblPr>
      <w:tblGrid>
        <w:gridCol w:w="5388"/>
        <w:gridCol w:w="1241"/>
        <w:gridCol w:w="2502"/>
      </w:tblGrid>
      <w:tr w:rsidR="00A70145" w:rsidRPr="00C405BA">
        <w:tc>
          <w:tcPr>
            <w:tcW w:w="5388" w:type="dxa"/>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Голова ГО «Регіональне відділення НОК України в Миколаївській області</w:t>
            </w:r>
          </w:p>
        </w:tc>
        <w:tc>
          <w:tcPr>
            <w:tcW w:w="1241" w:type="dxa"/>
            <w:shd w:val="clear" w:color="auto" w:fill="auto"/>
            <w:tcMar>
              <w:top w:w="0" w:type="dxa"/>
              <w:left w:w="108" w:type="dxa"/>
              <w:bottom w:w="0" w:type="dxa"/>
              <w:right w:w="108" w:type="dxa"/>
            </w:tcMar>
          </w:tcPr>
          <w:p w:rsidR="00A70145" w:rsidRPr="00C405BA" w:rsidRDefault="00A70145">
            <w:pPr>
              <w:pStyle w:val="Standard"/>
              <w:jc w:val="both"/>
              <w:rPr>
                <w:lang w:val="uk-UA"/>
              </w:rPr>
            </w:pPr>
          </w:p>
        </w:tc>
        <w:tc>
          <w:tcPr>
            <w:tcW w:w="2502" w:type="dxa"/>
            <w:shd w:val="clear" w:color="auto" w:fill="auto"/>
            <w:tcMar>
              <w:top w:w="0" w:type="dxa"/>
              <w:left w:w="108" w:type="dxa"/>
              <w:bottom w:w="0" w:type="dxa"/>
              <w:right w:w="108" w:type="dxa"/>
            </w:tcMar>
          </w:tcPr>
          <w:p w:rsidR="00A70145" w:rsidRPr="00C405BA" w:rsidRDefault="00A70145">
            <w:pPr>
              <w:pStyle w:val="Standard"/>
              <w:jc w:val="both"/>
              <w:rPr>
                <w:lang w:val="uk-UA"/>
              </w:rPr>
            </w:pPr>
          </w:p>
          <w:p w:rsidR="00A70145" w:rsidRPr="00C405BA" w:rsidRDefault="002D3FE2">
            <w:pPr>
              <w:pStyle w:val="Standard"/>
              <w:jc w:val="both"/>
              <w:rPr>
                <w:lang w:val="uk-UA"/>
              </w:rPr>
            </w:pPr>
            <w:r w:rsidRPr="00C405BA">
              <w:rPr>
                <w:lang w:val="uk-UA"/>
              </w:rPr>
              <w:t>Фалько Д. В.</w:t>
            </w:r>
          </w:p>
        </w:tc>
      </w:tr>
    </w:tbl>
    <w:p w:rsidR="00A70145" w:rsidRPr="00C405BA" w:rsidRDefault="00A70145">
      <w:pPr>
        <w:pStyle w:val="Standard"/>
        <w:jc w:val="both"/>
      </w:pPr>
    </w:p>
    <w:tbl>
      <w:tblPr>
        <w:tblW w:w="9131" w:type="dxa"/>
        <w:tblInd w:w="-108" w:type="dxa"/>
        <w:tblLayout w:type="fixed"/>
        <w:tblCellMar>
          <w:left w:w="10" w:type="dxa"/>
          <w:right w:w="10" w:type="dxa"/>
        </w:tblCellMar>
        <w:tblLook w:val="0000" w:firstRow="0" w:lastRow="0" w:firstColumn="0" w:lastColumn="0" w:noHBand="0" w:noVBand="0"/>
      </w:tblPr>
      <w:tblGrid>
        <w:gridCol w:w="5388"/>
        <w:gridCol w:w="1241"/>
        <w:gridCol w:w="2502"/>
      </w:tblGrid>
      <w:tr w:rsidR="00A70145" w:rsidRPr="00C405BA">
        <w:tc>
          <w:tcPr>
            <w:tcW w:w="5388" w:type="dxa"/>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Доктор наук з фізичного виховання та спорту, доцент кафедри фізичного виховання і спорту Сумського державного університету</w:t>
            </w:r>
          </w:p>
        </w:tc>
        <w:tc>
          <w:tcPr>
            <w:tcW w:w="1241" w:type="dxa"/>
            <w:shd w:val="clear" w:color="auto" w:fill="auto"/>
            <w:tcMar>
              <w:top w:w="0" w:type="dxa"/>
              <w:left w:w="108" w:type="dxa"/>
              <w:bottom w:w="0" w:type="dxa"/>
              <w:right w:w="108" w:type="dxa"/>
            </w:tcMar>
          </w:tcPr>
          <w:p w:rsidR="00A70145" w:rsidRPr="00C405BA" w:rsidRDefault="00A70145">
            <w:pPr>
              <w:pStyle w:val="Standard"/>
              <w:jc w:val="both"/>
              <w:rPr>
                <w:lang w:val="uk-UA"/>
              </w:rPr>
            </w:pPr>
          </w:p>
        </w:tc>
        <w:tc>
          <w:tcPr>
            <w:tcW w:w="2502" w:type="dxa"/>
            <w:shd w:val="clear" w:color="auto" w:fill="auto"/>
            <w:tcMar>
              <w:top w:w="0" w:type="dxa"/>
              <w:left w:w="108" w:type="dxa"/>
              <w:bottom w:w="0" w:type="dxa"/>
              <w:right w:w="108" w:type="dxa"/>
            </w:tcMar>
          </w:tcPr>
          <w:p w:rsidR="00A70145" w:rsidRPr="00C405BA" w:rsidRDefault="00A70145">
            <w:pPr>
              <w:pStyle w:val="Standard"/>
              <w:jc w:val="both"/>
              <w:rPr>
                <w:lang w:val="uk-UA"/>
              </w:rPr>
            </w:pPr>
          </w:p>
          <w:p w:rsidR="00A70145" w:rsidRPr="00C405BA" w:rsidRDefault="00A70145">
            <w:pPr>
              <w:pStyle w:val="Standard"/>
              <w:jc w:val="both"/>
              <w:rPr>
                <w:lang w:val="uk-UA"/>
              </w:rPr>
            </w:pPr>
          </w:p>
          <w:p w:rsidR="00A70145" w:rsidRPr="00C405BA" w:rsidRDefault="002D3FE2">
            <w:pPr>
              <w:pStyle w:val="Standard"/>
              <w:jc w:val="both"/>
              <w:rPr>
                <w:lang w:val="uk-UA"/>
              </w:rPr>
            </w:pPr>
            <w:r w:rsidRPr="00C405BA">
              <w:rPr>
                <w:lang w:val="uk-UA"/>
              </w:rPr>
              <w:t>Сергієнко В. М.</w:t>
            </w:r>
          </w:p>
        </w:tc>
      </w:tr>
    </w:tbl>
    <w:p w:rsidR="00A70145" w:rsidRPr="00C405BA" w:rsidRDefault="00A70145">
      <w:pPr>
        <w:pStyle w:val="Standard"/>
        <w:jc w:val="both"/>
        <w:rPr>
          <w:lang w:val="uk-UA"/>
        </w:rPr>
      </w:pPr>
    </w:p>
    <w:p w:rsidR="00A70145" w:rsidRPr="00C405BA" w:rsidRDefault="00A70145">
      <w:pPr>
        <w:pStyle w:val="Standard"/>
        <w:jc w:val="both"/>
        <w:rPr>
          <w:sz w:val="28"/>
          <w:szCs w:val="28"/>
          <w:lang w:val="uk-UA"/>
        </w:rPr>
      </w:pPr>
    </w:p>
    <w:p w:rsidR="00A70145" w:rsidRPr="00C405BA" w:rsidRDefault="002D3FE2">
      <w:pPr>
        <w:pStyle w:val="Standard"/>
        <w:ind w:firstLine="709"/>
        <w:rPr>
          <w:lang w:val="uk-UA"/>
        </w:rPr>
      </w:pPr>
      <w:r w:rsidRPr="00C405BA">
        <w:rPr>
          <w:lang w:val="uk-UA"/>
        </w:rPr>
        <w:t>Освітня програма запроваджена з 2018 року.</w:t>
      </w:r>
    </w:p>
    <w:p w:rsidR="00A70145" w:rsidRPr="00C405BA" w:rsidRDefault="00A70145">
      <w:pPr>
        <w:pStyle w:val="Standard"/>
        <w:ind w:firstLine="709"/>
        <w:rPr>
          <w:lang w:val="uk-UA"/>
        </w:rPr>
      </w:pPr>
    </w:p>
    <w:p w:rsidR="00A70145" w:rsidRPr="00C405BA" w:rsidRDefault="002D3FE2">
      <w:pPr>
        <w:pStyle w:val="Standard"/>
        <w:ind w:firstLine="709"/>
        <w:rPr>
          <w:lang w:val="uk-UA"/>
        </w:rPr>
        <w:sectPr w:rsidR="00A70145" w:rsidRPr="00C405BA">
          <w:footerReference w:type="default" r:id="rId8"/>
          <w:pgSz w:w="11906" w:h="16838"/>
          <w:pgMar w:top="1134" w:right="851" w:bottom="1134" w:left="1418" w:header="720" w:footer="709" w:gutter="0"/>
          <w:cols w:space="720"/>
        </w:sectPr>
      </w:pPr>
      <w:r w:rsidRPr="00C405BA">
        <w:rPr>
          <w:lang w:val="uk-UA"/>
        </w:rPr>
        <w:t>Термін перегляду освітньої програми 1 раз на 1 рік.</w:t>
      </w:r>
    </w:p>
    <w:p w:rsidR="002D3FE2" w:rsidRPr="00C405BA" w:rsidRDefault="002D3FE2" w:rsidP="002D3FE2">
      <w:pPr>
        <w:pStyle w:val="Standard"/>
        <w:tabs>
          <w:tab w:val="center" w:pos="5173"/>
          <w:tab w:val="left" w:pos="7499"/>
        </w:tabs>
        <w:jc w:val="center"/>
        <w:rPr>
          <w:noProof/>
        </w:rPr>
      </w:pPr>
      <w:bookmarkStart w:id="1" w:name="_Toc102478018"/>
      <w:r w:rsidRPr="00C405BA">
        <w:rPr>
          <w:b/>
          <w:caps/>
          <w:sz w:val="28"/>
          <w:szCs w:val="28"/>
          <w:lang w:val="uk-UA"/>
        </w:rPr>
        <w:lastRenderedPageBreak/>
        <w:t>Зміст</w:t>
      </w:r>
      <w:bookmarkEnd w:id="1"/>
      <w:r w:rsidRPr="00C405BA">
        <w:fldChar w:fldCharType="begin"/>
      </w:r>
      <w:r w:rsidRPr="00C405BA">
        <w:instrText xml:space="preserve"> TOC \o "1-3" \h </w:instrText>
      </w:r>
      <w:r w:rsidRPr="00C405BA">
        <w:fldChar w:fldCharType="separate"/>
      </w:r>
      <w:bookmarkStart w:id="2" w:name="_Toc105673436"/>
    </w:p>
    <w:sdt>
      <w:sdtPr>
        <w:rPr>
          <w:rFonts w:ascii="Times New Roman" w:eastAsia="NSimSun" w:hAnsi="Times New Roman" w:cs="Lucida Sans"/>
          <w:noProof/>
          <w:color w:val="auto"/>
          <w:kern w:val="3"/>
          <w:sz w:val="24"/>
          <w:szCs w:val="24"/>
          <w:lang w:val="en-GB" w:eastAsia="zh-CN" w:bidi="hi-IN"/>
        </w:rPr>
        <w:id w:val="1068850145"/>
        <w:docPartObj>
          <w:docPartGallery w:val="Table of Contents"/>
          <w:docPartUnique/>
        </w:docPartObj>
      </w:sdtPr>
      <w:sdtEndPr>
        <w:rPr>
          <w:rFonts w:ascii="Liberation Serif" w:hAnsi="Liberation Serif"/>
          <w:b/>
          <w:bCs/>
        </w:rPr>
      </w:sdtEndPr>
      <w:sdtContent>
        <w:bookmarkEnd w:id="2" w:displacedByCustomXml="prev"/>
        <w:p w:rsidR="002D3FE2" w:rsidRPr="00C405BA" w:rsidRDefault="002D3FE2" w:rsidP="002D3FE2">
          <w:pPr>
            <w:pStyle w:val="af6"/>
            <w:keepNext w:val="0"/>
            <w:keepLines w:val="0"/>
            <w:widowControl w:val="0"/>
            <w:spacing w:before="0" w:line="360" w:lineRule="auto"/>
            <w:outlineLvl w:val="9"/>
            <w:rPr>
              <w:rFonts w:ascii="Times New Roman" w:eastAsiaTheme="minorEastAsia" w:hAnsi="Times New Roman"/>
              <w:noProof/>
              <w:sz w:val="24"/>
              <w:szCs w:val="24"/>
            </w:rPr>
          </w:pPr>
          <w:r w:rsidRPr="00C405BA">
            <w:rPr>
              <w:rFonts w:ascii="Times New Roman" w:hAnsi="Times New Roman"/>
              <w:bCs/>
              <w:noProof/>
              <w:sz w:val="24"/>
              <w:szCs w:val="24"/>
            </w:rPr>
            <w:fldChar w:fldCharType="begin"/>
          </w:r>
          <w:r w:rsidRPr="00C405BA">
            <w:rPr>
              <w:rFonts w:ascii="Times New Roman" w:hAnsi="Times New Roman"/>
              <w:bCs/>
              <w:noProof/>
              <w:sz w:val="24"/>
              <w:szCs w:val="24"/>
            </w:rPr>
            <w:instrText xml:space="preserve"> TOC \o "1-3" \h \z \u </w:instrText>
          </w:r>
          <w:r w:rsidRPr="00C405BA">
            <w:rPr>
              <w:rFonts w:ascii="Times New Roman" w:hAnsi="Times New Roman"/>
              <w:bCs/>
              <w:noProof/>
              <w:sz w:val="24"/>
              <w:szCs w:val="24"/>
            </w:rPr>
            <w:fldChar w:fldCharType="separate"/>
          </w:r>
        </w:p>
        <w:p w:rsidR="002D3FE2" w:rsidRPr="00C405BA" w:rsidRDefault="008E6015" w:rsidP="002D3FE2">
          <w:pPr>
            <w:pStyle w:val="11"/>
            <w:spacing w:after="0" w:line="360" w:lineRule="auto"/>
            <w:rPr>
              <w:rFonts w:ascii="Times New Roman" w:eastAsiaTheme="minorEastAsia" w:hAnsi="Times New Roman" w:cs="Times New Roman"/>
              <w:b w:val="0"/>
              <w:noProof/>
              <w:kern w:val="0"/>
              <w:szCs w:val="24"/>
              <w:lang w:val="ru-RU" w:eastAsia="ru-RU" w:bidi="ar-SA"/>
            </w:rPr>
          </w:pPr>
          <w:hyperlink w:anchor="_Toc105673437" w:history="1">
            <w:r w:rsidR="002D3FE2" w:rsidRPr="00C405BA">
              <w:rPr>
                <w:rStyle w:val="af7"/>
                <w:rFonts w:ascii="Times New Roman" w:hAnsi="Times New Roman" w:cs="Times New Roman"/>
                <w:b w:val="0"/>
                <w:caps/>
                <w:noProof/>
                <w:szCs w:val="24"/>
              </w:rPr>
              <w:t xml:space="preserve">1. </w:t>
            </w:r>
            <w:r w:rsidR="002D3FE2" w:rsidRPr="00C405BA">
              <w:rPr>
                <w:rStyle w:val="af7"/>
                <w:rFonts w:ascii="Times New Roman" w:hAnsi="Times New Roman" w:cs="Times New Roman"/>
                <w:b w:val="0"/>
                <w:noProof/>
                <w:szCs w:val="24"/>
              </w:rPr>
              <w:t>Профіль освітньої програми</w:t>
            </w:r>
            <w:r w:rsidR="002D3FE2" w:rsidRPr="00C405BA">
              <w:rPr>
                <w:rFonts w:ascii="Times New Roman" w:hAnsi="Times New Roman" w:cs="Times New Roman"/>
                <w:b w:val="0"/>
                <w:noProof/>
                <w:webHidden/>
                <w:szCs w:val="24"/>
              </w:rPr>
              <w:tab/>
            </w:r>
            <w:r w:rsidR="002D3FE2" w:rsidRPr="00C405BA">
              <w:rPr>
                <w:rFonts w:ascii="Times New Roman" w:hAnsi="Times New Roman" w:cs="Times New Roman"/>
                <w:b w:val="0"/>
                <w:noProof/>
                <w:webHidden/>
                <w:szCs w:val="24"/>
              </w:rPr>
              <w:fldChar w:fldCharType="begin"/>
            </w:r>
            <w:r w:rsidR="002D3FE2" w:rsidRPr="00C405BA">
              <w:rPr>
                <w:rFonts w:ascii="Times New Roman" w:hAnsi="Times New Roman" w:cs="Times New Roman"/>
                <w:b w:val="0"/>
                <w:noProof/>
                <w:webHidden/>
                <w:szCs w:val="24"/>
              </w:rPr>
              <w:instrText xml:space="preserve"> PAGEREF _Toc105673437 \h </w:instrText>
            </w:r>
            <w:r w:rsidR="002D3FE2" w:rsidRPr="00C405BA">
              <w:rPr>
                <w:rFonts w:ascii="Times New Roman" w:hAnsi="Times New Roman" w:cs="Times New Roman"/>
                <w:b w:val="0"/>
                <w:noProof/>
                <w:webHidden/>
                <w:szCs w:val="24"/>
              </w:rPr>
            </w:r>
            <w:r w:rsidR="002D3FE2" w:rsidRPr="00C405BA">
              <w:rPr>
                <w:rFonts w:ascii="Times New Roman" w:hAnsi="Times New Roman" w:cs="Times New Roman"/>
                <w:b w:val="0"/>
                <w:noProof/>
                <w:webHidden/>
                <w:szCs w:val="24"/>
              </w:rPr>
              <w:fldChar w:fldCharType="separate"/>
            </w:r>
            <w:r w:rsidR="00C405BA" w:rsidRPr="00C405BA">
              <w:rPr>
                <w:rFonts w:ascii="Times New Roman" w:hAnsi="Times New Roman" w:cs="Times New Roman"/>
                <w:b w:val="0"/>
                <w:noProof/>
                <w:webHidden/>
                <w:szCs w:val="24"/>
              </w:rPr>
              <w:t>5</w:t>
            </w:r>
            <w:r w:rsidR="002D3FE2" w:rsidRPr="00C405BA">
              <w:rPr>
                <w:rFonts w:ascii="Times New Roman" w:hAnsi="Times New Roman" w:cs="Times New Roman"/>
                <w:b w:val="0"/>
                <w:noProof/>
                <w:webHidden/>
                <w:szCs w:val="24"/>
              </w:rPr>
              <w:fldChar w:fldCharType="end"/>
            </w:r>
          </w:hyperlink>
        </w:p>
        <w:p w:rsidR="002D3FE2" w:rsidRPr="00C405BA" w:rsidRDefault="008E6015" w:rsidP="002D3FE2">
          <w:pPr>
            <w:pStyle w:val="11"/>
            <w:spacing w:after="0" w:line="360" w:lineRule="auto"/>
            <w:rPr>
              <w:rFonts w:ascii="Times New Roman" w:eastAsiaTheme="minorEastAsia" w:hAnsi="Times New Roman" w:cs="Times New Roman"/>
              <w:b w:val="0"/>
              <w:noProof/>
              <w:kern w:val="0"/>
              <w:szCs w:val="24"/>
              <w:lang w:val="ru-RU" w:eastAsia="ru-RU" w:bidi="ar-SA"/>
            </w:rPr>
          </w:pPr>
          <w:hyperlink w:anchor="_Toc105673438" w:history="1">
            <w:r w:rsidR="002D3FE2" w:rsidRPr="00C405BA">
              <w:rPr>
                <w:rStyle w:val="af7"/>
                <w:rFonts w:ascii="Times New Roman" w:hAnsi="Times New Roman" w:cs="Times New Roman"/>
                <w:b w:val="0"/>
                <w:noProof/>
                <w:szCs w:val="24"/>
              </w:rPr>
              <w:t>2. Перелік компонент освітньо-професійної програми та їхня логічна послідовність</w:t>
            </w:r>
            <w:r w:rsidR="002D3FE2" w:rsidRPr="00C405BA">
              <w:rPr>
                <w:rFonts w:ascii="Times New Roman" w:hAnsi="Times New Roman" w:cs="Times New Roman"/>
                <w:b w:val="0"/>
                <w:noProof/>
                <w:webHidden/>
                <w:szCs w:val="24"/>
              </w:rPr>
              <w:tab/>
            </w:r>
            <w:r w:rsidR="002D3FE2" w:rsidRPr="00C405BA">
              <w:rPr>
                <w:rFonts w:ascii="Times New Roman" w:hAnsi="Times New Roman" w:cs="Times New Roman"/>
                <w:b w:val="0"/>
                <w:noProof/>
                <w:webHidden/>
                <w:szCs w:val="24"/>
              </w:rPr>
              <w:fldChar w:fldCharType="begin"/>
            </w:r>
            <w:r w:rsidR="002D3FE2" w:rsidRPr="00C405BA">
              <w:rPr>
                <w:rFonts w:ascii="Times New Roman" w:hAnsi="Times New Roman" w:cs="Times New Roman"/>
                <w:b w:val="0"/>
                <w:noProof/>
                <w:webHidden/>
                <w:szCs w:val="24"/>
              </w:rPr>
              <w:instrText xml:space="preserve"> PAGEREF _Toc105673438 \h </w:instrText>
            </w:r>
            <w:r w:rsidR="002D3FE2" w:rsidRPr="00C405BA">
              <w:rPr>
                <w:rFonts w:ascii="Times New Roman" w:hAnsi="Times New Roman" w:cs="Times New Roman"/>
                <w:b w:val="0"/>
                <w:noProof/>
                <w:webHidden/>
                <w:szCs w:val="24"/>
              </w:rPr>
            </w:r>
            <w:r w:rsidR="002D3FE2" w:rsidRPr="00C405BA">
              <w:rPr>
                <w:rFonts w:ascii="Times New Roman" w:hAnsi="Times New Roman" w:cs="Times New Roman"/>
                <w:b w:val="0"/>
                <w:noProof/>
                <w:webHidden/>
                <w:szCs w:val="24"/>
              </w:rPr>
              <w:fldChar w:fldCharType="separate"/>
            </w:r>
            <w:r w:rsidR="00C405BA" w:rsidRPr="00C405BA">
              <w:rPr>
                <w:rFonts w:ascii="Times New Roman" w:hAnsi="Times New Roman" w:cs="Times New Roman"/>
                <w:b w:val="0"/>
                <w:noProof/>
                <w:webHidden/>
                <w:szCs w:val="24"/>
              </w:rPr>
              <w:t>13</w:t>
            </w:r>
            <w:r w:rsidR="002D3FE2" w:rsidRPr="00C405BA">
              <w:rPr>
                <w:rFonts w:ascii="Times New Roman" w:hAnsi="Times New Roman" w:cs="Times New Roman"/>
                <w:b w:val="0"/>
                <w:noProof/>
                <w:webHidden/>
                <w:szCs w:val="24"/>
              </w:rPr>
              <w:fldChar w:fldCharType="end"/>
            </w:r>
          </w:hyperlink>
        </w:p>
        <w:p w:rsidR="002D3FE2" w:rsidRPr="00C405BA" w:rsidRDefault="008E6015" w:rsidP="002D3FE2">
          <w:pPr>
            <w:pStyle w:val="2"/>
            <w:tabs>
              <w:tab w:val="right" w:leader="dot" w:pos="9627"/>
            </w:tabs>
            <w:spacing w:after="0" w:line="360" w:lineRule="auto"/>
            <w:rPr>
              <w:rFonts w:ascii="Times New Roman" w:eastAsiaTheme="minorEastAsia" w:hAnsi="Times New Roman" w:cs="Times New Roman"/>
              <w:noProof/>
              <w:kern w:val="0"/>
              <w:szCs w:val="24"/>
              <w:lang w:val="ru-RU" w:eastAsia="ru-RU" w:bidi="ar-SA"/>
            </w:rPr>
          </w:pPr>
          <w:hyperlink w:anchor="_Toc105673439" w:history="1">
            <w:r w:rsidR="002D3FE2" w:rsidRPr="00C405BA">
              <w:rPr>
                <w:rStyle w:val="af7"/>
                <w:rFonts w:ascii="Times New Roman" w:hAnsi="Times New Roman" w:cs="Times New Roman"/>
                <w:noProof/>
                <w:szCs w:val="24"/>
                <w:lang w:val="uk-UA"/>
              </w:rPr>
              <w:t>2.1. Перелік компонент ОП</w:t>
            </w:r>
            <w:r w:rsidR="002D3FE2" w:rsidRPr="00C405BA">
              <w:rPr>
                <w:rFonts w:ascii="Times New Roman" w:hAnsi="Times New Roman" w:cs="Times New Roman"/>
                <w:noProof/>
                <w:webHidden/>
                <w:szCs w:val="24"/>
              </w:rPr>
              <w:tab/>
            </w:r>
            <w:r w:rsidR="002D3FE2" w:rsidRPr="00C405BA">
              <w:rPr>
                <w:rFonts w:ascii="Times New Roman" w:hAnsi="Times New Roman" w:cs="Times New Roman"/>
                <w:noProof/>
                <w:webHidden/>
                <w:szCs w:val="24"/>
              </w:rPr>
              <w:fldChar w:fldCharType="begin"/>
            </w:r>
            <w:r w:rsidR="002D3FE2" w:rsidRPr="00C405BA">
              <w:rPr>
                <w:rFonts w:ascii="Times New Roman" w:hAnsi="Times New Roman" w:cs="Times New Roman"/>
                <w:noProof/>
                <w:webHidden/>
                <w:szCs w:val="24"/>
              </w:rPr>
              <w:instrText xml:space="preserve"> PAGEREF _Toc105673439 \h </w:instrText>
            </w:r>
            <w:r w:rsidR="002D3FE2" w:rsidRPr="00C405BA">
              <w:rPr>
                <w:rFonts w:ascii="Times New Roman" w:hAnsi="Times New Roman" w:cs="Times New Roman"/>
                <w:noProof/>
                <w:webHidden/>
                <w:szCs w:val="24"/>
              </w:rPr>
            </w:r>
            <w:r w:rsidR="002D3FE2" w:rsidRPr="00C405BA">
              <w:rPr>
                <w:rFonts w:ascii="Times New Roman" w:hAnsi="Times New Roman" w:cs="Times New Roman"/>
                <w:noProof/>
                <w:webHidden/>
                <w:szCs w:val="24"/>
              </w:rPr>
              <w:fldChar w:fldCharType="separate"/>
            </w:r>
            <w:r w:rsidR="00C405BA" w:rsidRPr="00C405BA">
              <w:rPr>
                <w:rFonts w:ascii="Times New Roman" w:hAnsi="Times New Roman" w:cs="Times New Roman"/>
                <w:noProof/>
                <w:webHidden/>
                <w:szCs w:val="24"/>
              </w:rPr>
              <w:t>13</w:t>
            </w:r>
            <w:r w:rsidR="002D3FE2" w:rsidRPr="00C405BA">
              <w:rPr>
                <w:rFonts w:ascii="Times New Roman" w:hAnsi="Times New Roman" w:cs="Times New Roman"/>
                <w:noProof/>
                <w:webHidden/>
                <w:szCs w:val="24"/>
              </w:rPr>
              <w:fldChar w:fldCharType="end"/>
            </w:r>
          </w:hyperlink>
        </w:p>
        <w:p w:rsidR="002D3FE2" w:rsidRPr="00C405BA" w:rsidRDefault="008E6015" w:rsidP="002D3FE2">
          <w:pPr>
            <w:pStyle w:val="2"/>
            <w:tabs>
              <w:tab w:val="right" w:leader="dot" w:pos="9627"/>
            </w:tabs>
            <w:spacing w:after="0" w:line="360" w:lineRule="auto"/>
            <w:rPr>
              <w:rFonts w:ascii="Times New Roman" w:eastAsiaTheme="minorEastAsia" w:hAnsi="Times New Roman" w:cs="Times New Roman"/>
              <w:noProof/>
              <w:kern w:val="0"/>
              <w:szCs w:val="24"/>
              <w:lang w:val="ru-RU" w:eastAsia="ru-RU" w:bidi="ar-SA"/>
            </w:rPr>
          </w:pPr>
          <w:hyperlink w:anchor="_Toc105673440" w:history="1">
            <w:r w:rsidR="002D3FE2" w:rsidRPr="00C405BA">
              <w:rPr>
                <w:rStyle w:val="af7"/>
                <w:rFonts w:ascii="Times New Roman" w:hAnsi="Times New Roman" w:cs="Times New Roman"/>
                <w:noProof/>
                <w:szCs w:val="24"/>
                <w:lang w:val="uk-UA"/>
              </w:rPr>
              <w:t>2.2. Структурно-логічна схема освітньо-професійної програми Олімпійський та професійний спорт</w:t>
            </w:r>
            <w:r w:rsidR="002D3FE2" w:rsidRPr="00C405BA">
              <w:rPr>
                <w:rFonts w:ascii="Times New Roman" w:hAnsi="Times New Roman" w:cs="Times New Roman"/>
                <w:noProof/>
                <w:webHidden/>
                <w:szCs w:val="24"/>
              </w:rPr>
              <w:tab/>
            </w:r>
            <w:r w:rsidR="002D3FE2" w:rsidRPr="00C405BA">
              <w:rPr>
                <w:rFonts w:ascii="Times New Roman" w:hAnsi="Times New Roman" w:cs="Times New Roman"/>
                <w:noProof/>
                <w:webHidden/>
                <w:szCs w:val="24"/>
              </w:rPr>
              <w:fldChar w:fldCharType="begin"/>
            </w:r>
            <w:r w:rsidR="002D3FE2" w:rsidRPr="00C405BA">
              <w:rPr>
                <w:rFonts w:ascii="Times New Roman" w:hAnsi="Times New Roman" w:cs="Times New Roman"/>
                <w:noProof/>
                <w:webHidden/>
                <w:szCs w:val="24"/>
              </w:rPr>
              <w:instrText xml:space="preserve"> PAGEREF _Toc105673440 \h </w:instrText>
            </w:r>
            <w:r w:rsidR="002D3FE2" w:rsidRPr="00C405BA">
              <w:rPr>
                <w:rFonts w:ascii="Times New Roman" w:hAnsi="Times New Roman" w:cs="Times New Roman"/>
                <w:noProof/>
                <w:webHidden/>
                <w:szCs w:val="24"/>
              </w:rPr>
            </w:r>
            <w:r w:rsidR="002D3FE2" w:rsidRPr="00C405BA">
              <w:rPr>
                <w:rFonts w:ascii="Times New Roman" w:hAnsi="Times New Roman" w:cs="Times New Roman"/>
                <w:noProof/>
                <w:webHidden/>
                <w:szCs w:val="24"/>
              </w:rPr>
              <w:fldChar w:fldCharType="separate"/>
            </w:r>
            <w:r w:rsidR="00C405BA" w:rsidRPr="00C405BA">
              <w:rPr>
                <w:rFonts w:ascii="Times New Roman" w:hAnsi="Times New Roman" w:cs="Times New Roman"/>
                <w:noProof/>
                <w:webHidden/>
                <w:szCs w:val="24"/>
              </w:rPr>
              <w:t>14</w:t>
            </w:r>
            <w:r w:rsidR="002D3FE2" w:rsidRPr="00C405BA">
              <w:rPr>
                <w:rFonts w:ascii="Times New Roman" w:hAnsi="Times New Roman" w:cs="Times New Roman"/>
                <w:noProof/>
                <w:webHidden/>
                <w:szCs w:val="24"/>
              </w:rPr>
              <w:fldChar w:fldCharType="end"/>
            </w:r>
          </w:hyperlink>
        </w:p>
        <w:p w:rsidR="002D3FE2" w:rsidRPr="00C405BA" w:rsidRDefault="008E6015" w:rsidP="002D3FE2">
          <w:pPr>
            <w:pStyle w:val="11"/>
            <w:spacing w:after="0" w:line="360" w:lineRule="auto"/>
            <w:rPr>
              <w:rFonts w:ascii="Times New Roman" w:eastAsiaTheme="minorEastAsia" w:hAnsi="Times New Roman" w:cs="Times New Roman"/>
              <w:b w:val="0"/>
              <w:noProof/>
              <w:kern w:val="0"/>
              <w:szCs w:val="24"/>
              <w:lang w:val="ru-RU" w:eastAsia="ru-RU" w:bidi="ar-SA"/>
            </w:rPr>
          </w:pPr>
          <w:hyperlink w:anchor="_Toc105673441" w:history="1">
            <w:r w:rsidR="002D3FE2" w:rsidRPr="00C405BA">
              <w:rPr>
                <w:rStyle w:val="af7"/>
                <w:rFonts w:ascii="Times New Roman" w:hAnsi="Times New Roman" w:cs="Times New Roman"/>
                <w:b w:val="0"/>
                <w:noProof/>
                <w:szCs w:val="24"/>
              </w:rPr>
              <w:t>3.</w:t>
            </w:r>
            <w:r w:rsidR="002D3FE2" w:rsidRPr="00C405BA">
              <w:rPr>
                <w:rFonts w:ascii="Times New Roman" w:eastAsiaTheme="minorEastAsia" w:hAnsi="Times New Roman" w:cs="Times New Roman"/>
                <w:b w:val="0"/>
                <w:noProof/>
                <w:kern w:val="0"/>
                <w:szCs w:val="24"/>
                <w:lang w:val="ru-RU" w:eastAsia="ru-RU" w:bidi="ar-SA"/>
              </w:rPr>
              <w:tab/>
            </w:r>
            <w:r w:rsidR="002D3FE2" w:rsidRPr="00C405BA">
              <w:rPr>
                <w:rStyle w:val="af7"/>
                <w:rFonts w:ascii="Times New Roman" w:hAnsi="Times New Roman" w:cs="Times New Roman"/>
                <w:b w:val="0"/>
                <w:noProof/>
                <w:szCs w:val="24"/>
              </w:rPr>
              <w:t>Форма випускної атестації здобувачів вищої освіти</w:t>
            </w:r>
            <w:r w:rsidR="002D3FE2" w:rsidRPr="00C405BA">
              <w:rPr>
                <w:rFonts w:ascii="Times New Roman" w:hAnsi="Times New Roman" w:cs="Times New Roman"/>
                <w:b w:val="0"/>
                <w:noProof/>
                <w:webHidden/>
                <w:szCs w:val="24"/>
              </w:rPr>
              <w:tab/>
            </w:r>
            <w:r w:rsidR="002D3FE2" w:rsidRPr="00C405BA">
              <w:rPr>
                <w:rFonts w:ascii="Times New Roman" w:hAnsi="Times New Roman" w:cs="Times New Roman"/>
                <w:b w:val="0"/>
                <w:noProof/>
                <w:webHidden/>
                <w:szCs w:val="24"/>
              </w:rPr>
              <w:fldChar w:fldCharType="begin"/>
            </w:r>
            <w:r w:rsidR="002D3FE2" w:rsidRPr="00C405BA">
              <w:rPr>
                <w:rFonts w:ascii="Times New Roman" w:hAnsi="Times New Roman" w:cs="Times New Roman"/>
                <w:b w:val="0"/>
                <w:noProof/>
                <w:webHidden/>
                <w:szCs w:val="24"/>
              </w:rPr>
              <w:instrText xml:space="preserve"> PAGEREF _Toc105673441 \h </w:instrText>
            </w:r>
            <w:r w:rsidR="002D3FE2" w:rsidRPr="00C405BA">
              <w:rPr>
                <w:rFonts w:ascii="Times New Roman" w:hAnsi="Times New Roman" w:cs="Times New Roman"/>
                <w:b w:val="0"/>
                <w:noProof/>
                <w:webHidden/>
                <w:szCs w:val="24"/>
              </w:rPr>
            </w:r>
            <w:r w:rsidR="002D3FE2" w:rsidRPr="00C405BA">
              <w:rPr>
                <w:rFonts w:ascii="Times New Roman" w:hAnsi="Times New Roman" w:cs="Times New Roman"/>
                <w:b w:val="0"/>
                <w:noProof/>
                <w:webHidden/>
                <w:szCs w:val="24"/>
              </w:rPr>
              <w:fldChar w:fldCharType="separate"/>
            </w:r>
            <w:r w:rsidR="00C405BA" w:rsidRPr="00C405BA">
              <w:rPr>
                <w:rFonts w:ascii="Times New Roman" w:hAnsi="Times New Roman" w:cs="Times New Roman"/>
                <w:b w:val="0"/>
                <w:noProof/>
                <w:webHidden/>
                <w:szCs w:val="24"/>
              </w:rPr>
              <w:t>15</w:t>
            </w:r>
            <w:r w:rsidR="002D3FE2" w:rsidRPr="00C405BA">
              <w:rPr>
                <w:rFonts w:ascii="Times New Roman" w:hAnsi="Times New Roman" w:cs="Times New Roman"/>
                <w:b w:val="0"/>
                <w:noProof/>
                <w:webHidden/>
                <w:szCs w:val="24"/>
              </w:rPr>
              <w:fldChar w:fldCharType="end"/>
            </w:r>
          </w:hyperlink>
        </w:p>
        <w:p w:rsidR="002D3FE2" w:rsidRPr="00C405BA" w:rsidRDefault="008E6015" w:rsidP="002D3FE2">
          <w:pPr>
            <w:pStyle w:val="11"/>
            <w:spacing w:after="0" w:line="360" w:lineRule="auto"/>
            <w:rPr>
              <w:rFonts w:ascii="Times New Roman" w:eastAsiaTheme="minorEastAsia" w:hAnsi="Times New Roman" w:cs="Times New Roman"/>
              <w:b w:val="0"/>
              <w:noProof/>
              <w:kern w:val="0"/>
              <w:szCs w:val="24"/>
              <w:lang w:val="ru-RU" w:eastAsia="ru-RU" w:bidi="ar-SA"/>
            </w:rPr>
          </w:pPr>
          <w:hyperlink w:anchor="_Toc105673442" w:history="1">
            <w:r w:rsidR="002D3FE2" w:rsidRPr="00C405BA">
              <w:rPr>
                <w:rStyle w:val="af7"/>
                <w:rFonts w:ascii="Times New Roman" w:hAnsi="Times New Roman" w:cs="Times New Roman"/>
                <w:b w:val="0"/>
                <w:noProof/>
                <w:szCs w:val="24"/>
              </w:rPr>
              <w:t>4. Матриця відповідності програмних компетентностей компонентам освітньої програми</w:t>
            </w:r>
            <w:r w:rsidR="002D3FE2" w:rsidRPr="00C405BA">
              <w:rPr>
                <w:rFonts w:ascii="Times New Roman" w:hAnsi="Times New Roman" w:cs="Times New Roman"/>
                <w:b w:val="0"/>
                <w:noProof/>
                <w:webHidden/>
                <w:szCs w:val="24"/>
              </w:rPr>
              <w:tab/>
            </w:r>
            <w:r w:rsidR="002D3FE2" w:rsidRPr="00C405BA">
              <w:rPr>
                <w:rFonts w:ascii="Times New Roman" w:hAnsi="Times New Roman" w:cs="Times New Roman"/>
                <w:b w:val="0"/>
                <w:noProof/>
                <w:webHidden/>
                <w:szCs w:val="24"/>
              </w:rPr>
              <w:fldChar w:fldCharType="begin"/>
            </w:r>
            <w:r w:rsidR="002D3FE2" w:rsidRPr="00C405BA">
              <w:rPr>
                <w:rFonts w:ascii="Times New Roman" w:hAnsi="Times New Roman" w:cs="Times New Roman"/>
                <w:b w:val="0"/>
                <w:noProof/>
                <w:webHidden/>
                <w:szCs w:val="24"/>
              </w:rPr>
              <w:instrText xml:space="preserve"> PAGEREF _Toc105673442 \h </w:instrText>
            </w:r>
            <w:r w:rsidR="002D3FE2" w:rsidRPr="00C405BA">
              <w:rPr>
                <w:rFonts w:ascii="Times New Roman" w:hAnsi="Times New Roman" w:cs="Times New Roman"/>
                <w:b w:val="0"/>
                <w:noProof/>
                <w:webHidden/>
                <w:szCs w:val="24"/>
              </w:rPr>
            </w:r>
            <w:r w:rsidR="002D3FE2" w:rsidRPr="00C405BA">
              <w:rPr>
                <w:rFonts w:ascii="Times New Roman" w:hAnsi="Times New Roman" w:cs="Times New Roman"/>
                <w:b w:val="0"/>
                <w:noProof/>
                <w:webHidden/>
                <w:szCs w:val="24"/>
              </w:rPr>
              <w:fldChar w:fldCharType="separate"/>
            </w:r>
            <w:r w:rsidR="00C405BA" w:rsidRPr="00C405BA">
              <w:rPr>
                <w:rFonts w:ascii="Times New Roman" w:hAnsi="Times New Roman" w:cs="Times New Roman"/>
                <w:b w:val="0"/>
                <w:noProof/>
                <w:webHidden/>
                <w:szCs w:val="24"/>
              </w:rPr>
              <w:t>15</w:t>
            </w:r>
            <w:r w:rsidR="002D3FE2" w:rsidRPr="00C405BA">
              <w:rPr>
                <w:rFonts w:ascii="Times New Roman" w:hAnsi="Times New Roman" w:cs="Times New Roman"/>
                <w:b w:val="0"/>
                <w:noProof/>
                <w:webHidden/>
                <w:szCs w:val="24"/>
              </w:rPr>
              <w:fldChar w:fldCharType="end"/>
            </w:r>
          </w:hyperlink>
        </w:p>
        <w:p w:rsidR="002D3FE2" w:rsidRPr="00C405BA" w:rsidRDefault="008E6015" w:rsidP="002D3FE2">
          <w:pPr>
            <w:pStyle w:val="11"/>
            <w:spacing w:after="0" w:line="360" w:lineRule="auto"/>
            <w:rPr>
              <w:rFonts w:ascii="Times New Roman" w:eastAsiaTheme="minorEastAsia" w:hAnsi="Times New Roman" w:cs="Times New Roman"/>
              <w:b w:val="0"/>
              <w:noProof/>
              <w:kern w:val="0"/>
              <w:szCs w:val="24"/>
              <w:lang w:val="ru-RU" w:eastAsia="ru-RU" w:bidi="ar-SA"/>
            </w:rPr>
          </w:pPr>
          <w:hyperlink w:anchor="_Toc105673443" w:history="1">
            <w:r w:rsidR="002D3FE2" w:rsidRPr="00C405BA">
              <w:rPr>
                <w:rStyle w:val="af7"/>
                <w:rFonts w:ascii="Times New Roman" w:hAnsi="Times New Roman" w:cs="Times New Roman"/>
                <w:b w:val="0"/>
                <w:noProof/>
                <w:szCs w:val="24"/>
              </w:rPr>
              <w:t>5. Матриця забезпечення програмних результатів навчання відповідними компонентами освітньої програми</w:t>
            </w:r>
            <w:r w:rsidR="002D3FE2" w:rsidRPr="00C405BA">
              <w:rPr>
                <w:rFonts w:ascii="Times New Roman" w:hAnsi="Times New Roman" w:cs="Times New Roman"/>
                <w:b w:val="0"/>
                <w:noProof/>
                <w:webHidden/>
                <w:szCs w:val="24"/>
              </w:rPr>
              <w:tab/>
            </w:r>
            <w:r w:rsidR="002D3FE2" w:rsidRPr="00C405BA">
              <w:rPr>
                <w:rFonts w:ascii="Times New Roman" w:hAnsi="Times New Roman" w:cs="Times New Roman"/>
                <w:b w:val="0"/>
                <w:noProof/>
                <w:webHidden/>
                <w:szCs w:val="24"/>
              </w:rPr>
              <w:fldChar w:fldCharType="begin"/>
            </w:r>
            <w:r w:rsidR="002D3FE2" w:rsidRPr="00C405BA">
              <w:rPr>
                <w:rFonts w:ascii="Times New Roman" w:hAnsi="Times New Roman" w:cs="Times New Roman"/>
                <w:b w:val="0"/>
                <w:noProof/>
                <w:webHidden/>
                <w:szCs w:val="24"/>
              </w:rPr>
              <w:instrText xml:space="preserve"> PAGEREF _Toc105673443 \h </w:instrText>
            </w:r>
            <w:r w:rsidR="002D3FE2" w:rsidRPr="00C405BA">
              <w:rPr>
                <w:rFonts w:ascii="Times New Roman" w:hAnsi="Times New Roman" w:cs="Times New Roman"/>
                <w:b w:val="0"/>
                <w:noProof/>
                <w:webHidden/>
                <w:szCs w:val="24"/>
              </w:rPr>
            </w:r>
            <w:r w:rsidR="002D3FE2" w:rsidRPr="00C405BA">
              <w:rPr>
                <w:rFonts w:ascii="Times New Roman" w:hAnsi="Times New Roman" w:cs="Times New Roman"/>
                <w:b w:val="0"/>
                <w:noProof/>
                <w:webHidden/>
                <w:szCs w:val="24"/>
              </w:rPr>
              <w:fldChar w:fldCharType="separate"/>
            </w:r>
            <w:r w:rsidR="00C405BA" w:rsidRPr="00C405BA">
              <w:rPr>
                <w:rFonts w:ascii="Times New Roman" w:hAnsi="Times New Roman" w:cs="Times New Roman"/>
                <w:b w:val="0"/>
                <w:noProof/>
                <w:webHidden/>
                <w:szCs w:val="24"/>
              </w:rPr>
              <w:t>16</w:t>
            </w:r>
            <w:r w:rsidR="002D3FE2" w:rsidRPr="00C405BA">
              <w:rPr>
                <w:rFonts w:ascii="Times New Roman" w:hAnsi="Times New Roman" w:cs="Times New Roman"/>
                <w:b w:val="0"/>
                <w:noProof/>
                <w:webHidden/>
                <w:szCs w:val="24"/>
              </w:rPr>
              <w:fldChar w:fldCharType="end"/>
            </w:r>
          </w:hyperlink>
        </w:p>
        <w:p w:rsidR="002D3FE2" w:rsidRPr="00C405BA" w:rsidRDefault="002D3FE2" w:rsidP="002D3FE2">
          <w:pPr>
            <w:spacing w:line="360" w:lineRule="auto"/>
            <w:rPr>
              <w:b/>
              <w:bCs/>
              <w:noProof/>
            </w:rPr>
          </w:pPr>
          <w:r w:rsidRPr="00C405BA">
            <w:rPr>
              <w:rFonts w:ascii="Times New Roman" w:hAnsi="Times New Roman" w:cs="Times New Roman"/>
              <w:bCs/>
              <w:noProof/>
            </w:rPr>
            <w:fldChar w:fldCharType="end"/>
          </w:r>
        </w:p>
      </w:sdtContent>
    </w:sdt>
    <w:p w:rsidR="00A70145" w:rsidRPr="00C405BA" w:rsidRDefault="002D3FE2" w:rsidP="002D3FE2">
      <w:pPr>
        <w:spacing w:line="360" w:lineRule="auto"/>
      </w:pPr>
      <w:r w:rsidRPr="00C405BA">
        <w:rPr>
          <w:rFonts w:cs="Mangal"/>
          <w:b/>
          <w:szCs w:val="21"/>
          <w:lang w:val="uk-UA"/>
        </w:rPr>
        <w:fldChar w:fldCharType="end"/>
      </w:r>
    </w:p>
    <w:p w:rsidR="00A70145" w:rsidRPr="00C405BA" w:rsidRDefault="002D3FE2" w:rsidP="002D3FE2">
      <w:pPr>
        <w:pStyle w:val="Standard"/>
        <w:pageBreakBefore/>
        <w:ind w:firstLine="709"/>
        <w:jc w:val="center"/>
        <w:outlineLvl w:val="0"/>
        <w:rPr>
          <w:b/>
          <w:caps/>
          <w:sz w:val="28"/>
          <w:szCs w:val="28"/>
          <w:lang w:val="uk-UA"/>
        </w:rPr>
      </w:pPr>
      <w:bookmarkStart w:id="3" w:name="_Toc102478019"/>
      <w:bookmarkStart w:id="4" w:name="_Toc105673437"/>
      <w:r w:rsidRPr="00C405BA">
        <w:rPr>
          <w:b/>
          <w:caps/>
          <w:sz w:val="28"/>
          <w:szCs w:val="28"/>
          <w:lang w:val="uk-UA"/>
        </w:rPr>
        <w:lastRenderedPageBreak/>
        <w:t>1. Профіль освітньої програми</w:t>
      </w:r>
      <w:bookmarkEnd w:id="3"/>
      <w:bookmarkEnd w:id="4"/>
    </w:p>
    <w:p w:rsidR="00A70145" w:rsidRPr="00C405BA" w:rsidRDefault="002D3FE2">
      <w:pPr>
        <w:pStyle w:val="Standard"/>
        <w:tabs>
          <w:tab w:val="left" w:pos="1260"/>
        </w:tabs>
        <w:ind w:left="720"/>
        <w:jc w:val="center"/>
      </w:pPr>
      <w:r w:rsidRPr="00C405BA">
        <w:t>ОЛІМПІЙСЬКИЙ ТА ПРОФЕСІЙНИЙ СПОРТ</w:t>
      </w:r>
    </w:p>
    <w:tbl>
      <w:tblPr>
        <w:tblW w:w="9853" w:type="dxa"/>
        <w:tblInd w:w="-108" w:type="dxa"/>
        <w:tblLayout w:type="fixed"/>
        <w:tblCellMar>
          <w:left w:w="10" w:type="dxa"/>
          <w:right w:w="10" w:type="dxa"/>
        </w:tblCellMar>
        <w:tblLook w:val="0000" w:firstRow="0" w:lastRow="0" w:firstColumn="0" w:lastColumn="0" w:noHBand="0" w:noVBand="0"/>
      </w:tblPr>
      <w:tblGrid>
        <w:gridCol w:w="2972"/>
        <w:gridCol w:w="1100"/>
        <w:gridCol w:w="5781"/>
      </w:tblGrid>
      <w:tr w:rsidR="00A70145" w:rsidRPr="00C405BA">
        <w:tc>
          <w:tcPr>
            <w:tcW w:w="9853" w:type="dxa"/>
            <w:gridSpan w:val="3"/>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tcPr>
          <w:p w:rsidR="00A70145" w:rsidRPr="00C405BA" w:rsidRDefault="002D3FE2">
            <w:pPr>
              <w:pStyle w:val="Standard"/>
              <w:jc w:val="center"/>
            </w:pPr>
            <w:r w:rsidRPr="00C405BA">
              <w:rPr>
                <w:b/>
                <w:lang w:val="uk-UA"/>
              </w:rPr>
              <w:t>1 – Загальна інформація</w:t>
            </w:r>
          </w:p>
        </w:tc>
      </w:tr>
      <w:tr w:rsidR="00A70145" w:rsidRPr="00C405B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Повна назва закладу вищої освіти та структурного підрозділу</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pPr>
            <w:r w:rsidRPr="00C405BA">
              <w:rPr>
                <w:lang w:val="uk-UA"/>
              </w:rPr>
              <w:t>Національний університет кораблебудування імені адмірала Макарова, м. Миколаїв, проспект Героїв України, 9, 54007.</w:t>
            </w:r>
          </w:p>
          <w:p w:rsidR="00A70145" w:rsidRPr="00C405BA" w:rsidRDefault="002D3FE2">
            <w:pPr>
              <w:pStyle w:val="Standard"/>
              <w:rPr>
                <w:lang w:val="uk-UA"/>
              </w:rPr>
            </w:pPr>
            <w:r w:rsidRPr="00C405BA">
              <w:rPr>
                <w:lang w:val="uk-UA"/>
              </w:rPr>
              <w:t>Кафедра теоретичних основ олімпійського та професійного спорту</w:t>
            </w:r>
          </w:p>
        </w:tc>
      </w:tr>
      <w:tr w:rsidR="00A70145" w:rsidRPr="00C405BA">
        <w:trPr>
          <w:trHeight w:hRule="exact" w:val="377"/>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Ступінь вищої освіти</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lang w:val="uk-UA"/>
              </w:rPr>
            </w:pPr>
            <w:r w:rsidRPr="00C405BA">
              <w:rPr>
                <w:lang w:val="uk-UA"/>
              </w:rPr>
              <w:t>Магістр</w:t>
            </w:r>
          </w:p>
        </w:tc>
      </w:tr>
      <w:tr w:rsidR="00A70145" w:rsidRPr="00C405BA">
        <w:trPr>
          <w:trHeight w:hRule="exact" w:val="441"/>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Галузь знань</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01 Освіта/Педагогіка</w:t>
            </w:r>
          </w:p>
        </w:tc>
      </w:tr>
      <w:tr w:rsidR="00A70145" w:rsidRPr="00C405BA">
        <w:trPr>
          <w:trHeight w:hRule="exact" w:val="43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Спеціальність</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017 Фізична культура і спорт</w:t>
            </w:r>
          </w:p>
        </w:tc>
      </w:tr>
      <w:tr w:rsidR="00A70145" w:rsidRPr="00C405B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Офіційна назва освітньої програми</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lang w:val="uk-UA"/>
              </w:rPr>
            </w:pPr>
            <w:r w:rsidRPr="00C405BA">
              <w:rPr>
                <w:lang w:val="uk-UA"/>
              </w:rPr>
              <w:t>Олімпійський та професійний спорт</w:t>
            </w:r>
          </w:p>
          <w:p w:rsidR="00A70145" w:rsidRPr="00C405BA" w:rsidRDefault="002D3FE2">
            <w:pPr>
              <w:pStyle w:val="Standard"/>
              <w:rPr>
                <w:lang w:val="en-US"/>
              </w:rPr>
            </w:pPr>
            <w:r w:rsidRPr="00C405BA">
              <w:rPr>
                <w:lang w:val="en-US"/>
              </w:rPr>
              <w:t>Olympic and professional sports</w:t>
            </w:r>
          </w:p>
        </w:tc>
      </w:tr>
      <w:tr w:rsidR="00A70145" w:rsidRPr="00C405B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pPr>
            <w:r w:rsidRPr="00C405BA">
              <w:rPr>
                <w:b/>
                <w:lang w:val="uk-UA"/>
              </w:rPr>
              <w:t>Форми навчання</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Денна та заочна</w:t>
            </w:r>
          </w:p>
        </w:tc>
      </w:tr>
      <w:tr w:rsidR="00A70145" w:rsidRPr="00C405B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Освітня кваліфікація</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pPr>
            <w:r w:rsidRPr="00C405BA">
              <w:rPr>
                <w:lang w:val="uk-UA"/>
              </w:rPr>
              <w:t>Магістр фізичної культури і спорту за освітньою програмою «Олімпійський та професійний спорт»</w:t>
            </w:r>
            <w:r w:rsidRPr="00C405BA">
              <w:rPr>
                <w:shd w:val="clear" w:color="auto" w:fill="FFFF00"/>
                <w:lang w:val="uk-UA"/>
              </w:rPr>
              <w:t xml:space="preserve"> </w:t>
            </w:r>
          </w:p>
        </w:tc>
      </w:tr>
      <w:tr w:rsidR="00A70145" w:rsidRPr="00C405B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Кваліфікація в дипломі</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080D" w:rsidRPr="00C405BA" w:rsidRDefault="009B080D">
            <w:pPr>
              <w:pStyle w:val="Standard"/>
              <w:jc w:val="both"/>
              <w:rPr>
                <w:lang w:val="uk-UA"/>
              </w:rPr>
            </w:pPr>
            <w:r w:rsidRPr="00C405BA">
              <w:rPr>
                <w:lang w:val="uk-UA"/>
              </w:rPr>
              <w:t>Освітня програма – Олімпійський та професійний спорт</w:t>
            </w:r>
          </w:p>
          <w:p w:rsidR="00A70145" w:rsidRPr="00C405BA" w:rsidRDefault="002D3FE2">
            <w:pPr>
              <w:pStyle w:val="Standard"/>
              <w:jc w:val="both"/>
              <w:rPr>
                <w:lang w:val="uk-UA"/>
              </w:rPr>
            </w:pPr>
            <w:r w:rsidRPr="00C405BA">
              <w:rPr>
                <w:lang w:val="uk-UA"/>
              </w:rPr>
              <w:t>Ступінь вищої освіти – Магістр</w:t>
            </w:r>
          </w:p>
          <w:p w:rsidR="00A70145" w:rsidRPr="00C405BA" w:rsidRDefault="002D3FE2">
            <w:pPr>
              <w:pStyle w:val="Standard"/>
              <w:jc w:val="both"/>
              <w:rPr>
                <w:lang w:val="uk-UA"/>
              </w:rPr>
            </w:pPr>
            <w:r w:rsidRPr="00C405BA">
              <w:rPr>
                <w:lang w:val="uk-UA"/>
              </w:rPr>
              <w:t>Спеціальність – 017 Фізична культура і спорт</w:t>
            </w:r>
          </w:p>
          <w:p w:rsidR="009B080D" w:rsidRPr="00C405BA" w:rsidRDefault="009B080D" w:rsidP="00C91723">
            <w:pPr>
              <w:pStyle w:val="Standard"/>
              <w:jc w:val="both"/>
              <w:rPr>
                <w:lang w:val="uk-UA"/>
              </w:rPr>
            </w:pPr>
            <w:r w:rsidRPr="00C405BA">
              <w:rPr>
                <w:lang w:val="uk-UA"/>
              </w:rPr>
              <w:t xml:space="preserve">Галузь знань – </w:t>
            </w:r>
            <w:r w:rsidR="00C91723" w:rsidRPr="00C405BA">
              <w:rPr>
                <w:lang w:val="uk-UA"/>
              </w:rPr>
              <w:t xml:space="preserve">01 </w:t>
            </w:r>
            <w:r w:rsidR="00C91723" w:rsidRPr="00C405BA">
              <w:rPr>
                <w:rFonts w:hint="eastAsia"/>
                <w:lang w:val="uk-UA"/>
              </w:rPr>
              <w:t>Осв</w:t>
            </w:r>
            <w:r w:rsidR="00C91723" w:rsidRPr="00C405BA">
              <w:rPr>
                <w:lang w:val="uk-UA"/>
              </w:rPr>
              <w:t>і</w:t>
            </w:r>
            <w:r w:rsidR="00C91723" w:rsidRPr="00C405BA">
              <w:rPr>
                <w:rFonts w:hint="eastAsia"/>
                <w:lang w:val="uk-UA"/>
              </w:rPr>
              <w:t>та</w:t>
            </w:r>
            <w:r w:rsidR="00C91723" w:rsidRPr="00C405BA">
              <w:rPr>
                <w:lang w:val="uk-UA"/>
              </w:rPr>
              <w:t>/</w:t>
            </w:r>
            <w:r w:rsidR="00C91723" w:rsidRPr="00C405BA">
              <w:rPr>
                <w:rFonts w:hint="eastAsia"/>
                <w:lang w:val="uk-UA"/>
              </w:rPr>
              <w:t>Педагог</w:t>
            </w:r>
            <w:r w:rsidR="00C91723" w:rsidRPr="00C405BA">
              <w:rPr>
                <w:lang w:val="uk-UA"/>
              </w:rPr>
              <w:t>і</w:t>
            </w:r>
            <w:r w:rsidR="00C91723" w:rsidRPr="00C405BA">
              <w:rPr>
                <w:rFonts w:hint="eastAsia"/>
                <w:lang w:val="uk-UA"/>
              </w:rPr>
              <w:t>ка</w:t>
            </w:r>
          </w:p>
        </w:tc>
      </w:tr>
      <w:tr w:rsidR="00A70145" w:rsidRPr="00C405B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rsidP="00A10011">
            <w:pPr>
              <w:pStyle w:val="Standard"/>
              <w:rPr>
                <w:b/>
                <w:lang w:val="uk-UA"/>
              </w:rPr>
            </w:pPr>
            <w:r w:rsidRPr="00C405BA">
              <w:rPr>
                <w:b/>
                <w:lang w:val="uk-UA"/>
              </w:rPr>
              <w:t>Тип диплом</w:t>
            </w:r>
            <w:r w:rsidR="00A10011" w:rsidRPr="00C405BA">
              <w:rPr>
                <w:b/>
                <w:lang w:val="uk-UA"/>
              </w:rPr>
              <w:t>а</w:t>
            </w:r>
            <w:r w:rsidRPr="00C405BA">
              <w:rPr>
                <w:b/>
                <w:lang w:val="uk-UA"/>
              </w:rPr>
              <w:t xml:space="preserve"> та обсяг освітньої програми</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Диплом магістра, одиничний, 90 кредитів ЄКТС, термін навчання – 1</w:t>
            </w:r>
            <w:r w:rsidR="00A10011" w:rsidRPr="00C405BA">
              <w:rPr>
                <w:lang w:val="uk-UA"/>
              </w:rPr>
              <w:t xml:space="preserve"> </w:t>
            </w:r>
            <w:r w:rsidRPr="00C405BA">
              <w:rPr>
                <w:lang w:val="uk-UA"/>
              </w:rPr>
              <w:t>рік 4 місяці</w:t>
            </w:r>
          </w:p>
        </w:tc>
      </w:tr>
      <w:tr w:rsidR="00A70145" w:rsidRPr="00C405B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Наявність акредитації</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pPr>
            <w:r w:rsidRPr="00C405BA">
              <w:rPr>
                <w:lang w:val="uk-UA"/>
              </w:rPr>
              <w:t>Національне агентство забезпечення якості вищої освіти.</w:t>
            </w:r>
            <w:r w:rsidRPr="00C405BA">
              <w:rPr>
                <w:lang w:val="uk-UA" w:eastAsia="uk-UA"/>
              </w:rPr>
              <w:t xml:space="preserve"> </w:t>
            </w:r>
            <w:r w:rsidRPr="00C405BA">
              <w:rPr>
                <w:lang w:val="uk-UA"/>
              </w:rPr>
              <w:t>Україна.</w:t>
            </w:r>
          </w:p>
          <w:p w:rsidR="00A70145" w:rsidRPr="00C405BA" w:rsidRDefault="002D3FE2" w:rsidP="007D15DA">
            <w:pPr>
              <w:pStyle w:val="Standard"/>
              <w:jc w:val="both"/>
            </w:pPr>
            <w:r w:rsidRPr="00C405BA">
              <w:rPr>
                <w:lang w:val="uk-UA"/>
              </w:rPr>
              <w:t>Термін подання програми на акредитацію – 202</w:t>
            </w:r>
            <w:r w:rsidR="007D15DA" w:rsidRPr="00C405BA">
              <w:rPr>
                <w:lang w:val="en-US"/>
              </w:rPr>
              <w:t>3</w:t>
            </w:r>
            <w:r w:rsidRPr="00C405BA">
              <w:rPr>
                <w:lang w:val="uk-UA"/>
              </w:rPr>
              <w:t> р.</w:t>
            </w:r>
          </w:p>
        </w:tc>
      </w:tr>
      <w:tr w:rsidR="00A70145" w:rsidRPr="00C405B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Цикл/рівень</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HPK України – 7 рівень, FQ-EHEA – другий цикл, EQF LLL – 7 рівень.</w:t>
            </w:r>
          </w:p>
        </w:tc>
      </w:tr>
      <w:tr w:rsidR="00A70145" w:rsidRPr="00C405B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Передумови</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pPr>
            <w:r w:rsidRPr="00C405BA">
              <w:rPr>
                <w:lang w:val="uk-UA"/>
              </w:rPr>
              <w:t>Наявність ступенів вищої освіти бакалавра, магістра, ОКР «Спеціаліст».</w:t>
            </w:r>
            <w:r w:rsidRPr="00C405BA">
              <w:t xml:space="preserve"> </w:t>
            </w:r>
            <w:r w:rsidRPr="00C405BA">
              <w:rPr>
                <w:lang w:val="uk-UA"/>
              </w:rPr>
              <w:t>Наявність ступеня бакалавра.</w:t>
            </w:r>
          </w:p>
          <w:p w:rsidR="00A70145" w:rsidRPr="00C405BA" w:rsidRDefault="002D3FE2">
            <w:pPr>
              <w:pStyle w:val="Standard"/>
              <w:jc w:val="both"/>
            </w:pPr>
            <w:r w:rsidRPr="00C405BA">
              <w:rPr>
                <w:lang w:val="uk-UA"/>
              </w:rPr>
              <w:t>Вимоги до результатів навчання осіб, які можуть розпочати навчання за ОПП, визначаються у програмах вступних випробувань з урахуванням вимог до результатів навчання, встановлених Стандартом вищої освіти для першого (бакалаврського) рівня вищої освіти за спеціальністю 017 Фізична культура і спорт.</w:t>
            </w:r>
          </w:p>
        </w:tc>
      </w:tr>
      <w:tr w:rsidR="00A70145" w:rsidRPr="00C405B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Мова(и) викладання</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Українська мова. Окремі дисципліни викладаються  англійською мовою.</w:t>
            </w:r>
          </w:p>
        </w:tc>
      </w:tr>
      <w:tr w:rsidR="00A70145" w:rsidRPr="00C405B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pPr>
            <w:r w:rsidRPr="00C405BA">
              <w:rPr>
                <w:b/>
                <w:lang w:val="uk-UA"/>
              </w:rPr>
              <w:t>Термін дії освітньої програми</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rsidP="00202806">
            <w:pPr>
              <w:pStyle w:val="Standard"/>
              <w:jc w:val="both"/>
            </w:pPr>
            <w:r w:rsidRPr="00C405BA">
              <w:rPr>
                <w:lang w:val="uk-UA"/>
              </w:rPr>
              <w:t>До 202</w:t>
            </w:r>
            <w:r w:rsidR="00006DBE" w:rsidRPr="00C405BA">
              <w:rPr>
                <w:lang w:val="uk-UA"/>
              </w:rPr>
              <w:t>4</w:t>
            </w:r>
            <w:r w:rsidRPr="00C405BA">
              <w:rPr>
                <w:lang w:val="uk-UA"/>
              </w:rPr>
              <w:t xml:space="preserve"> р.</w:t>
            </w:r>
          </w:p>
        </w:tc>
      </w:tr>
      <w:tr w:rsidR="00A70145" w:rsidRPr="00C405BA">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Інтернет-адреса постійного розміщення опису освітньої програми</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http://www.nuos.edu.ua/studentu/osvitni-program/</w:t>
            </w:r>
          </w:p>
        </w:tc>
      </w:tr>
      <w:tr w:rsidR="00A70145" w:rsidRPr="00C405BA">
        <w:tc>
          <w:tcPr>
            <w:tcW w:w="9853"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70145" w:rsidRPr="00C405BA" w:rsidRDefault="002D3FE2">
            <w:pPr>
              <w:pStyle w:val="Standard"/>
              <w:jc w:val="center"/>
              <w:rPr>
                <w:b/>
                <w:lang w:val="uk-UA"/>
              </w:rPr>
            </w:pPr>
            <w:r w:rsidRPr="00C405BA">
              <w:rPr>
                <w:b/>
                <w:lang w:val="uk-UA"/>
              </w:rPr>
              <w:t>2 – Мета освітньої програми</w:t>
            </w:r>
          </w:p>
        </w:tc>
      </w:tr>
      <w:tr w:rsidR="00A70145" w:rsidRPr="00C405BA">
        <w:tc>
          <w:tcPr>
            <w:tcW w:w="98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rsidP="00980AB1">
            <w:pPr>
              <w:widowControl/>
              <w:suppressAutoHyphens w:val="0"/>
              <w:autoSpaceDE w:val="0"/>
              <w:adjustRightInd w:val="0"/>
              <w:ind w:firstLine="284"/>
              <w:jc w:val="both"/>
              <w:textAlignment w:val="auto"/>
              <w:rPr>
                <w:rFonts w:ascii="Times New Roman" w:eastAsia="Times New Roman" w:hAnsi="Times New Roman" w:cs="Times New Roman"/>
                <w:lang w:val="uk-UA" w:bidi="ar-SA"/>
              </w:rPr>
            </w:pPr>
            <w:r w:rsidRPr="00C405BA">
              <w:rPr>
                <w:rFonts w:ascii="Times New Roman" w:eastAsia="Times New Roman" w:hAnsi="Times New Roman" w:cs="Times New Roman"/>
                <w:lang w:val="uk-UA" w:bidi="ar-SA"/>
              </w:rPr>
              <w:t xml:space="preserve">Забезпечення якісної та доступної освіти, що базується на </w:t>
            </w:r>
            <w:r w:rsidR="00980AB1" w:rsidRPr="00C405BA">
              <w:rPr>
                <w:rFonts w:ascii="Times New Roman" w:eastAsia="Times New Roman" w:hAnsi="Times New Roman" w:cs="Times New Roman"/>
                <w:lang w:val="uk-UA" w:bidi="ar-SA"/>
              </w:rPr>
              <w:t xml:space="preserve">сучасних наукових і освітніх </w:t>
            </w:r>
            <w:r w:rsidR="007533CF" w:rsidRPr="00C405BA">
              <w:rPr>
                <w:rFonts w:ascii="Times New Roman" w:eastAsia="Times New Roman" w:hAnsi="Times New Roman" w:cs="Times New Roman"/>
                <w:lang w:val="uk-UA" w:bidi="ar-SA"/>
              </w:rPr>
              <w:t>технологіях</w:t>
            </w:r>
            <w:r w:rsidRPr="00C405BA">
              <w:rPr>
                <w:rFonts w:ascii="Times New Roman" w:eastAsia="Times New Roman" w:hAnsi="Times New Roman" w:cs="Times New Roman"/>
                <w:lang w:val="uk-UA" w:bidi="ar-SA"/>
              </w:rPr>
              <w:t>, впровадження знань та інноваційних розробок для підготовки  конкурентоспроможних, креативних і толерантних фахівців у різних сферах життя (промисловість, наука, соціогуманітарна сфера, економіка), покликаних відтворювати інтелектуальний потенціал суспільства; розвивати лідерський потенціал, творчі здібності, спортивні таланти здобувачів вищої освіти.</w:t>
            </w:r>
            <w:r w:rsidR="006D3A4D" w:rsidRPr="00C405BA">
              <w:rPr>
                <w:rFonts w:ascii="Times New Roman" w:eastAsia="Times New Roman" w:hAnsi="Times New Roman" w:cs="Times New Roman"/>
                <w:lang w:val="uk-UA" w:bidi="ar-SA"/>
              </w:rPr>
              <w:t xml:space="preserve"> Основними цілями навчання за ОПП «Олімпійський та професійний спорт» є підготовка фахівців, здатних розв’язувати задачі і </w:t>
            </w:r>
            <w:r w:rsidR="006D3A4D" w:rsidRPr="00C405BA">
              <w:rPr>
                <w:rFonts w:ascii="Times New Roman" w:eastAsia="Times New Roman" w:hAnsi="Times New Roman" w:cs="Times New Roman"/>
                <w:lang w:val="uk-UA" w:bidi="ar-SA"/>
              </w:rPr>
              <w:lastRenderedPageBreak/>
              <w:t>практичні проблеми інноваційного та/або наукового характеру у сфері фізичної культури зокрема олімпійського та професійного спорту.</w:t>
            </w:r>
          </w:p>
        </w:tc>
      </w:tr>
      <w:tr w:rsidR="00A70145" w:rsidRPr="00C405BA">
        <w:trPr>
          <w:trHeight w:val="23"/>
        </w:trPr>
        <w:tc>
          <w:tcPr>
            <w:tcW w:w="9853" w:type="dxa"/>
            <w:gridSpan w:val="3"/>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tcPr>
          <w:p w:rsidR="00A70145" w:rsidRPr="00C405BA" w:rsidRDefault="002D3FE2">
            <w:pPr>
              <w:pStyle w:val="Standard"/>
              <w:keepNext/>
              <w:jc w:val="center"/>
              <w:rPr>
                <w:b/>
                <w:lang w:val="uk-UA"/>
              </w:rPr>
            </w:pPr>
            <w:r w:rsidRPr="00C405BA">
              <w:rPr>
                <w:b/>
                <w:lang w:val="uk-UA"/>
              </w:rPr>
              <w:lastRenderedPageBreak/>
              <w:t>3 – Характеристика освітньої програми</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68" w:type="dxa"/>
            </w:tcMar>
          </w:tcPr>
          <w:p w:rsidR="00A70145" w:rsidRPr="00C405BA" w:rsidRDefault="002D3FE2">
            <w:pPr>
              <w:pStyle w:val="Standard"/>
            </w:pPr>
            <w:r w:rsidRPr="00C405BA">
              <w:rPr>
                <w:b/>
                <w:lang w:val="uk-UA"/>
              </w:rPr>
              <w:t xml:space="preserve">Предметна область </w:t>
            </w:r>
            <w:r w:rsidRPr="00C405BA">
              <w:rPr>
                <w:b/>
                <w:bCs/>
                <w:color w:val="000000"/>
                <w:lang w:val="uk-UA"/>
              </w:rPr>
              <w:t>(галузь знань, спеціальність, спеціалізація (</w:t>
            </w:r>
            <w:r w:rsidRPr="00C405BA">
              <w:rPr>
                <w:color w:val="000000"/>
                <w:lang w:val="uk-UA"/>
              </w:rPr>
              <w:t>за наявності))</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rsidP="002D3FE2">
            <w:pPr>
              <w:pStyle w:val="Standard"/>
              <w:shd w:val="clear" w:color="auto" w:fill="FFFFFF"/>
              <w:jc w:val="both"/>
              <w:rPr>
                <w:lang w:val="uk-UA"/>
              </w:rPr>
            </w:pPr>
            <w:r w:rsidRPr="00C405BA">
              <w:rPr>
                <w:lang w:val="uk-UA"/>
              </w:rPr>
              <w:t>Галузь знань: 01 Освіта/Педагогіка.</w:t>
            </w:r>
          </w:p>
          <w:p w:rsidR="00A70145" w:rsidRPr="00C405BA" w:rsidRDefault="002D3FE2" w:rsidP="00D372AA">
            <w:pPr>
              <w:pStyle w:val="Standard"/>
              <w:shd w:val="clear" w:color="auto" w:fill="FFFFFF"/>
              <w:jc w:val="both"/>
              <w:rPr>
                <w:lang w:val="uk-UA"/>
              </w:rPr>
            </w:pPr>
            <w:r w:rsidRPr="00C405BA">
              <w:rPr>
                <w:lang w:val="uk-UA"/>
              </w:rPr>
              <w:t>Спеціальність: 017 Фізична культура і спорт.</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68" w:type="dxa"/>
            </w:tcMar>
          </w:tcPr>
          <w:p w:rsidR="00A70145" w:rsidRPr="00C405BA" w:rsidRDefault="002D3FE2">
            <w:pPr>
              <w:pStyle w:val="Standard"/>
              <w:rPr>
                <w:b/>
                <w:lang w:val="uk-UA"/>
              </w:rPr>
            </w:pPr>
            <w:r w:rsidRPr="00C405BA">
              <w:rPr>
                <w:b/>
                <w:lang w:val="uk-UA"/>
              </w:rPr>
              <w:t>Орієнтація освітньої програми</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shd w:val="clear" w:color="auto" w:fill="FFFFFF"/>
              <w:jc w:val="both"/>
              <w:rPr>
                <w:lang w:val="uk-UA"/>
              </w:rPr>
            </w:pPr>
            <w:r w:rsidRPr="00C405BA">
              <w:rPr>
                <w:lang w:val="uk-UA"/>
              </w:rPr>
              <w:t>Освітньо-професійна</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68" w:type="dxa"/>
            </w:tcMar>
          </w:tcPr>
          <w:p w:rsidR="00A70145" w:rsidRPr="00C405BA" w:rsidRDefault="002D3FE2">
            <w:pPr>
              <w:pStyle w:val="Standard"/>
              <w:rPr>
                <w:b/>
                <w:lang w:val="uk-UA"/>
              </w:rPr>
            </w:pPr>
            <w:r w:rsidRPr="00C405BA">
              <w:rPr>
                <w:b/>
                <w:lang w:val="uk-UA"/>
              </w:rPr>
              <w:t>Основний фокус освітньої програми та спеціалізації</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ind w:firstLine="374"/>
              <w:jc w:val="both"/>
              <w:rPr>
                <w:lang w:val="uk-UA"/>
              </w:rPr>
            </w:pPr>
            <w:r w:rsidRPr="00C405BA">
              <w:rPr>
                <w:lang w:val="uk-UA"/>
              </w:rPr>
              <w:t>Підготувати фахівця до роботи в галузі освіти й насамперед для сфер фізичної культури, а також олімпійського та професійного спорту; сформувати професійні якості магістра; поглибити знання ідей, концепцій, теорій новітніх досліджень, скерованих на аудит та модернізацію сфери олімпійського та професійного спорту, вдосконалити вміння та навички щодо організації та проведення науково-дослідної роботи з використанням сучасних методів дослідження в галузі фізичної культури та олімпійського і професійного спорту.</w:t>
            </w:r>
          </w:p>
          <w:p w:rsidR="00A70145" w:rsidRPr="00C405BA" w:rsidRDefault="002D3FE2">
            <w:pPr>
              <w:pStyle w:val="Standard"/>
              <w:shd w:val="clear" w:color="auto" w:fill="FFFFFF"/>
              <w:ind w:firstLine="374"/>
              <w:jc w:val="both"/>
              <w:rPr>
                <w:lang w:val="uk-UA"/>
              </w:rPr>
            </w:pPr>
            <w:r w:rsidRPr="00C405BA">
              <w:rPr>
                <w:lang w:val="uk-UA"/>
              </w:rPr>
              <w:t>Програма уможливлює набуття професійних компетентностей у реальному середовищі майбутньої професійної діяльності шляхом його моделювання, а також є освітньою платформою для визначення ефективності застосування комплексу педагогічних та спеціальних технологій тренувань з обраного виду спорту.</w:t>
            </w:r>
          </w:p>
          <w:p w:rsidR="00A70145" w:rsidRPr="00C405BA" w:rsidRDefault="002D3FE2">
            <w:pPr>
              <w:pStyle w:val="Standard"/>
              <w:shd w:val="clear" w:color="auto" w:fill="FFFFFF"/>
              <w:ind w:firstLine="374"/>
              <w:jc w:val="both"/>
              <w:rPr>
                <w:lang w:val="uk-UA"/>
              </w:rPr>
            </w:pPr>
            <w:r w:rsidRPr="00C405BA">
              <w:rPr>
                <w:i/>
                <w:lang w:val="uk-UA"/>
              </w:rPr>
              <w:t>Ключові слова</w:t>
            </w:r>
            <w:r w:rsidRPr="00C405BA">
              <w:rPr>
                <w:lang w:val="uk-UA"/>
              </w:rPr>
              <w:t>: заклад вищої освіти, олімпійський та професійний спорт, фізична культура, дослідницька діяльність, методика навчання, методика спортивного тренування; методика фізичного виховання.</w:t>
            </w:r>
          </w:p>
        </w:tc>
      </w:tr>
      <w:tr w:rsidR="00A70145" w:rsidRPr="00C405BA">
        <w:trPr>
          <w:trHeight w:val="5264"/>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68" w:type="dxa"/>
              <w:bottom w:w="0" w:type="dxa"/>
              <w:right w:w="68" w:type="dxa"/>
            </w:tcMar>
          </w:tcPr>
          <w:p w:rsidR="00A70145" w:rsidRPr="00C405BA" w:rsidRDefault="002D3FE2">
            <w:pPr>
              <w:pStyle w:val="Standard"/>
              <w:rPr>
                <w:b/>
                <w:lang w:val="uk-UA"/>
              </w:rPr>
            </w:pPr>
            <w:r w:rsidRPr="00C405BA">
              <w:rPr>
                <w:b/>
                <w:lang w:val="uk-UA"/>
              </w:rPr>
              <w:t>Особливості програми</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ind w:firstLine="372"/>
              <w:jc w:val="both"/>
              <w:rPr>
                <w:lang w:val="uk-UA"/>
              </w:rPr>
            </w:pPr>
            <w:r w:rsidRPr="00C405BA">
              <w:rPr>
                <w:lang w:val="uk-UA"/>
              </w:rPr>
              <w:t xml:space="preserve">Практичне професійне спрямування дисциплін </w:t>
            </w:r>
            <w:r w:rsidRPr="00C405BA">
              <w:rPr>
                <w:color w:val="000000"/>
                <w:lang w:val="uk-UA"/>
              </w:rPr>
              <w:t>та проведення занять і досліджень на базі спортивних установ з обраних видів спорт</w:t>
            </w:r>
            <w:r w:rsidRPr="00C405BA">
              <w:rPr>
                <w:lang w:val="uk-UA"/>
              </w:rPr>
              <w:t>у,</w:t>
            </w:r>
            <w:r w:rsidRPr="00C405BA">
              <w:rPr>
                <w:color w:val="FF0000"/>
                <w:lang w:val="uk-UA"/>
              </w:rPr>
              <w:t xml:space="preserve"> </w:t>
            </w:r>
            <w:r w:rsidRPr="00C405BA">
              <w:rPr>
                <w:lang w:val="uk-UA"/>
              </w:rPr>
              <w:t>що значною мірою уможливлює працевлаштування випускників, а також їхню кар’єру.</w:t>
            </w:r>
          </w:p>
          <w:p w:rsidR="00A70145" w:rsidRPr="00C405BA" w:rsidRDefault="002D3FE2">
            <w:pPr>
              <w:pStyle w:val="Standard"/>
              <w:ind w:firstLine="372"/>
              <w:jc w:val="both"/>
              <w:rPr>
                <w:lang w:val="uk-UA"/>
              </w:rPr>
            </w:pPr>
            <w:r w:rsidRPr="00C405BA">
              <w:rPr>
                <w:lang w:val="uk-UA"/>
              </w:rPr>
              <w:t>Формування у здобувачів вищої освіти компетентностей, пов’язаних із здатностями до викладацької, тренерської, дослідницької, комунікативної, творчої, креативної та інноваційної діяльності, а також професійних компетентностей фахівця з олімпійського та професійного спорту.</w:t>
            </w:r>
          </w:p>
          <w:p w:rsidR="00A70145" w:rsidRPr="00C405BA" w:rsidRDefault="002D3FE2">
            <w:pPr>
              <w:pStyle w:val="Standard"/>
              <w:ind w:firstLine="372"/>
              <w:jc w:val="both"/>
              <w:rPr>
                <w:lang w:val="uk-UA"/>
              </w:rPr>
            </w:pPr>
            <w:r w:rsidRPr="00C405BA">
              <w:rPr>
                <w:lang w:val="uk-UA"/>
              </w:rPr>
              <w:t>Освітньо-професійна програма дає можливість здобути ґрунтовну фахову освіту, що досягається зокрема шляхом залучення до підготовки фахівців провідних тренерів, а також через кооперацію з потенційними роботодавцями задля постійного корегування векторів навчання та їхнього увідповіднення до запитів ринку праці Південного регіону України.</w:t>
            </w:r>
          </w:p>
          <w:p w:rsidR="00A70145" w:rsidRPr="00C405BA" w:rsidRDefault="002D3FE2" w:rsidP="00980AB1">
            <w:pPr>
              <w:pStyle w:val="Standard"/>
              <w:ind w:firstLine="372"/>
              <w:jc w:val="both"/>
              <w:rPr>
                <w:lang w:val="uk-UA"/>
              </w:rPr>
            </w:pPr>
            <w:r w:rsidRPr="00C405BA">
              <w:rPr>
                <w:lang w:val="uk-UA"/>
              </w:rPr>
              <w:t>Програма також відповідає низці положень і рекомендацій Міжнародної олімпійської академії (IOA)</w:t>
            </w:r>
            <w:r w:rsidR="00C31FF0" w:rsidRPr="00C405BA">
              <w:rPr>
                <w:lang w:val="uk-UA"/>
              </w:rPr>
              <w:t xml:space="preserve"> та Європейських олімпійських академій (</w:t>
            </w:r>
            <w:r w:rsidR="00C31FF0" w:rsidRPr="00C405BA">
              <w:rPr>
                <w:rFonts w:hint="eastAsia"/>
                <w:lang w:val="uk-UA"/>
              </w:rPr>
              <w:t>EOA)</w:t>
            </w:r>
            <w:r w:rsidRPr="00C405BA">
              <w:rPr>
                <w:lang w:val="uk-UA"/>
              </w:rPr>
              <w:t xml:space="preserve"> зокрема представлених у частині «Olympic education».</w:t>
            </w:r>
          </w:p>
        </w:tc>
      </w:tr>
      <w:tr w:rsidR="00A70145" w:rsidRPr="00C405BA">
        <w:trPr>
          <w:trHeight w:val="23"/>
        </w:trPr>
        <w:tc>
          <w:tcPr>
            <w:tcW w:w="9853" w:type="dxa"/>
            <w:gridSpan w:val="3"/>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tcPr>
          <w:p w:rsidR="00A70145" w:rsidRPr="00C405BA" w:rsidRDefault="002D3FE2" w:rsidP="00980AB1">
            <w:pPr>
              <w:pStyle w:val="Standard"/>
              <w:keepNext/>
              <w:jc w:val="center"/>
              <w:rPr>
                <w:b/>
                <w:lang w:val="uk-UA"/>
              </w:rPr>
            </w:pPr>
            <w:r w:rsidRPr="00C405BA">
              <w:rPr>
                <w:b/>
                <w:lang w:val="uk-UA"/>
              </w:rPr>
              <w:lastRenderedPageBreak/>
              <w:t>4 – Придатність випускників до працевлаштування та подальшого навчання</w:t>
            </w:r>
          </w:p>
        </w:tc>
      </w:tr>
      <w:tr w:rsidR="00A70145" w:rsidRPr="00C405BA">
        <w:trPr>
          <w:trHeight w:val="73"/>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center"/>
              <w:rPr>
                <w:b/>
                <w:lang w:val="uk-UA"/>
              </w:rPr>
            </w:pPr>
            <w:r w:rsidRPr="00C405BA">
              <w:rPr>
                <w:b/>
                <w:lang w:val="uk-UA"/>
              </w:rPr>
              <w:t>Придатність до працевлаштування.</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rsidP="00980AB1">
            <w:pPr>
              <w:pStyle w:val="Standard"/>
              <w:ind w:firstLine="292"/>
              <w:jc w:val="both"/>
              <w:rPr>
                <w:lang w:val="uk-UA"/>
              </w:rPr>
            </w:pPr>
            <w:r w:rsidRPr="00C405BA">
              <w:rPr>
                <w:lang w:val="uk-UA"/>
              </w:rPr>
              <w:t>Про</w:t>
            </w:r>
            <w:r w:rsidR="00A10011" w:rsidRPr="00C405BA">
              <w:rPr>
                <w:lang w:val="uk-UA"/>
              </w:rPr>
              <w:t>є</w:t>
            </w:r>
            <w:r w:rsidRPr="00C405BA">
              <w:rPr>
                <w:lang w:val="uk-UA"/>
              </w:rPr>
              <w:t>ктна, тренувальна, організаційна, науково-дослідна, інноваційна, науково-педагогічна, сервісна, експертна та консультативна діяльність у сфері фізичної культури і спорту.</w:t>
            </w:r>
          </w:p>
        </w:tc>
      </w:tr>
      <w:tr w:rsidR="00A70145" w:rsidRPr="00C405BA" w:rsidTr="002D3FE2">
        <w:trPr>
          <w:trHeight w:val="73"/>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A70145">
            <w:pPr>
              <w:rPr>
                <w:lang w:val="uk-UA"/>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center"/>
              <w:rPr>
                <w:b/>
                <w:lang w:val="uk-UA"/>
              </w:rPr>
            </w:pPr>
            <w:r w:rsidRPr="00C405BA">
              <w:rPr>
                <w:b/>
                <w:lang w:val="uk-UA"/>
              </w:rPr>
              <w:t>Код КП</w:t>
            </w:r>
          </w:p>
        </w:tc>
        <w:tc>
          <w:tcPr>
            <w:tcW w:w="5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b/>
                <w:lang w:val="uk-UA"/>
              </w:rPr>
            </w:pPr>
            <w:r w:rsidRPr="00C405BA">
              <w:rPr>
                <w:b/>
                <w:lang w:val="uk-UA"/>
              </w:rPr>
              <w:t>Професійна назва роботи</w:t>
            </w:r>
          </w:p>
        </w:tc>
      </w:tr>
      <w:tr w:rsidR="00A70145" w:rsidRPr="00C405BA" w:rsidTr="002D3FE2">
        <w:trPr>
          <w:trHeight w:val="64"/>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A70145"/>
        </w:tc>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ind w:left="-108"/>
              <w:jc w:val="center"/>
              <w:rPr>
                <w:lang w:val="uk-UA"/>
              </w:rPr>
            </w:pPr>
            <w:r w:rsidRPr="00C405BA">
              <w:rPr>
                <w:lang w:val="uk-UA"/>
              </w:rPr>
              <w:t>1143.4</w:t>
            </w:r>
          </w:p>
        </w:tc>
        <w:tc>
          <w:tcPr>
            <w:tcW w:w="5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lang w:val="uk-UA"/>
              </w:rPr>
            </w:pPr>
            <w:r w:rsidRPr="00C405BA">
              <w:rPr>
                <w:lang w:val="uk-UA"/>
              </w:rPr>
              <w:t>Віце-президент федерації виду спорту;</w:t>
            </w:r>
          </w:p>
          <w:p w:rsidR="00A70145" w:rsidRPr="00C405BA" w:rsidRDefault="002D3FE2">
            <w:pPr>
              <w:pStyle w:val="Standard"/>
              <w:rPr>
                <w:lang w:val="uk-UA"/>
              </w:rPr>
            </w:pPr>
            <w:r w:rsidRPr="00C405BA">
              <w:rPr>
                <w:lang w:val="uk-UA"/>
              </w:rPr>
              <w:t>Виконавчий директор федерації виду спорту;</w:t>
            </w:r>
          </w:p>
          <w:p w:rsidR="00A70145" w:rsidRPr="00C405BA" w:rsidRDefault="002D3FE2">
            <w:pPr>
              <w:pStyle w:val="Standard"/>
              <w:rPr>
                <w:lang w:val="uk-UA"/>
              </w:rPr>
            </w:pPr>
            <w:r w:rsidRPr="00C405BA">
              <w:rPr>
                <w:lang w:val="uk-UA"/>
              </w:rPr>
              <w:t>Президент федерації виду спорту</w:t>
            </w:r>
          </w:p>
        </w:tc>
      </w:tr>
      <w:tr w:rsidR="00A70145" w:rsidRPr="00C405BA" w:rsidTr="002D3FE2">
        <w:trPr>
          <w:trHeight w:val="64"/>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A70145"/>
        </w:tc>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ind w:left="-108"/>
              <w:jc w:val="center"/>
              <w:rPr>
                <w:lang w:val="uk-UA"/>
              </w:rPr>
            </w:pPr>
            <w:r w:rsidRPr="00C405BA">
              <w:rPr>
                <w:lang w:val="uk-UA"/>
              </w:rPr>
              <w:t>1210.1</w:t>
            </w:r>
          </w:p>
        </w:tc>
        <w:tc>
          <w:tcPr>
            <w:tcW w:w="5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lang w:val="uk-UA"/>
              </w:rPr>
            </w:pPr>
            <w:r w:rsidRPr="00C405BA">
              <w:rPr>
                <w:lang w:val="uk-UA"/>
              </w:rPr>
              <w:t>Голова спортивного клубу;</w:t>
            </w:r>
          </w:p>
          <w:p w:rsidR="00A70145" w:rsidRPr="00C405BA" w:rsidRDefault="002D3FE2">
            <w:pPr>
              <w:pStyle w:val="Standard"/>
            </w:pPr>
            <w:r w:rsidRPr="00C405BA">
              <w:rPr>
                <w:lang w:val="uk-UA"/>
              </w:rPr>
              <w:t>Директор (інший керівник) підприємства, закладу, організації фізкультурно-спортивної спрямованості;</w:t>
            </w:r>
          </w:p>
          <w:p w:rsidR="00A70145" w:rsidRPr="00C405BA" w:rsidRDefault="002D3FE2">
            <w:pPr>
              <w:pStyle w:val="Standard"/>
              <w:rPr>
                <w:lang w:val="uk-UA"/>
              </w:rPr>
            </w:pPr>
            <w:r w:rsidRPr="00C405BA">
              <w:rPr>
                <w:lang w:val="uk-UA"/>
              </w:rPr>
              <w:t>Директор комплексу (оздоровчого, спортивного туристського)</w:t>
            </w:r>
          </w:p>
        </w:tc>
      </w:tr>
      <w:tr w:rsidR="00A70145" w:rsidRPr="00C405BA" w:rsidTr="002D3FE2">
        <w:trPr>
          <w:trHeight w:val="64"/>
        </w:trPr>
        <w:tc>
          <w:tcPr>
            <w:tcW w:w="29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A70145">
            <w:pPr>
              <w:rPr>
                <w:lang w:val="ru-RU"/>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ind w:left="-108"/>
              <w:jc w:val="center"/>
              <w:rPr>
                <w:lang w:val="uk-UA"/>
              </w:rPr>
            </w:pPr>
            <w:r w:rsidRPr="00C405BA">
              <w:rPr>
                <w:lang w:val="uk-UA"/>
              </w:rPr>
              <w:t>1229.6</w:t>
            </w:r>
          </w:p>
        </w:tc>
        <w:tc>
          <w:tcPr>
            <w:tcW w:w="5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Головний тренер команди (збірної, клубної);</w:t>
            </w:r>
          </w:p>
          <w:p w:rsidR="00A70145" w:rsidRPr="00C405BA" w:rsidRDefault="002D3FE2">
            <w:pPr>
              <w:pStyle w:val="Standard"/>
              <w:jc w:val="both"/>
              <w:rPr>
                <w:lang w:val="uk-UA"/>
              </w:rPr>
            </w:pPr>
            <w:r w:rsidRPr="00C405BA">
              <w:rPr>
                <w:lang w:val="uk-UA"/>
              </w:rPr>
              <w:t>Завідувач спортивною базою;</w:t>
            </w:r>
          </w:p>
          <w:p w:rsidR="00A70145" w:rsidRPr="00C405BA" w:rsidRDefault="002D3FE2">
            <w:pPr>
              <w:pStyle w:val="Standard"/>
              <w:jc w:val="both"/>
              <w:rPr>
                <w:lang w:val="uk-UA"/>
              </w:rPr>
            </w:pPr>
            <w:r w:rsidRPr="00C405BA">
              <w:rPr>
                <w:lang w:val="uk-UA"/>
              </w:rPr>
              <w:t>Начальник команди з виду спорту;</w:t>
            </w:r>
          </w:p>
          <w:p w:rsidR="00A70145" w:rsidRPr="00C405BA" w:rsidRDefault="002D3FE2">
            <w:pPr>
              <w:pStyle w:val="Standard"/>
              <w:jc w:val="both"/>
              <w:rPr>
                <w:lang w:val="uk-UA"/>
              </w:rPr>
            </w:pPr>
            <w:r w:rsidRPr="00C405BA">
              <w:rPr>
                <w:lang w:val="uk-UA"/>
              </w:rPr>
              <w:t>Керівник фізичного виховання;</w:t>
            </w:r>
          </w:p>
          <w:p w:rsidR="00A70145" w:rsidRPr="00C405BA" w:rsidRDefault="002D3FE2">
            <w:pPr>
              <w:pStyle w:val="Standard"/>
              <w:jc w:val="both"/>
              <w:rPr>
                <w:lang w:val="uk-UA"/>
              </w:rPr>
            </w:pPr>
            <w:r w:rsidRPr="00C405BA">
              <w:rPr>
                <w:lang w:val="uk-UA"/>
              </w:rPr>
              <w:t>Викладач вищого закладу освіти;</w:t>
            </w:r>
          </w:p>
          <w:p w:rsidR="00A70145" w:rsidRPr="00C405BA" w:rsidRDefault="002D3FE2">
            <w:pPr>
              <w:pStyle w:val="Standard"/>
              <w:jc w:val="both"/>
              <w:rPr>
                <w:lang w:val="uk-UA"/>
              </w:rPr>
            </w:pPr>
            <w:r w:rsidRPr="00C405BA">
              <w:rPr>
                <w:lang w:val="uk-UA"/>
              </w:rPr>
              <w:t>Асистент</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b/>
                <w:lang w:val="uk-UA"/>
              </w:rPr>
            </w:pPr>
            <w:r w:rsidRPr="00C405BA">
              <w:rPr>
                <w:b/>
                <w:lang w:val="uk-UA"/>
              </w:rPr>
              <w:t>Подальше навчання</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spacing w:line="249" w:lineRule="auto"/>
              <w:ind w:firstLine="249"/>
              <w:jc w:val="both"/>
            </w:pPr>
            <w:r w:rsidRPr="00C405BA">
              <w:rPr>
                <w:lang w:val="uk-UA"/>
              </w:rPr>
              <w:t>Право продовжити здобуття освіти на третьому (освітньо-науковому) рівні вищої освіти та набувати додаткові кваліфікації у системі освіти дорослих.</w:t>
            </w:r>
          </w:p>
        </w:tc>
      </w:tr>
      <w:tr w:rsidR="00A70145" w:rsidRPr="00C405BA">
        <w:trPr>
          <w:trHeight w:val="23"/>
        </w:trPr>
        <w:tc>
          <w:tcPr>
            <w:tcW w:w="9853" w:type="dxa"/>
            <w:gridSpan w:val="3"/>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A70145" w:rsidRPr="00C405BA" w:rsidRDefault="002D3FE2">
            <w:pPr>
              <w:pStyle w:val="Standard"/>
              <w:spacing w:line="249" w:lineRule="auto"/>
              <w:ind w:firstLine="375"/>
              <w:jc w:val="center"/>
              <w:rPr>
                <w:b/>
                <w:lang w:val="uk-UA"/>
              </w:rPr>
            </w:pPr>
            <w:r w:rsidRPr="00C405BA">
              <w:rPr>
                <w:b/>
                <w:lang w:val="uk-UA"/>
              </w:rPr>
              <w:t>5 – Викладання та оцінювання</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center"/>
              <w:rPr>
                <w:b/>
                <w:lang w:val="uk-UA"/>
              </w:rPr>
            </w:pPr>
            <w:r w:rsidRPr="00C405BA">
              <w:rPr>
                <w:b/>
                <w:lang w:val="uk-UA"/>
              </w:rPr>
              <w:t>Викладання та навчання</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rsidP="00980AB1">
            <w:pPr>
              <w:pStyle w:val="Standard"/>
              <w:ind w:firstLine="292"/>
              <w:jc w:val="both"/>
            </w:pPr>
            <w:r w:rsidRPr="00C405BA">
              <w:rPr>
                <w:lang w:val="uk-UA"/>
              </w:rPr>
              <w:t>Використовується студентоцентроване та проблемно-орієнтоване навчання, навчання через науково-педагогічну практику, навчально- тренувальний процес та самонавчання, навчання на основі досліджень із набуттям компетентностей, достатніх для продукування нових ідей, розв’язання комплексних проблем у професійній галузі.</w:t>
            </w:r>
          </w:p>
          <w:p w:rsidR="00A70145" w:rsidRPr="00C405BA" w:rsidRDefault="002D3FE2">
            <w:pPr>
              <w:pStyle w:val="Standard"/>
              <w:ind w:firstLine="249"/>
              <w:jc w:val="both"/>
              <w:rPr>
                <w:lang w:val="uk-UA"/>
              </w:rPr>
            </w:pPr>
            <w:r w:rsidRPr="00C405BA">
              <w:rPr>
                <w:lang w:val="uk-UA"/>
              </w:rPr>
              <w:t>Практикується проведення лекційних, практичних занять, тренінгів; організація майстер-класів, круглих столів, науково-методичних конференцій; залучення та підготовка студентів до участі у змаганнях та олімпіадах.</w:t>
            </w:r>
          </w:p>
          <w:p w:rsidR="00A70145" w:rsidRPr="00C405BA" w:rsidRDefault="002D3FE2" w:rsidP="007C02BE">
            <w:pPr>
              <w:pStyle w:val="Standard"/>
              <w:ind w:firstLine="249"/>
              <w:jc w:val="both"/>
              <w:rPr>
                <w:lang w:val="uk-UA"/>
              </w:rPr>
            </w:pPr>
            <w:r w:rsidRPr="00C405BA">
              <w:rPr>
                <w:lang w:val="uk-UA"/>
              </w:rPr>
              <w:t>Передбачена самостій</w:t>
            </w:r>
            <w:bookmarkStart w:id="5" w:name="_GoBack"/>
            <w:bookmarkEnd w:id="5"/>
            <w:r w:rsidRPr="00C405BA">
              <w:rPr>
                <w:lang w:val="uk-UA"/>
              </w:rPr>
              <w:t>на робота на основі підручників та конспектів, консультації з викладачем, електронне навчання за окремими освітніми компонентами, індивідуальні заняття, групова про</w:t>
            </w:r>
            <w:r w:rsidR="007C02BE" w:rsidRPr="00C405BA">
              <w:rPr>
                <w:lang w:val="uk-UA"/>
              </w:rPr>
              <w:t>є</w:t>
            </w:r>
            <w:r w:rsidRPr="00C405BA">
              <w:rPr>
                <w:lang w:val="uk-UA"/>
              </w:rPr>
              <w:t>ктна робота. Під час останнього року навчання 75% часу відводиться на практику та виконання кваліфікаційної роботи</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Оцінювання</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rsidP="00980AB1">
            <w:pPr>
              <w:pStyle w:val="Standard"/>
              <w:ind w:firstLine="255"/>
              <w:jc w:val="both"/>
              <w:rPr>
                <w:lang w:val="uk-UA"/>
              </w:rPr>
            </w:pPr>
            <w:r w:rsidRPr="00C405BA">
              <w:rPr>
                <w:lang w:val="uk-UA"/>
              </w:rPr>
              <w:t>Оцінювання навчальних досягнень магістрантів здійснюється за системою ECTS та національною шкалою оцінювання.</w:t>
            </w:r>
          </w:p>
          <w:p w:rsidR="00A70145" w:rsidRPr="00C405BA" w:rsidRDefault="002D3FE2" w:rsidP="00980AB1">
            <w:pPr>
              <w:pStyle w:val="Standard"/>
              <w:ind w:firstLine="255"/>
              <w:jc w:val="both"/>
            </w:pPr>
            <w:r w:rsidRPr="00C405BA">
              <w:rPr>
                <w:lang w:val="uk-UA"/>
              </w:rPr>
              <w:t>Види контролю: поточний, поточний модульний, семестровий.</w:t>
            </w:r>
          </w:p>
          <w:p w:rsidR="00A70145" w:rsidRPr="00C405BA" w:rsidRDefault="002D3FE2">
            <w:pPr>
              <w:pStyle w:val="Standard"/>
              <w:ind w:firstLine="255"/>
              <w:jc w:val="both"/>
            </w:pPr>
            <w:r w:rsidRPr="00C405BA">
              <w:rPr>
                <w:lang w:val="uk-UA"/>
              </w:rPr>
              <w:t>Поточний контроль здійснюється протягом семестру під час проведення лекційних, практичних, лабораторних, семінарських занять і оцінюється сумою набраних балів;</w:t>
            </w:r>
          </w:p>
          <w:p w:rsidR="00A70145" w:rsidRPr="00C405BA" w:rsidRDefault="002D3FE2">
            <w:pPr>
              <w:pStyle w:val="Standard"/>
              <w:ind w:firstLine="255"/>
              <w:jc w:val="both"/>
            </w:pPr>
            <w:r w:rsidRPr="00C405BA">
              <w:rPr>
                <w:lang w:val="uk-UA"/>
              </w:rPr>
              <w:t>Поточний модульний контроль проводиться з урахуванням даних поточного контролю за відповідний змістовний модуль і має на меті оцінку результатів знань студента після вивчення матеріалу з логічно завершеної частини дисципліни – змістового модуля;</w:t>
            </w:r>
          </w:p>
          <w:p w:rsidR="00A70145" w:rsidRPr="00C405BA" w:rsidRDefault="002D3FE2">
            <w:pPr>
              <w:pStyle w:val="Standard"/>
              <w:ind w:firstLine="255"/>
              <w:jc w:val="both"/>
            </w:pPr>
            <w:r w:rsidRPr="00C405BA">
              <w:rPr>
                <w:lang w:val="uk-UA"/>
              </w:rPr>
              <w:t xml:space="preserve">Семестровий контроль проводиться у формі іспиту або заліку із конкретної дисципліни в обсязі навчального матеріалу, що </w:t>
            </w:r>
            <w:r w:rsidRPr="00C405BA">
              <w:rPr>
                <w:lang w:val="uk-UA"/>
              </w:rPr>
              <w:lastRenderedPageBreak/>
              <w:t xml:space="preserve">визначений її робочою програмою навчальної дисципліни </w:t>
            </w:r>
            <w:r w:rsidR="007C02BE" w:rsidRPr="00C405BA">
              <w:rPr>
                <w:lang w:val="uk-UA"/>
              </w:rPr>
              <w:t>й</w:t>
            </w:r>
            <w:r w:rsidRPr="00C405BA">
              <w:rPr>
                <w:lang w:val="uk-UA"/>
              </w:rPr>
              <w:t xml:space="preserve"> в терміни, що встановлені навчальним планом.</w:t>
            </w:r>
          </w:p>
          <w:p w:rsidR="00A70145" w:rsidRPr="00C405BA" w:rsidRDefault="002D3FE2">
            <w:pPr>
              <w:pStyle w:val="Standard"/>
              <w:ind w:firstLine="255"/>
              <w:jc w:val="both"/>
            </w:pPr>
            <w:r w:rsidRPr="00C405BA">
              <w:rPr>
                <w:lang w:val="uk-UA"/>
              </w:rPr>
              <w:t>Оцінювання практик і кваліфікаційна атестація – атестаційний екзамен та кваліфікаційна робота магістра.</w:t>
            </w:r>
          </w:p>
        </w:tc>
      </w:tr>
      <w:tr w:rsidR="00A70145" w:rsidRPr="00C405BA">
        <w:trPr>
          <w:trHeight w:val="23"/>
        </w:trPr>
        <w:tc>
          <w:tcPr>
            <w:tcW w:w="9853"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70145" w:rsidRPr="00C405BA" w:rsidRDefault="002D3FE2" w:rsidP="002D3FE2">
            <w:pPr>
              <w:pStyle w:val="Standard"/>
              <w:keepNext/>
              <w:jc w:val="center"/>
              <w:rPr>
                <w:b/>
                <w:lang w:val="uk-UA"/>
              </w:rPr>
            </w:pPr>
            <w:r w:rsidRPr="00C405BA">
              <w:rPr>
                <w:b/>
                <w:lang w:val="uk-UA"/>
              </w:rPr>
              <w:lastRenderedPageBreak/>
              <w:t>6 – Програмні компетентності</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Інтегральна компетентність (ІК)</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108" w:type="dxa"/>
            </w:tcMar>
          </w:tcPr>
          <w:p w:rsidR="00A70145" w:rsidRPr="00C405BA" w:rsidRDefault="002D3FE2">
            <w:pPr>
              <w:pStyle w:val="Standard"/>
              <w:jc w:val="both"/>
              <w:rPr>
                <w:lang w:val="uk-UA"/>
              </w:rPr>
            </w:pPr>
            <w:r w:rsidRPr="00C405BA">
              <w:rPr>
                <w:lang w:val="uk-UA"/>
              </w:rPr>
              <w:t>Здатність розв’язувати задачі дослідницького та/або інноваційного характеру у сфері фізичної культури і спорту.</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Загальні компетентності (ЗК)</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rvps2"/>
              <w:numPr>
                <w:ilvl w:val="0"/>
                <w:numId w:val="25"/>
              </w:numPr>
              <w:tabs>
                <w:tab w:val="left" w:pos="140"/>
                <w:tab w:val="left" w:pos="860"/>
              </w:tabs>
              <w:spacing w:before="0" w:after="0"/>
              <w:ind w:left="0" w:firstLine="0"/>
              <w:jc w:val="both"/>
            </w:pPr>
            <w:r w:rsidRPr="00C405BA">
              <w:t>Здатність діяти соціально відповідально та свідомо.</w:t>
            </w:r>
          </w:p>
          <w:p w:rsidR="00A70145" w:rsidRPr="00C405BA" w:rsidRDefault="002D3FE2">
            <w:pPr>
              <w:pStyle w:val="rvps2"/>
              <w:numPr>
                <w:ilvl w:val="0"/>
                <w:numId w:val="25"/>
              </w:numPr>
              <w:tabs>
                <w:tab w:val="left" w:pos="140"/>
                <w:tab w:val="left" w:pos="860"/>
              </w:tabs>
              <w:spacing w:before="0" w:after="0"/>
              <w:ind w:left="0" w:firstLine="0"/>
              <w:jc w:val="both"/>
            </w:pPr>
            <w:r w:rsidRPr="00C405BA">
              <w:t>Здатність до пошуку, оброблення та аналізу інформації з різних джерел.</w:t>
            </w:r>
          </w:p>
          <w:p w:rsidR="00A70145" w:rsidRPr="00C405BA" w:rsidRDefault="002D3FE2">
            <w:pPr>
              <w:pStyle w:val="rvps2"/>
              <w:numPr>
                <w:ilvl w:val="0"/>
                <w:numId w:val="25"/>
              </w:numPr>
              <w:tabs>
                <w:tab w:val="left" w:pos="140"/>
                <w:tab w:val="left" w:pos="860"/>
              </w:tabs>
              <w:spacing w:before="0" w:after="0"/>
              <w:ind w:left="0" w:firstLine="0"/>
              <w:jc w:val="both"/>
            </w:pPr>
            <w:r w:rsidRPr="00C405BA">
              <w:t>Здатність до адаптації та дії в новій ситуації.</w:t>
            </w:r>
          </w:p>
          <w:p w:rsidR="00A70145" w:rsidRPr="00C405BA" w:rsidRDefault="002D3FE2">
            <w:pPr>
              <w:pStyle w:val="rvps2"/>
              <w:numPr>
                <w:ilvl w:val="0"/>
                <w:numId w:val="25"/>
              </w:numPr>
              <w:tabs>
                <w:tab w:val="left" w:pos="140"/>
                <w:tab w:val="left" w:pos="860"/>
              </w:tabs>
              <w:spacing w:before="0" w:after="0"/>
              <w:ind w:left="0" w:firstLine="0"/>
              <w:jc w:val="both"/>
            </w:pPr>
            <w:r w:rsidRPr="00C405BA">
              <w:rPr>
                <w:rFonts w:eastAsia="Times New Roman"/>
              </w:rPr>
              <w:t xml:space="preserve"> </w:t>
            </w:r>
            <w:r w:rsidRPr="00C405BA">
              <w:t>Здатність виявляти, ставити та вирішувати проблеми.</w:t>
            </w:r>
          </w:p>
          <w:p w:rsidR="00A70145" w:rsidRPr="00C405BA" w:rsidRDefault="002D3FE2">
            <w:pPr>
              <w:pStyle w:val="rvps2"/>
              <w:numPr>
                <w:ilvl w:val="0"/>
                <w:numId w:val="25"/>
              </w:numPr>
              <w:tabs>
                <w:tab w:val="left" w:pos="140"/>
                <w:tab w:val="left" w:pos="860"/>
              </w:tabs>
              <w:spacing w:before="0" w:after="0"/>
              <w:ind w:left="0" w:firstLine="0"/>
              <w:jc w:val="both"/>
            </w:pPr>
            <w:r w:rsidRPr="00C405BA">
              <w:t>Здатність генерувати нові ідеї (креативність).</w:t>
            </w:r>
          </w:p>
          <w:p w:rsidR="00A70145" w:rsidRPr="00C405BA" w:rsidRDefault="002D3FE2">
            <w:pPr>
              <w:pStyle w:val="rvps2"/>
              <w:numPr>
                <w:ilvl w:val="0"/>
                <w:numId w:val="25"/>
              </w:numPr>
              <w:tabs>
                <w:tab w:val="left" w:pos="140"/>
                <w:tab w:val="left" w:pos="860"/>
              </w:tabs>
              <w:spacing w:before="0" w:after="0"/>
              <w:ind w:left="0" w:firstLine="0"/>
              <w:jc w:val="both"/>
            </w:pPr>
            <w:r w:rsidRPr="00C405BA">
              <w:t>Здатність розробляти про</w:t>
            </w:r>
            <w:r w:rsidR="007C02BE" w:rsidRPr="00C405BA">
              <w:t>є</w:t>
            </w:r>
            <w:r w:rsidRPr="00C405BA">
              <w:t>кти та управляти ними.</w:t>
            </w:r>
          </w:p>
          <w:p w:rsidR="00A70145" w:rsidRPr="00C405BA" w:rsidRDefault="002D3FE2">
            <w:pPr>
              <w:pStyle w:val="rvps2"/>
              <w:numPr>
                <w:ilvl w:val="0"/>
                <w:numId w:val="25"/>
              </w:numPr>
              <w:tabs>
                <w:tab w:val="left" w:pos="140"/>
                <w:tab w:val="left" w:pos="860"/>
              </w:tabs>
              <w:spacing w:before="0" w:after="0"/>
              <w:ind w:left="0" w:firstLine="0"/>
              <w:jc w:val="both"/>
            </w:pPr>
            <w:r w:rsidRPr="00C405BA">
              <w:t>Здатність мотивувати людей та рухатися до спільної мети.</w:t>
            </w:r>
          </w:p>
          <w:p w:rsidR="00A70145" w:rsidRPr="00C405BA" w:rsidRDefault="002D3FE2">
            <w:pPr>
              <w:pStyle w:val="rvps2"/>
              <w:numPr>
                <w:ilvl w:val="0"/>
                <w:numId w:val="25"/>
              </w:numPr>
              <w:tabs>
                <w:tab w:val="left" w:pos="140"/>
                <w:tab w:val="left" w:pos="860"/>
              </w:tabs>
              <w:spacing w:before="0" w:after="0"/>
              <w:ind w:left="0" w:firstLine="0"/>
              <w:jc w:val="both"/>
            </w:pPr>
            <w:r w:rsidRPr="00C405BA">
              <w:t>Здатність працювати в міжнародному контексті.</w:t>
            </w:r>
          </w:p>
        </w:tc>
      </w:tr>
      <w:tr w:rsidR="00A70145" w:rsidRPr="00C405BA" w:rsidTr="00F9012C">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Спеціальні (фахові, предметні) компетентності (СК)</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rvps2"/>
              <w:numPr>
                <w:ilvl w:val="0"/>
                <w:numId w:val="3"/>
              </w:numPr>
              <w:tabs>
                <w:tab w:val="left" w:pos="40"/>
                <w:tab w:val="left" w:pos="324"/>
              </w:tabs>
              <w:spacing w:before="0" w:after="0"/>
              <w:ind w:left="20"/>
              <w:jc w:val="both"/>
            </w:pPr>
            <w:r w:rsidRPr="00C405BA">
              <w:t>Здатність до критичного осмислення проблем у сфері фізичної культури і спорту, оригінального мислення та проведення досліджень.</w:t>
            </w:r>
          </w:p>
          <w:p w:rsidR="00A70145" w:rsidRPr="00C405BA" w:rsidRDefault="002D3FE2">
            <w:pPr>
              <w:pStyle w:val="rvps2"/>
              <w:numPr>
                <w:ilvl w:val="0"/>
                <w:numId w:val="3"/>
              </w:numPr>
              <w:tabs>
                <w:tab w:val="left" w:pos="40"/>
                <w:tab w:val="left" w:pos="324"/>
              </w:tabs>
              <w:spacing w:before="0" w:after="0"/>
              <w:ind w:left="20"/>
              <w:jc w:val="both"/>
            </w:pPr>
            <w:r w:rsidRPr="00C405BA">
              <w:t>Здатність розробляти та реалізовувати інноваційні проєкти у сфері фізичної культури і спорту.</w:t>
            </w:r>
          </w:p>
          <w:p w:rsidR="00A70145" w:rsidRPr="00C405BA" w:rsidRDefault="002D3FE2">
            <w:pPr>
              <w:pStyle w:val="rvps2"/>
              <w:numPr>
                <w:ilvl w:val="0"/>
                <w:numId w:val="3"/>
              </w:numPr>
              <w:tabs>
                <w:tab w:val="left" w:pos="40"/>
                <w:tab w:val="left" w:pos="324"/>
              </w:tabs>
              <w:spacing w:before="0" w:after="0"/>
              <w:ind w:left="20"/>
              <w:jc w:val="both"/>
            </w:pPr>
            <w:r w:rsidRPr="00C405BA">
              <w:t>Здатність здійснювати науково-педагогічну діяльність у закладах вищої освіти.</w:t>
            </w:r>
          </w:p>
          <w:p w:rsidR="00A70145" w:rsidRPr="00C405BA" w:rsidRDefault="002D3FE2">
            <w:pPr>
              <w:pStyle w:val="rvps2"/>
              <w:numPr>
                <w:ilvl w:val="0"/>
                <w:numId w:val="3"/>
              </w:numPr>
              <w:tabs>
                <w:tab w:val="left" w:pos="40"/>
                <w:tab w:val="left" w:pos="324"/>
              </w:tabs>
              <w:spacing w:before="0" w:after="0"/>
              <w:ind w:left="20"/>
              <w:jc w:val="both"/>
            </w:pPr>
            <w:r w:rsidRPr="00C405BA">
              <w:t>Здатність управляти робочими або навчальними процесами у сфері фізичної культури та спорту, які є складними, непередбачуваними та потребують нових стратегічних підходів.</w:t>
            </w:r>
          </w:p>
          <w:p w:rsidR="00A70145" w:rsidRPr="00C405BA" w:rsidRDefault="002D3FE2">
            <w:pPr>
              <w:pStyle w:val="rvps2"/>
              <w:numPr>
                <w:ilvl w:val="0"/>
                <w:numId w:val="3"/>
              </w:numPr>
              <w:tabs>
                <w:tab w:val="left" w:pos="40"/>
                <w:tab w:val="left" w:pos="324"/>
              </w:tabs>
              <w:spacing w:before="0" w:after="0"/>
              <w:ind w:left="20"/>
              <w:jc w:val="both"/>
            </w:pPr>
            <w:r w:rsidRPr="00C405BA">
              <w:t>Здатність розв’язувати проблеми у сфері фізичної культури та спорту у нових або незнайомих середовищах за наявності неповної або обмеженої інформації з урахуванням аспектів соціальної та етичної відповідальності.</w:t>
            </w:r>
          </w:p>
          <w:p w:rsidR="00A70145" w:rsidRPr="00C405BA" w:rsidRDefault="002D3FE2">
            <w:pPr>
              <w:pStyle w:val="rvps2"/>
              <w:numPr>
                <w:ilvl w:val="0"/>
                <w:numId w:val="3"/>
              </w:numPr>
              <w:tabs>
                <w:tab w:val="left" w:pos="40"/>
                <w:tab w:val="left" w:pos="324"/>
              </w:tabs>
              <w:spacing w:before="0" w:after="0"/>
              <w:ind w:left="20"/>
              <w:jc w:val="both"/>
            </w:pPr>
            <w:r w:rsidRPr="00C405BA">
              <w:t>Здатність до самоосвіти, самовдосконалення та саморефлексії для успішної професіоналізації у сфері фізичної культури і спорту.</w:t>
            </w:r>
          </w:p>
          <w:p w:rsidR="00A70145" w:rsidRPr="00C405BA" w:rsidRDefault="002D3FE2">
            <w:pPr>
              <w:pStyle w:val="rvps2"/>
              <w:numPr>
                <w:ilvl w:val="0"/>
                <w:numId w:val="3"/>
              </w:numPr>
              <w:tabs>
                <w:tab w:val="left" w:pos="40"/>
                <w:tab w:val="left" w:pos="324"/>
              </w:tabs>
              <w:spacing w:before="0" w:after="0"/>
              <w:ind w:left="20"/>
              <w:jc w:val="both"/>
            </w:pPr>
            <w:r w:rsidRPr="00C405BA">
              <w:t>Здатність планувати, організовувати та здійснювати самостійні наукові дослідження з проблем фізичної культури і спорту.</w:t>
            </w:r>
          </w:p>
          <w:p w:rsidR="00A70145" w:rsidRPr="00C405BA" w:rsidRDefault="002D3FE2">
            <w:pPr>
              <w:pStyle w:val="rvps2"/>
              <w:numPr>
                <w:ilvl w:val="0"/>
                <w:numId w:val="3"/>
              </w:numPr>
              <w:tabs>
                <w:tab w:val="left" w:pos="40"/>
                <w:tab w:val="left" w:pos="324"/>
              </w:tabs>
              <w:spacing w:before="0" w:after="0"/>
              <w:ind w:left="20"/>
              <w:jc w:val="both"/>
            </w:pPr>
            <w:r w:rsidRPr="00C405BA">
              <w:t>Здатність впроваджувати у практичну діяльність результати наукових досліджень, спрямованих на вирішення прикладних завдань у сфері фізичної культури і спорту.</w:t>
            </w:r>
          </w:p>
          <w:p w:rsidR="00A70145" w:rsidRPr="00C405BA" w:rsidRDefault="002D3FE2">
            <w:pPr>
              <w:pStyle w:val="rvps2"/>
              <w:numPr>
                <w:ilvl w:val="0"/>
                <w:numId w:val="3"/>
              </w:numPr>
              <w:tabs>
                <w:tab w:val="left" w:pos="40"/>
                <w:tab w:val="left" w:pos="324"/>
              </w:tabs>
              <w:spacing w:before="0" w:after="0"/>
              <w:ind w:left="20"/>
              <w:jc w:val="both"/>
            </w:pPr>
            <w:r w:rsidRPr="00C405BA">
              <w:t>Усвідомлювати принципи професійної та академічної етики і необхідність їх дотримання.</w:t>
            </w:r>
          </w:p>
          <w:p w:rsidR="00A70145" w:rsidRPr="00C405BA" w:rsidRDefault="002D3FE2">
            <w:pPr>
              <w:pStyle w:val="rvps2"/>
              <w:numPr>
                <w:ilvl w:val="0"/>
                <w:numId w:val="3"/>
              </w:numPr>
              <w:tabs>
                <w:tab w:val="left" w:pos="489"/>
                <w:tab w:val="left" w:pos="880"/>
                <w:tab w:val="left" w:pos="1000"/>
              </w:tabs>
              <w:spacing w:before="0" w:after="0"/>
              <w:ind w:left="20"/>
              <w:jc w:val="both"/>
            </w:pPr>
            <w:r w:rsidRPr="00C405BA">
              <w:t>Здатність до застосування поглиблених знань з історії олімпійського та професійного спорту при вирішенні теоретичних і практичних проблем у професійній та науковій діяльності.</w:t>
            </w:r>
          </w:p>
          <w:p w:rsidR="00A70145" w:rsidRPr="00C405BA" w:rsidRDefault="002D3FE2">
            <w:pPr>
              <w:pStyle w:val="rvps2"/>
              <w:numPr>
                <w:ilvl w:val="0"/>
                <w:numId w:val="3"/>
              </w:numPr>
              <w:tabs>
                <w:tab w:val="left" w:pos="489"/>
                <w:tab w:val="left" w:pos="880"/>
                <w:tab w:val="left" w:pos="1000"/>
              </w:tabs>
              <w:spacing w:before="0" w:after="0"/>
              <w:ind w:left="20"/>
              <w:jc w:val="both"/>
            </w:pPr>
            <w:r w:rsidRPr="00C405BA">
              <w:t xml:space="preserve">Здатність демонструвати та застосовувати знання і практичні навички інноваційної підготовки спортсменів у професійному </w:t>
            </w:r>
            <w:r w:rsidR="006D3A4D" w:rsidRPr="00C405BA">
              <w:t xml:space="preserve">та </w:t>
            </w:r>
            <w:r w:rsidRPr="00C405BA">
              <w:t>олімпійському спорті з позицій різних сучасних концепцій.</w:t>
            </w:r>
          </w:p>
          <w:p w:rsidR="00A70145" w:rsidRPr="00C405BA" w:rsidRDefault="002D3FE2">
            <w:pPr>
              <w:pStyle w:val="rvps2"/>
              <w:numPr>
                <w:ilvl w:val="0"/>
                <w:numId w:val="3"/>
              </w:numPr>
              <w:tabs>
                <w:tab w:val="left" w:pos="489"/>
                <w:tab w:val="left" w:pos="880"/>
                <w:tab w:val="left" w:pos="1000"/>
              </w:tabs>
              <w:spacing w:before="0" w:after="0"/>
              <w:ind w:left="20"/>
              <w:jc w:val="both"/>
            </w:pPr>
            <w:r w:rsidRPr="00C405BA">
              <w:t xml:space="preserve">Здатність до системного розуміння концепцій, принципів функціонування тренерської діяльності у спорті вищих досягнень, сучасних систем підготовки спортсменів, методів і </w:t>
            </w:r>
            <w:r w:rsidRPr="00C405BA">
              <w:lastRenderedPageBreak/>
              <w:t>технологій у процесі спортивного тренування у олімпійському та професійному спорті.</w:t>
            </w:r>
          </w:p>
        </w:tc>
      </w:tr>
      <w:tr w:rsidR="00A70145" w:rsidRPr="00C405BA" w:rsidTr="00F9012C">
        <w:trPr>
          <w:trHeight w:val="23"/>
        </w:trPr>
        <w:tc>
          <w:tcPr>
            <w:tcW w:w="9853" w:type="dxa"/>
            <w:gridSpan w:val="3"/>
            <w:tcBorders>
              <w:top w:val="single" w:sz="4" w:space="0" w:color="000000"/>
              <w:left w:val="single" w:sz="4" w:space="0" w:color="000000"/>
              <w:bottom w:val="single" w:sz="4" w:space="0" w:color="auto"/>
              <w:right w:val="single" w:sz="4" w:space="0" w:color="000000"/>
            </w:tcBorders>
            <w:shd w:val="clear" w:color="auto" w:fill="E0E0E0"/>
            <w:tcMar>
              <w:top w:w="0" w:type="dxa"/>
              <w:left w:w="108" w:type="dxa"/>
              <w:bottom w:w="0" w:type="dxa"/>
              <w:right w:w="108" w:type="dxa"/>
            </w:tcMar>
          </w:tcPr>
          <w:p w:rsidR="00A70145" w:rsidRPr="00C405BA" w:rsidRDefault="002D3FE2">
            <w:pPr>
              <w:pStyle w:val="Standard"/>
              <w:ind w:firstLine="255"/>
              <w:jc w:val="center"/>
            </w:pPr>
            <w:r w:rsidRPr="00C405BA">
              <w:rPr>
                <w:b/>
                <w:lang w:val="uk-UA"/>
              </w:rPr>
              <w:lastRenderedPageBreak/>
              <w:t xml:space="preserve">7 </w:t>
            </w:r>
            <w:r w:rsidRPr="00C405BA">
              <w:rPr>
                <w:lang w:val="uk-UA"/>
              </w:rPr>
              <w:t xml:space="preserve">– </w:t>
            </w:r>
            <w:r w:rsidRPr="00C405BA">
              <w:rPr>
                <w:b/>
                <w:lang w:val="uk-UA"/>
              </w:rPr>
              <w:t>Програмні результати навчання</w:t>
            </w:r>
          </w:p>
        </w:tc>
      </w:tr>
      <w:tr w:rsidR="00980AB1" w:rsidRPr="00C405BA" w:rsidTr="00F9012C">
        <w:trPr>
          <w:trHeight w:val="23"/>
        </w:trPr>
        <w:tc>
          <w:tcPr>
            <w:tcW w:w="2972"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snapToGrid w:val="0"/>
              <w:jc w:val="center"/>
              <w:rPr>
                <w:b/>
                <w:bCs/>
                <w:color w:val="00000A"/>
                <w:lang w:val="uk-UA"/>
              </w:rPr>
            </w:pPr>
          </w:p>
        </w:tc>
        <w:tc>
          <w:tcPr>
            <w:tcW w:w="6881"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numPr>
                <w:ilvl w:val="0"/>
                <w:numId w:val="22"/>
              </w:numPr>
              <w:ind w:left="0" w:firstLine="0"/>
              <w:jc w:val="both"/>
              <w:rPr>
                <w:lang w:val="uk-UA"/>
              </w:rPr>
            </w:pPr>
            <w:r w:rsidRPr="00C405BA">
              <w:rPr>
                <w:lang w:val="uk-UA"/>
              </w:rPr>
              <w:t>Аналізувати особливості, протиріччя та перспективи розвитку сучасної сфери фізичної культури і спорту, критично осмислювати проблеми у галузі та на межі галузей знань.</w:t>
            </w:r>
          </w:p>
        </w:tc>
      </w:tr>
      <w:tr w:rsidR="00980AB1" w:rsidRPr="00C405BA">
        <w:trPr>
          <w:trHeight w:val="23"/>
        </w:trPr>
        <w:tc>
          <w:tcPr>
            <w:tcW w:w="2972" w:type="dxa"/>
            <w:vMerge/>
            <w:tcBorders>
              <w:left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snapToGrid w:val="0"/>
              <w:spacing w:line="360" w:lineRule="auto"/>
              <w:jc w:val="center"/>
              <w:rPr>
                <w:lang w:val="uk-UA"/>
              </w:rPr>
            </w:pP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numPr>
                <w:ilvl w:val="0"/>
                <w:numId w:val="22"/>
              </w:numPr>
              <w:ind w:left="0" w:firstLine="0"/>
              <w:jc w:val="both"/>
              <w:rPr>
                <w:lang w:val="uk-UA"/>
              </w:rPr>
            </w:pPr>
            <w:r w:rsidRPr="00C405BA">
              <w:rPr>
                <w:lang w:val="uk-UA"/>
              </w:rPr>
              <w:t>Приймати ефективні рішення щодо вирішення проблем у сфері фізичної культури та спорту, генерувати та порівнювати альтернативи, оцінювати ризики та ресурсні потреби.</w:t>
            </w:r>
          </w:p>
        </w:tc>
      </w:tr>
      <w:tr w:rsidR="00980AB1" w:rsidRPr="00C405BA">
        <w:trPr>
          <w:trHeight w:val="23"/>
        </w:trPr>
        <w:tc>
          <w:tcPr>
            <w:tcW w:w="2972" w:type="dxa"/>
            <w:vMerge/>
            <w:tcBorders>
              <w:left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snapToGrid w:val="0"/>
              <w:spacing w:line="360" w:lineRule="auto"/>
              <w:jc w:val="center"/>
              <w:rPr>
                <w:lang w:val="uk-UA"/>
              </w:rPr>
            </w:pP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numPr>
                <w:ilvl w:val="0"/>
                <w:numId w:val="22"/>
              </w:numPr>
              <w:ind w:left="0" w:firstLine="0"/>
              <w:jc w:val="both"/>
              <w:rPr>
                <w:lang w:val="uk-UA"/>
              </w:rPr>
            </w:pPr>
            <w:r w:rsidRPr="00C405BA">
              <w:rPr>
                <w:lang w:val="uk-UA"/>
              </w:rPr>
              <w:t>Вільно обговорювати результати професійної діяльності, досліджень та інноваційних проєктів у сфері фізичної культури та спорту державною та іноземною мовами усно і письмово.</w:t>
            </w:r>
          </w:p>
        </w:tc>
      </w:tr>
      <w:tr w:rsidR="00980AB1" w:rsidRPr="00C405BA">
        <w:trPr>
          <w:trHeight w:val="23"/>
        </w:trPr>
        <w:tc>
          <w:tcPr>
            <w:tcW w:w="2972" w:type="dxa"/>
            <w:vMerge/>
            <w:tcBorders>
              <w:left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snapToGrid w:val="0"/>
              <w:spacing w:line="360" w:lineRule="auto"/>
              <w:jc w:val="center"/>
              <w:rPr>
                <w:b/>
                <w:lang w:val="uk-UA"/>
              </w:rPr>
            </w:pP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numPr>
                <w:ilvl w:val="0"/>
                <w:numId w:val="22"/>
              </w:numPr>
              <w:ind w:left="0" w:firstLine="0"/>
              <w:jc w:val="both"/>
              <w:rPr>
                <w:lang w:val="uk-UA"/>
              </w:rPr>
            </w:pPr>
            <w:r w:rsidRPr="00C405BA">
              <w:rPr>
                <w:lang w:val="uk-UA"/>
              </w:rPr>
              <w:t>Зрозуміло і недвозначно доносити власні знання, висновки та аргументацію з питань фізичної культури та спорту до фахівців і нефахівців, зокрема до осіб, які навчаються.</w:t>
            </w:r>
          </w:p>
        </w:tc>
      </w:tr>
      <w:tr w:rsidR="00980AB1" w:rsidRPr="00C405BA">
        <w:trPr>
          <w:trHeight w:val="23"/>
        </w:trPr>
        <w:tc>
          <w:tcPr>
            <w:tcW w:w="2972" w:type="dxa"/>
            <w:vMerge/>
            <w:tcBorders>
              <w:left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snapToGrid w:val="0"/>
              <w:spacing w:line="360" w:lineRule="auto"/>
              <w:jc w:val="center"/>
              <w:rPr>
                <w:b/>
                <w:lang w:val="uk-UA"/>
              </w:rPr>
            </w:pP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numPr>
                <w:ilvl w:val="0"/>
                <w:numId w:val="22"/>
              </w:numPr>
              <w:ind w:left="0" w:firstLine="0"/>
              <w:jc w:val="both"/>
              <w:rPr>
                <w:lang w:val="uk-UA"/>
              </w:rPr>
            </w:pPr>
            <w:r w:rsidRPr="00C405BA">
              <w:rPr>
                <w:lang w:val="uk-UA"/>
              </w:rPr>
              <w:t>Розробляти і викладати спеціалізовані навчальні дисципліни у закладах вищої освіти.</w:t>
            </w:r>
          </w:p>
        </w:tc>
      </w:tr>
      <w:tr w:rsidR="00980AB1" w:rsidRPr="00C405BA">
        <w:trPr>
          <w:trHeight w:val="23"/>
        </w:trPr>
        <w:tc>
          <w:tcPr>
            <w:tcW w:w="2972" w:type="dxa"/>
            <w:vMerge/>
            <w:tcBorders>
              <w:left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snapToGrid w:val="0"/>
              <w:jc w:val="center"/>
              <w:rPr>
                <w:b/>
                <w:lang w:val="uk-UA"/>
              </w:rPr>
            </w:pP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numPr>
                <w:ilvl w:val="0"/>
                <w:numId w:val="22"/>
              </w:numPr>
              <w:ind w:left="0" w:firstLine="0"/>
              <w:jc w:val="both"/>
              <w:rPr>
                <w:lang w:val="uk-UA"/>
              </w:rPr>
            </w:pPr>
            <w:r w:rsidRPr="00C405BA">
              <w:rPr>
                <w:lang w:val="uk-UA"/>
              </w:rPr>
              <w:t>Відшуковувати необхідну інформацію у науковій літературі, базах даних, інших джерелах, аналізувати та оцінювати цю інформацію.</w:t>
            </w:r>
          </w:p>
        </w:tc>
      </w:tr>
      <w:tr w:rsidR="00980AB1" w:rsidRPr="00C405BA">
        <w:trPr>
          <w:trHeight w:val="23"/>
        </w:trPr>
        <w:tc>
          <w:tcPr>
            <w:tcW w:w="2972" w:type="dxa"/>
            <w:vMerge/>
            <w:tcBorders>
              <w:left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snapToGrid w:val="0"/>
              <w:jc w:val="center"/>
              <w:rPr>
                <w:b/>
                <w:lang w:val="uk-UA"/>
              </w:rPr>
            </w:pP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numPr>
                <w:ilvl w:val="0"/>
                <w:numId w:val="22"/>
              </w:numPr>
              <w:ind w:left="0" w:firstLine="0"/>
              <w:jc w:val="both"/>
              <w:rPr>
                <w:lang w:val="uk-UA"/>
              </w:rPr>
            </w:pPr>
            <w:r w:rsidRPr="00C405BA">
              <w:rPr>
                <w:lang w:val="uk-UA"/>
              </w:rPr>
              <w:t>Застосовувати сучасні цифрові технології та спеціалізоване програмне забезпечення, методи статистичного аналізу даних для розв’язання складних задач фізичної культури та спорту.</w:t>
            </w:r>
          </w:p>
        </w:tc>
      </w:tr>
      <w:tr w:rsidR="00980AB1" w:rsidRPr="00C405BA">
        <w:trPr>
          <w:trHeight w:val="23"/>
        </w:trPr>
        <w:tc>
          <w:tcPr>
            <w:tcW w:w="2972" w:type="dxa"/>
            <w:vMerge/>
            <w:tcBorders>
              <w:left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snapToGrid w:val="0"/>
              <w:jc w:val="center"/>
              <w:rPr>
                <w:lang w:val="uk-UA"/>
              </w:rPr>
            </w:pP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numPr>
                <w:ilvl w:val="0"/>
                <w:numId w:val="22"/>
              </w:numPr>
              <w:ind w:left="0" w:firstLine="0"/>
              <w:jc w:val="both"/>
            </w:pPr>
            <w:r w:rsidRPr="00C405BA">
              <w:rPr>
                <w:lang w:val="uk-UA"/>
              </w:rPr>
              <w:t>Організовувати ефективну роботу колективу, спрямовану на досягнення визначених цілей з урахуванням економічних, правових та етичних аспектів.</w:t>
            </w:r>
          </w:p>
        </w:tc>
      </w:tr>
      <w:tr w:rsidR="00980AB1" w:rsidRPr="00C405BA">
        <w:trPr>
          <w:trHeight w:val="23"/>
        </w:trPr>
        <w:tc>
          <w:tcPr>
            <w:tcW w:w="2972" w:type="dxa"/>
            <w:vMerge/>
            <w:tcBorders>
              <w:left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snapToGrid w:val="0"/>
              <w:spacing w:line="360" w:lineRule="auto"/>
              <w:jc w:val="center"/>
              <w:rPr>
                <w:lang w:val="uk-UA"/>
              </w:rPr>
            </w:pP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numPr>
                <w:ilvl w:val="0"/>
                <w:numId w:val="22"/>
              </w:numPr>
              <w:ind w:left="0" w:firstLine="0"/>
              <w:jc w:val="both"/>
              <w:rPr>
                <w:lang w:val="uk-UA"/>
              </w:rPr>
            </w:pPr>
            <w:r w:rsidRPr="00C405BA">
              <w:rPr>
                <w:lang w:val="uk-UA"/>
              </w:rPr>
              <w:t>Розробляти та реалізовувати наукові і прикладні проєкти, спрямовані на розв’язання проблем інноваційного характеру у сфері фізичної культури і спорту, а також дотичні до неї міждисциплінарні проєкти.</w:t>
            </w:r>
          </w:p>
        </w:tc>
      </w:tr>
      <w:tr w:rsidR="00980AB1" w:rsidRPr="00C405BA">
        <w:trPr>
          <w:trHeight w:val="23"/>
        </w:trPr>
        <w:tc>
          <w:tcPr>
            <w:tcW w:w="2972" w:type="dxa"/>
            <w:vMerge/>
            <w:tcBorders>
              <w:left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snapToGrid w:val="0"/>
              <w:jc w:val="center"/>
              <w:rPr>
                <w:lang w:val="uk-UA"/>
              </w:rPr>
            </w:pP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numPr>
                <w:ilvl w:val="0"/>
                <w:numId w:val="22"/>
              </w:numPr>
              <w:ind w:left="0" w:firstLine="0"/>
              <w:jc w:val="both"/>
            </w:pPr>
            <w:r w:rsidRPr="00C405BA">
              <w:rPr>
                <w:lang w:val="uk-UA"/>
              </w:rPr>
              <w:t>Застосовувати поглиблені знання з історії олімпійського та професійного спорту при вирішенні теоретичних і практичних проблем у професійній та науковій діяльності</w:t>
            </w:r>
            <w:r w:rsidRPr="00C405BA">
              <w:rPr>
                <w:shd w:val="clear" w:color="auto" w:fill="FFFFFF"/>
                <w:lang w:val="uk-UA"/>
              </w:rPr>
              <w:t>.</w:t>
            </w:r>
          </w:p>
        </w:tc>
      </w:tr>
      <w:tr w:rsidR="00980AB1" w:rsidRPr="00C405BA">
        <w:trPr>
          <w:trHeight w:val="23"/>
        </w:trPr>
        <w:tc>
          <w:tcPr>
            <w:tcW w:w="2972" w:type="dxa"/>
            <w:vMerge/>
            <w:tcBorders>
              <w:left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pPr>
              <w:pStyle w:val="Standard"/>
              <w:snapToGrid w:val="0"/>
              <w:jc w:val="center"/>
              <w:rPr>
                <w:lang w:val="uk-UA"/>
              </w:rPr>
            </w:pP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AB1" w:rsidRPr="00C405BA" w:rsidRDefault="00980AB1" w:rsidP="00B109C8">
            <w:pPr>
              <w:pStyle w:val="Standard"/>
              <w:numPr>
                <w:ilvl w:val="0"/>
                <w:numId w:val="22"/>
              </w:numPr>
              <w:ind w:left="0" w:firstLine="0"/>
              <w:jc w:val="both"/>
              <w:rPr>
                <w:lang w:val="uk-UA"/>
              </w:rPr>
            </w:pPr>
            <w:r w:rsidRPr="00C405BA">
              <w:rPr>
                <w:iCs/>
                <w:lang w:val="uk-UA"/>
              </w:rPr>
              <w:t>Володіти</w:t>
            </w:r>
            <w:r w:rsidRPr="00C405BA">
              <w:rPr>
                <w:i/>
                <w:iCs/>
                <w:lang w:val="uk-UA"/>
              </w:rPr>
              <w:t xml:space="preserve"> </w:t>
            </w:r>
            <w:r w:rsidRPr="00C405BA">
              <w:rPr>
                <w:lang w:val="uk-UA"/>
              </w:rPr>
              <w:t xml:space="preserve">інноваційними технологіями в галузі олімпійського та професійного спорту, </w:t>
            </w:r>
            <w:r w:rsidRPr="00C405BA">
              <w:rPr>
                <w:iCs/>
                <w:lang w:val="uk-UA"/>
              </w:rPr>
              <w:t>використовувати</w:t>
            </w:r>
            <w:r w:rsidRPr="00C405BA">
              <w:rPr>
                <w:i/>
                <w:iCs/>
                <w:lang w:val="uk-UA"/>
              </w:rPr>
              <w:t xml:space="preserve"> </w:t>
            </w:r>
            <w:r w:rsidRPr="00C405BA">
              <w:rPr>
                <w:lang w:val="uk-UA"/>
              </w:rPr>
              <w:t xml:space="preserve">їх у професійній діяльності; </w:t>
            </w:r>
            <w:r w:rsidRPr="00C405BA">
              <w:rPr>
                <w:iCs/>
                <w:lang w:val="uk-UA"/>
              </w:rPr>
              <w:t>розробляти</w:t>
            </w:r>
            <w:r w:rsidRPr="00C405BA">
              <w:rPr>
                <w:i/>
                <w:iCs/>
                <w:lang w:val="uk-UA"/>
              </w:rPr>
              <w:t xml:space="preserve"> </w:t>
            </w:r>
            <w:r w:rsidRPr="00C405BA">
              <w:rPr>
                <w:lang w:val="uk-UA"/>
              </w:rPr>
              <w:t xml:space="preserve">інноваційні програми спортивної та спортивно-оздоровчої діяльності; </w:t>
            </w:r>
            <w:r w:rsidRPr="00C405BA">
              <w:rPr>
                <w:iCs/>
                <w:lang w:val="uk-UA"/>
              </w:rPr>
              <w:t>використовувати</w:t>
            </w:r>
            <w:r w:rsidRPr="00C405BA">
              <w:rPr>
                <w:i/>
                <w:iCs/>
                <w:lang w:val="uk-UA"/>
              </w:rPr>
              <w:t xml:space="preserve"> </w:t>
            </w:r>
            <w:r w:rsidRPr="00C405BA">
              <w:rPr>
                <w:lang w:val="uk-UA"/>
              </w:rPr>
              <w:t>освітні, спортивні, оздоровчі технології з урахуванням сучасного рівня розвитку галузі спорту.</w:t>
            </w:r>
          </w:p>
        </w:tc>
      </w:tr>
      <w:tr w:rsidR="00980AB1" w:rsidRPr="00C405BA" w:rsidTr="00980AB1">
        <w:trPr>
          <w:trHeight w:val="23"/>
        </w:trPr>
        <w:tc>
          <w:tcPr>
            <w:tcW w:w="2972" w:type="dxa"/>
            <w:vMerge/>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980AB1" w:rsidRPr="00C405BA" w:rsidRDefault="00980AB1">
            <w:pPr>
              <w:pStyle w:val="Standard"/>
              <w:snapToGrid w:val="0"/>
              <w:jc w:val="center"/>
              <w:rPr>
                <w:iCs/>
                <w:lang w:val="uk-UA"/>
              </w:rPr>
            </w:pPr>
          </w:p>
        </w:tc>
        <w:tc>
          <w:tcPr>
            <w:tcW w:w="6881" w:type="dxa"/>
            <w:gridSpan w:val="2"/>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980AB1" w:rsidRPr="00C405BA" w:rsidRDefault="00980AB1">
            <w:pPr>
              <w:pStyle w:val="Standard"/>
              <w:numPr>
                <w:ilvl w:val="0"/>
                <w:numId w:val="22"/>
              </w:numPr>
              <w:ind w:left="0" w:firstLine="0"/>
              <w:jc w:val="both"/>
            </w:pPr>
            <w:r w:rsidRPr="00C405BA">
              <w:rPr>
                <w:color w:val="00000A"/>
                <w:lang w:val="uk-UA"/>
              </w:rPr>
              <w:t xml:space="preserve">Розуміти концепції, принципи функціонування тренерської діяльності у спорті вищих досягнень, сучасних систем підготовки спортсменів, методів і технологій у процесі спортивного тренування у </w:t>
            </w:r>
            <w:r w:rsidRPr="00C405BA">
              <w:rPr>
                <w:lang w:val="uk-UA"/>
              </w:rPr>
              <w:t>олімпійському та професійному спорті</w:t>
            </w:r>
            <w:r w:rsidRPr="00C405BA">
              <w:rPr>
                <w:color w:val="00000A"/>
                <w:lang w:val="uk-UA"/>
              </w:rPr>
              <w:t>.</w:t>
            </w:r>
          </w:p>
        </w:tc>
      </w:tr>
      <w:tr w:rsidR="00A70145" w:rsidRPr="00C405BA" w:rsidTr="00334120">
        <w:trPr>
          <w:trHeight w:val="23"/>
        </w:trPr>
        <w:tc>
          <w:tcPr>
            <w:tcW w:w="9853" w:type="dxa"/>
            <w:gridSpan w:val="3"/>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70145" w:rsidRPr="00C405BA" w:rsidRDefault="002D3FE2" w:rsidP="00334120">
            <w:pPr>
              <w:pStyle w:val="Standard"/>
              <w:keepNext/>
              <w:jc w:val="center"/>
            </w:pPr>
            <w:r w:rsidRPr="00C405BA">
              <w:rPr>
                <w:b/>
                <w:shd w:val="clear" w:color="auto" w:fill="D9D9D9"/>
                <w:lang w:val="uk-UA"/>
              </w:rPr>
              <w:t>8 – Ресурсне</w:t>
            </w:r>
            <w:r w:rsidRPr="00C405BA">
              <w:rPr>
                <w:b/>
                <w:lang w:val="uk-UA"/>
              </w:rPr>
              <w:t xml:space="preserve"> забезпечення реалізації програми</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center"/>
              <w:rPr>
                <w:b/>
                <w:lang w:val="uk-UA"/>
              </w:rPr>
            </w:pPr>
            <w:r w:rsidRPr="00C405BA">
              <w:rPr>
                <w:b/>
                <w:lang w:val="uk-UA"/>
              </w:rPr>
              <w:t>Кадрове забезпечення</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ind w:firstLine="433"/>
              <w:jc w:val="both"/>
            </w:pPr>
            <w:r w:rsidRPr="00C405BA">
              <w:rPr>
                <w:lang w:val="uk-UA"/>
              </w:rPr>
              <w:t xml:space="preserve">Кадрове забезпечення освітньої програми складається з професорсько-викладацького складу кафедр теоретичних основ олімпійського та професійного спорту, фізичного виховання та спорту, соціально-гуманітарних дисциплін, сучасних мов навчально-наукового гуманітарного інституту. До викладання окремих дисциплін відповідно до їх компетенції та досвіду </w:t>
            </w:r>
            <w:r w:rsidRPr="00C405BA">
              <w:rPr>
                <w:lang w:val="uk-UA"/>
              </w:rPr>
              <w:lastRenderedPageBreak/>
              <w:t>залучений професорсько-викладацький склад кафедри інформаційних управляючих систем та технологій Навчально-наукового інституту комп’ютерних наук та управляння про</w:t>
            </w:r>
            <w:r w:rsidR="007C02BE" w:rsidRPr="00C405BA">
              <w:rPr>
                <w:lang w:val="uk-UA"/>
              </w:rPr>
              <w:t>є</w:t>
            </w:r>
            <w:r w:rsidRPr="00C405BA">
              <w:rPr>
                <w:lang w:val="uk-UA"/>
              </w:rPr>
              <w:t>ктами.</w:t>
            </w:r>
          </w:p>
          <w:p w:rsidR="00A70145" w:rsidRPr="00C405BA" w:rsidRDefault="002D3FE2">
            <w:pPr>
              <w:pStyle w:val="Standard"/>
              <w:ind w:firstLine="433"/>
              <w:jc w:val="both"/>
              <w:rPr>
                <w:lang w:val="uk-UA"/>
              </w:rPr>
            </w:pPr>
            <w:r w:rsidRPr="00C405BA">
              <w:rPr>
                <w:lang w:val="uk-UA"/>
              </w:rPr>
              <w:t>Практико-орієнтовний характер освітньої програми передбачає участь фахівців практиків, що відповідають напряму програми, що підсилює синергетичний зв'язок теоретичної та практичної підготовки.</w:t>
            </w:r>
          </w:p>
          <w:p w:rsidR="00A70145" w:rsidRPr="00C405BA" w:rsidRDefault="002D3FE2">
            <w:pPr>
              <w:pStyle w:val="Standard"/>
              <w:ind w:firstLine="433"/>
              <w:jc w:val="both"/>
              <w:rPr>
                <w:lang w:val="uk-UA"/>
              </w:rPr>
            </w:pPr>
            <w:r w:rsidRPr="00C405BA">
              <w:rPr>
                <w:lang w:val="uk-UA"/>
              </w:rPr>
              <w:t>Гарант освітньої програми та викладацький склад, якій забезпечує її реалізацію, відповідає вимогам, визначеним Ліцензійними вимогами провадження освітньої діяльності закладів освіти.</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b/>
                <w:lang w:val="uk-UA"/>
              </w:rPr>
            </w:pPr>
            <w:r w:rsidRPr="00C405BA">
              <w:rPr>
                <w:b/>
                <w:lang w:val="uk-UA"/>
              </w:rPr>
              <w:lastRenderedPageBreak/>
              <w:t>Матеріально-технічне забезпечення</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rsidP="00980AB1">
            <w:pPr>
              <w:pStyle w:val="Standard"/>
              <w:ind w:firstLine="292"/>
              <w:jc w:val="both"/>
            </w:pPr>
            <w:r w:rsidRPr="00C405BA">
              <w:rPr>
                <w:color w:val="000000"/>
                <w:lang w:val="uk-UA"/>
              </w:rPr>
              <w:t>Матеріально-технічне забезпечення дозволяє провадити освітній процес протягом усього циклу підготовки за освітньою програмою. Забезпечення аудиторним фондом, комп'ютерними робочими місцями, лабораторіями, тренажерними залами, необхідними для виконання навчальних планів відповідає Ліцензійним умовам провадження освітньої діяльності</w:t>
            </w:r>
            <w:r w:rsidRPr="00C405BA">
              <w:rPr>
                <w:lang w:val="uk-UA"/>
              </w:rPr>
              <w:t xml:space="preserve"> щодо надання освітніх послуг у сфері вищої освіти і є достатнім для забезпечення якості навчального процесу. Наявна вся необхідна соціально-побутова інфраструктура, кількість місць у гуртожитках відповідає вимогам.</w:t>
            </w:r>
          </w:p>
          <w:p w:rsidR="00A70145" w:rsidRPr="00C405BA" w:rsidRDefault="002D3FE2">
            <w:pPr>
              <w:pStyle w:val="Standard"/>
              <w:jc w:val="both"/>
              <w:rPr>
                <w:lang w:val="uk-UA"/>
              </w:rPr>
            </w:pPr>
            <w:r w:rsidRPr="00C405BA">
              <w:rPr>
                <w:lang w:val="uk-UA"/>
              </w:rPr>
              <w:t>Для забезпечення підготовки фахівців за відповідною ОПП використовуються: фізкультурно-оздоровчий комплекс (1164,8 м</w:t>
            </w:r>
            <w:r w:rsidRPr="00C405BA">
              <w:rPr>
                <w:vertAlign w:val="superscript"/>
                <w:lang w:val="uk-UA"/>
              </w:rPr>
              <w:t>2</w:t>
            </w:r>
            <w:r w:rsidRPr="00C405BA">
              <w:rPr>
                <w:lang w:val="uk-UA"/>
              </w:rPr>
              <w:t>), гімнастичний зал (140 м</w:t>
            </w:r>
            <w:r w:rsidRPr="00C405BA">
              <w:rPr>
                <w:vertAlign w:val="superscript"/>
                <w:lang w:val="uk-UA"/>
              </w:rPr>
              <w:t>2</w:t>
            </w:r>
            <w:r w:rsidRPr="00C405BA">
              <w:rPr>
                <w:lang w:val="uk-UA"/>
              </w:rPr>
              <w:t>)</w:t>
            </w:r>
            <w:r w:rsidRPr="00C405BA">
              <w:rPr>
                <w:vertAlign w:val="superscript"/>
                <w:lang w:val="uk-UA"/>
              </w:rPr>
              <w:t xml:space="preserve"> </w:t>
            </w:r>
            <w:r w:rsidRPr="00C405BA">
              <w:rPr>
                <w:lang w:val="uk-UA"/>
              </w:rPr>
              <w:t>із тренажерами та відповідним спортивним інвентарем, спеціалізовані аудиторії кафедри ТООПС (166,2 м</w:t>
            </w:r>
            <w:r w:rsidRPr="00C405BA">
              <w:rPr>
                <w:vertAlign w:val="superscript"/>
                <w:lang w:val="uk-UA"/>
              </w:rPr>
              <w:t>2</w:t>
            </w:r>
            <w:r w:rsidRPr="00C405BA">
              <w:rPr>
                <w:lang w:val="uk-UA"/>
              </w:rPr>
              <w:t>) забезпечені спеціальним обладнанням.</w:t>
            </w:r>
          </w:p>
          <w:p w:rsidR="00A70145" w:rsidRPr="00C405BA" w:rsidRDefault="002D3FE2" w:rsidP="007C02BE">
            <w:pPr>
              <w:pStyle w:val="Standard"/>
              <w:shd w:val="clear" w:color="auto" w:fill="FFFFFF"/>
              <w:ind w:firstLine="252"/>
              <w:jc w:val="both"/>
              <w:rPr>
                <w:lang w:val="uk-UA"/>
              </w:rPr>
            </w:pPr>
            <w:r w:rsidRPr="00C405BA">
              <w:rPr>
                <w:lang w:val="uk-UA"/>
              </w:rPr>
              <w:t>У науковій бібліотеці є доступ до Інтернету та локальної мережі як бібліотеки, так і університету в цілому. Студенти також мають можливість к</w:t>
            </w:r>
            <w:r w:rsidR="007C02BE" w:rsidRPr="00C405BA">
              <w:rPr>
                <w:lang w:val="uk-UA"/>
              </w:rPr>
              <w:t>ористуватися власними ПК із безплатним</w:t>
            </w:r>
            <w:r w:rsidRPr="00C405BA">
              <w:rPr>
                <w:lang w:val="uk-UA"/>
              </w:rPr>
              <w:t xml:space="preserve"> доступом до мережі Інтернет через бездротовий зв'язок (Wi-Fi).</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b/>
                <w:lang w:val="uk-UA"/>
              </w:rPr>
            </w:pPr>
            <w:r w:rsidRPr="00C405BA">
              <w:rPr>
                <w:b/>
                <w:lang w:val="uk-UA"/>
              </w:rPr>
              <w:t>Інформаційне та навчально-методичне забезпечення</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rsidP="00980AB1">
            <w:pPr>
              <w:pStyle w:val="Standard"/>
              <w:ind w:firstLine="292"/>
              <w:jc w:val="both"/>
              <w:rPr>
                <w:lang w:val="uk-UA"/>
              </w:rPr>
            </w:pPr>
            <w:r w:rsidRPr="00C405BA">
              <w:rPr>
                <w:lang w:val="uk-UA"/>
              </w:rPr>
              <w:t>Інформаційне та навчально-методичне забезпечення освітньої програми «Олімпійський та професійний спорт» відповідає Ліцензійним вимогам, має  актуальний змістовний контент.</w:t>
            </w:r>
          </w:p>
          <w:p w:rsidR="00A70145" w:rsidRPr="00C405BA" w:rsidRDefault="002D3FE2">
            <w:pPr>
              <w:pStyle w:val="Standard"/>
              <w:shd w:val="clear" w:color="auto" w:fill="FFFFFF"/>
              <w:ind w:firstLine="252"/>
              <w:jc w:val="both"/>
              <w:rPr>
                <w:color w:val="000000"/>
                <w:lang w:val="uk-UA"/>
              </w:rPr>
            </w:pPr>
            <w:r w:rsidRPr="00C405BA">
              <w:rPr>
                <w:color w:val="000000"/>
                <w:lang w:val="uk-UA"/>
              </w:rPr>
              <w:t>До кожної навчальної дисципліни складено навчально-методичні комплекси дисциплін.</w:t>
            </w:r>
          </w:p>
          <w:p w:rsidR="00A70145" w:rsidRPr="00C405BA" w:rsidRDefault="002D3FE2">
            <w:pPr>
              <w:pStyle w:val="Standard"/>
              <w:ind w:firstLine="252"/>
              <w:jc w:val="both"/>
            </w:pPr>
            <w:r w:rsidRPr="00C405BA">
              <w:rPr>
                <w:lang w:val="uk-UA"/>
              </w:rPr>
              <w:t xml:space="preserve">Офіційний вебсайт </w:t>
            </w:r>
            <w:hyperlink r:id="rId9" w:history="1">
              <w:r w:rsidRPr="00C405BA">
                <w:rPr>
                  <w:rStyle w:val="Internetlink"/>
                  <w:color w:val="000000"/>
                  <w:u w:val="none"/>
                  <w:lang w:val="uk-UA"/>
                </w:rPr>
                <w:t>http://www.nuos.edu.ua</w:t>
              </w:r>
            </w:hyperlink>
            <w:r w:rsidRPr="00C405BA">
              <w:rPr>
                <w:lang w:val="uk-UA"/>
              </w:rPr>
              <w:t xml:space="preserve"> містить інформацію про освітні програми, навчальну, наукову і виховну діяльність, структурні підрозділи, правила прийому, контакти.</w:t>
            </w:r>
          </w:p>
          <w:p w:rsidR="00A70145" w:rsidRPr="00C405BA" w:rsidRDefault="002D3FE2">
            <w:pPr>
              <w:pStyle w:val="Standard"/>
              <w:jc w:val="both"/>
              <w:rPr>
                <w:lang w:val="uk-UA"/>
              </w:rPr>
            </w:pPr>
            <w:r w:rsidRPr="00C405BA">
              <w:rPr>
                <w:lang w:val="uk-UA"/>
              </w:rPr>
              <w:t>Всі зареєстровані в НУК користувачі мають необмежений доступ до мережі Інтернет.</w:t>
            </w:r>
          </w:p>
          <w:p w:rsidR="00A70145" w:rsidRPr="00C405BA" w:rsidRDefault="002D3FE2" w:rsidP="00980AB1">
            <w:pPr>
              <w:pStyle w:val="Standard"/>
              <w:ind w:firstLine="433"/>
              <w:jc w:val="both"/>
              <w:rPr>
                <w:lang w:val="uk-UA"/>
              </w:rPr>
            </w:pPr>
            <w:r w:rsidRPr="00C405BA">
              <w:rPr>
                <w:lang w:val="uk-UA"/>
              </w:rPr>
              <w:t xml:space="preserve">Наукова бібліотека НУК сьогодні – це понад 768845 примірників друкованих видань (400000 в активному використанні); понад 380000 примірників підручників; </w:t>
            </w:r>
            <w:r w:rsidR="007C02BE" w:rsidRPr="00C405BA">
              <w:rPr>
                <w:lang w:val="uk-UA"/>
              </w:rPr>
              <w:t>понад</w:t>
            </w:r>
            <w:r w:rsidRPr="00C405BA">
              <w:rPr>
                <w:lang w:val="uk-UA"/>
              </w:rPr>
              <w:t xml:space="preserve"> 94000 примірників наукової літератури; понад 500 примірників періодичних видань; щорічне поповнення фонду до 12000 примірників; понад 286000 відвідувань читачів; біля 570000 книговидач; понад 8000 читачів за єдиним читацьким квитком; понад 30000 читачів обслуговує бібліотека протягом року за всіма структурними підрозділами.</w:t>
            </w:r>
          </w:p>
          <w:p w:rsidR="00A70145" w:rsidRPr="00C405BA" w:rsidRDefault="002D3FE2">
            <w:pPr>
              <w:pStyle w:val="Standard"/>
              <w:ind w:firstLine="380"/>
              <w:jc w:val="both"/>
              <w:rPr>
                <w:lang w:val="uk-UA"/>
              </w:rPr>
            </w:pPr>
            <w:r w:rsidRPr="00C405BA">
              <w:rPr>
                <w:lang w:val="uk-UA"/>
              </w:rPr>
              <w:lastRenderedPageBreak/>
              <w:t>Площі, які займає бібліотека університету, а також кількість посадкових місць у читальних залах відповідають діючим нормам.</w:t>
            </w:r>
          </w:p>
          <w:p w:rsidR="00A70145" w:rsidRPr="00C405BA" w:rsidRDefault="002D3FE2" w:rsidP="007C02BE">
            <w:pPr>
              <w:pStyle w:val="Standard"/>
              <w:ind w:firstLine="380"/>
              <w:jc w:val="both"/>
              <w:rPr>
                <w:lang w:val="uk-UA"/>
              </w:rPr>
            </w:pPr>
            <w:r w:rsidRPr="00C405BA">
              <w:rPr>
                <w:lang w:val="uk-UA"/>
              </w:rPr>
              <w:t xml:space="preserve">У НУК працює видавництво, яке щорічно випускає понад 130 найменувань друкарської продукції, що відповідає приблизно 600 облікових друкарським аркушам із середнім тиражуванням 300 примірників. Студенти </w:t>
            </w:r>
            <w:r w:rsidR="007C02BE" w:rsidRPr="00C405BA">
              <w:rPr>
                <w:lang w:val="uk-UA"/>
              </w:rPr>
              <w:t>та</w:t>
            </w:r>
            <w:r w:rsidRPr="00C405BA">
              <w:rPr>
                <w:lang w:val="uk-UA"/>
              </w:rPr>
              <w:t xml:space="preserve"> викладачі НУК мають можливість користуватися періодичними фаховими виданнями, які постійно надходять до бібліотеки університету, читальних залів та методичних кабінетів кафедр.</w:t>
            </w:r>
          </w:p>
        </w:tc>
      </w:tr>
      <w:tr w:rsidR="00A70145" w:rsidRPr="00C405BA">
        <w:trPr>
          <w:trHeight w:val="23"/>
        </w:trPr>
        <w:tc>
          <w:tcPr>
            <w:tcW w:w="9853" w:type="dxa"/>
            <w:gridSpan w:val="3"/>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tcPr>
          <w:p w:rsidR="00A70145" w:rsidRPr="00C405BA" w:rsidRDefault="002D3FE2">
            <w:pPr>
              <w:pStyle w:val="Standard"/>
              <w:jc w:val="center"/>
              <w:rPr>
                <w:b/>
                <w:shd w:val="clear" w:color="auto" w:fill="D9D9D9"/>
                <w:lang w:val="uk-UA"/>
              </w:rPr>
            </w:pPr>
            <w:r w:rsidRPr="00C405BA">
              <w:rPr>
                <w:b/>
                <w:shd w:val="clear" w:color="auto" w:fill="D9D9D9"/>
                <w:lang w:val="uk-UA"/>
              </w:rPr>
              <w:lastRenderedPageBreak/>
              <w:t>9 – Академічна мобільність</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b/>
                <w:lang w:val="uk-UA"/>
              </w:rPr>
            </w:pPr>
            <w:r w:rsidRPr="00C405BA">
              <w:rPr>
                <w:b/>
                <w:lang w:val="uk-UA"/>
              </w:rPr>
              <w:t>Національна кредитна мобільність</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shd w:val="clear" w:color="auto" w:fill="FFFFFF"/>
              <w:ind w:firstLine="380"/>
              <w:jc w:val="both"/>
              <w:rPr>
                <w:lang w:val="uk-UA"/>
              </w:rPr>
            </w:pPr>
            <w:r w:rsidRPr="00C405BA">
              <w:rPr>
                <w:lang w:val="uk-UA"/>
              </w:rPr>
              <w:t>Можливість переведення з / до іншого закладу вищої освіти України за спорідненою спеціальністю.</w:t>
            </w:r>
          </w:p>
          <w:p w:rsidR="00A70145" w:rsidRPr="00C405BA" w:rsidRDefault="002D3FE2" w:rsidP="00980AB1">
            <w:pPr>
              <w:pStyle w:val="Standard"/>
              <w:shd w:val="clear" w:color="auto" w:fill="FFFFFF"/>
              <w:ind w:firstLine="433"/>
              <w:jc w:val="both"/>
              <w:rPr>
                <w:lang w:val="uk-UA"/>
              </w:rPr>
            </w:pPr>
            <w:r w:rsidRPr="00C405BA">
              <w:rPr>
                <w:lang w:val="uk-UA"/>
              </w:rPr>
              <w:t xml:space="preserve">Національна кредитна мобільність у межах договорів про встановлення науково-освітянських відносин для задоволення потреб розвитку освіти </w:t>
            </w:r>
            <w:r w:rsidR="007C02BE" w:rsidRPr="00C405BA">
              <w:rPr>
                <w:lang w:val="uk-UA"/>
              </w:rPr>
              <w:t>й</w:t>
            </w:r>
            <w:r w:rsidRPr="00C405BA">
              <w:rPr>
                <w:lang w:val="uk-UA"/>
              </w:rPr>
              <w:t xml:space="preserve"> науки, укладених між НУК та національними ЗВО. Допускаються індивідуальні угоди про академічну мобільність для навчання та проведення досліджень в університетах та наукових установах України. До керівництва науковою роботою здобувачів можуть бути залучені провідні фахівці університетів України на умовах індивідуальних договорів. Кредити, отримані в інших університетах України, можуть бути перезараховані відповідно до довідки про академічну мобільність.</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b/>
                <w:lang w:val="uk-UA"/>
              </w:rPr>
            </w:pPr>
            <w:r w:rsidRPr="00C405BA">
              <w:rPr>
                <w:b/>
                <w:lang w:val="uk-UA"/>
              </w:rPr>
              <w:t>Міжнародна кредитна мобільність</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rsidP="00980AB1">
            <w:pPr>
              <w:pStyle w:val="Standard"/>
              <w:shd w:val="clear" w:color="auto" w:fill="FFFFFF"/>
              <w:ind w:firstLine="433"/>
              <w:jc w:val="both"/>
              <w:rPr>
                <w:lang w:val="uk-UA"/>
              </w:rPr>
            </w:pPr>
            <w:r w:rsidRPr="00C405BA">
              <w:rPr>
                <w:lang w:val="uk-UA"/>
              </w:rPr>
              <w:t>Угоди про міжнародну академічну мобільність, про подвійне дипломування та тривалі міжнародні про</w:t>
            </w:r>
            <w:r w:rsidR="007C02BE" w:rsidRPr="00C405BA">
              <w:rPr>
                <w:lang w:val="uk-UA"/>
              </w:rPr>
              <w:t>є</w:t>
            </w:r>
            <w:r w:rsidRPr="00C405BA">
              <w:rPr>
                <w:lang w:val="uk-UA"/>
              </w:rPr>
              <w:t>кти розробляються.</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b/>
                <w:lang w:val="uk-UA"/>
              </w:rPr>
            </w:pPr>
            <w:r w:rsidRPr="00C405BA">
              <w:rPr>
                <w:b/>
                <w:lang w:val="uk-UA"/>
              </w:rPr>
              <w:t>Навчання іноземних здобувачів вищої освіти</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rsidP="00980AB1">
            <w:pPr>
              <w:pStyle w:val="Standard"/>
              <w:shd w:val="clear" w:color="auto" w:fill="FFFFFF"/>
              <w:ind w:firstLine="433"/>
              <w:jc w:val="both"/>
              <w:rPr>
                <w:lang w:val="uk-UA"/>
              </w:rPr>
            </w:pPr>
            <w:r w:rsidRPr="00C405BA">
              <w:rPr>
                <w:lang w:val="uk-UA"/>
              </w:rPr>
              <w:t>Можливе після вивчення курсу української мови (відповідно до ліцензії Міністерства освіти і науки України).</w:t>
            </w:r>
          </w:p>
        </w:tc>
      </w:tr>
      <w:tr w:rsidR="00A70145" w:rsidRPr="00C405BA">
        <w:trPr>
          <w:trHeight w:val="23"/>
        </w:trPr>
        <w:tc>
          <w:tcPr>
            <w:tcW w:w="9853"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70145" w:rsidRPr="00C405BA" w:rsidRDefault="002D3FE2">
            <w:pPr>
              <w:pStyle w:val="Standard"/>
              <w:jc w:val="center"/>
              <w:rPr>
                <w:b/>
                <w:bCs/>
                <w:lang w:val="uk-UA"/>
              </w:rPr>
            </w:pPr>
            <w:r w:rsidRPr="00C405BA">
              <w:rPr>
                <w:b/>
                <w:bCs/>
                <w:lang w:val="uk-UA"/>
              </w:rPr>
              <w:t>10 – Форми атестації здобувачів вищої освіти</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Форми атестації здобувачів вищої освіти</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Атестація здійснюється у формі атестаційного екзамену та публічного захисту кваліфікаційної роботи.</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Вимоги до кваліфікаційної роботи</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Кваліфікаційна робота має передбачати виконання дослідження або інноваційного проєкту, спрямованого на розв’язання актуальної задачі фізичної культури або спорту. Кваліфікаційна робота не повинна містити академічного плагіату, фабрикації та фальсифікації. Кваліфікаційна робота має бути оприлюднена на офіційному сайті закладу вищої освіти або його структурного підрозділу, або у репозиторії закладу вищої освіти.</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Вимоги до атестаційного екзамену</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Атестаційний екзамен передбачає оцінювання здобуття результатів навчання, визначених Стандартом вищої освіти та освітньою програмою.</w:t>
            </w:r>
          </w:p>
        </w:tc>
      </w:tr>
      <w:tr w:rsidR="00A70145" w:rsidRPr="00C405BA">
        <w:trPr>
          <w:trHeight w:val="23"/>
        </w:trPr>
        <w:tc>
          <w:tcPr>
            <w:tcW w:w="9853"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A70145" w:rsidRPr="00C405BA" w:rsidRDefault="002D3FE2">
            <w:pPr>
              <w:pStyle w:val="Standard"/>
              <w:keepNext/>
              <w:jc w:val="center"/>
              <w:rPr>
                <w:b/>
                <w:bCs/>
                <w:lang w:val="uk-UA"/>
              </w:rPr>
            </w:pPr>
            <w:r w:rsidRPr="00C405BA">
              <w:rPr>
                <w:b/>
                <w:bCs/>
                <w:lang w:val="uk-UA"/>
              </w:rPr>
              <w:t>11 – Вимоги до наявності системи внутрішнього забезпечення якості вищої освіти</w:t>
            </w:r>
          </w:p>
        </w:tc>
      </w:tr>
      <w:tr w:rsidR="00A70145" w:rsidRPr="00C405BA">
        <w:trPr>
          <w:trHeight w:val="23"/>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b/>
                <w:lang w:val="uk-UA"/>
              </w:rPr>
            </w:pPr>
            <w:r w:rsidRPr="00C405BA">
              <w:rPr>
                <w:b/>
                <w:lang w:val="uk-UA"/>
              </w:rPr>
              <w:t>Наявність системи внутрішнього забезпечення якості вищої освіти</w:t>
            </w:r>
          </w:p>
        </w:tc>
        <w:tc>
          <w:tcPr>
            <w:tcW w:w="68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В університеті розроблена, впроваджена в дію та сертифікована система управління якістю, що базується на вимогах міжнародного стандарту серії ISO 9001:2015 та Національного стандарту ДСТУ ISO 9001:2015. Впроваджена система сертифікована з 2015 року компанією «Бюро Верітас Сертифікейшн Україна» і підлягає щорічному аудиту. Сферою сертифікації внутрішньої системи забезпечення якості є:</w:t>
            </w:r>
            <w:r w:rsidR="007C02BE" w:rsidRPr="00C405BA">
              <w:rPr>
                <w:lang w:val="uk-UA"/>
              </w:rPr>
              <w:t xml:space="preserve"> </w:t>
            </w:r>
            <w:r w:rsidRPr="00C405BA">
              <w:rPr>
                <w:lang w:val="uk-UA"/>
              </w:rPr>
              <w:t xml:space="preserve">надання вищої освіти на рівні кваліфікаційних вимог до підготовки молодших спеціалістів, молодших бакалаврів, магістрів, докторів філософії, підготовка науково-педагогічного персоналу; </w:t>
            </w:r>
            <w:r w:rsidRPr="00C405BA">
              <w:rPr>
                <w:lang w:val="uk-UA"/>
              </w:rPr>
              <w:lastRenderedPageBreak/>
              <w:t>проведення наукових досліджень та здійснення науково-технічних розробок, готових до подальшого впровадження та виробництва.</w:t>
            </w:r>
          </w:p>
          <w:p w:rsidR="00A70145" w:rsidRPr="00C405BA" w:rsidRDefault="002D3FE2">
            <w:pPr>
              <w:pStyle w:val="Standard"/>
              <w:jc w:val="both"/>
              <w:rPr>
                <w:lang w:val="uk-UA"/>
              </w:rPr>
            </w:pPr>
            <w:r w:rsidRPr="00C405BA">
              <w:rPr>
                <w:lang w:val="uk-UA"/>
              </w:rPr>
              <w:t>Система забезпечення якості освітньої діяльності передбачає здійснення таких процедур і заходів:</w:t>
            </w:r>
          </w:p>
          <w:p w:rsidR="00A70145" w:rsidRPr="00C405BA" w:rsidRDefault="002D3FE2">
            <w:pPr>
              <w:pStyle w:val="Standard"/>
              <w:jc w:val="both"/>
              <w:rPr>
                <w:lang w:val="uk-UA"/>
              </w:rPr>
            </w:pPr>
            <w:r w:rsidRPr="00C405BA">
              <w:rPr>
                <w:lang w:val="uk-UA"/>
              </w:rPr>
              <w:t>1) визначення принципів та процедур забезпечення якості вищої освіти;</w:t>
            </w:r>
          </w:p>
          <w:p w:rsidR="00A70145" w:rsidRPr="00C405BA" w:rsidRDefault="002D3FE2">
            <w:pPr>
              <w:pStyle w:val="Standard"/>
              <w:jc w:val="both"/>
              <w:rPr>
                <w:lang w:val="uk-UA"/>
              </w:rPr>
            </w:pPr>
            <w:r w:rsidRPr="00C405BA">
              <w:rPr>
                <w:lang w:val="uk-UA"/>
              </w:rPr>
              <w:t>2) здійснення моніторингу та періодичного перегляду освітньої програми;</w:t>
            </w:r>
          </w:p>
          <w:p w:rsidR="00A70145" w:rsidRPr="00C405BA" w:rsidRDefault="002D3FE2">
            <w:pPr>
              <w:pStyle w:val="Standard"/>
              <w:jc w:val="both"/>
              <w:rPr>
                <w:lang w:val="uk-UA"/>
              </w:rPr>
            </w:pPr>
            <w:r w:rsidRPr="00C405BA">
              <w:rPr>
                <w:lang w:val="uk-UA"/>
              </w:rPr>
              <w:t>3) щорічне оцінювання здобувачів вищої освіти, науково-педагогічних і педагогічних працівників вищого навчального закладу та регулярне оприлюднення результатів таких оцінювань на офіційному веб-сайті вищого навчального закладу, на інформаційних стендах та в будь-який інший спосіб;</w:t>
            </w:r>
          </w:p>
          <w:p w:rsidR="00A70145" w:rsidRPr="00C405BA" w:rsidRDefault="002D3FE2">
            <w:pPr>
              <w:pStyle w:val="Standard"/>
              <w:jc w:val="both"/>
              <w:rPr>
                <w:lang w:val="uk-UA"/>
              </w:rPr>
            </w:pPr>
            <w:r w:rsidRPr="00C405BA">
              <w:rPr>
                <w:lang w:val="uk-UA"/>
              </w:rPr>
              <w:t>4) забезпечення підвищення кваліфікації педагогічних, наукових і науково-педагогічних працівників;</w:t>
            </w:r>
          </w:p>
          <w:p w:rsidR="00A70145" w:rsidRPr="00C405BA" w:rsidRDefault="002D3FE2">
            <w:pPr>
              <w:pStyle w:val="Standard"/>
              <w:jc w:val="both"/>
              <w:rPr>
                <w:lang w:val="uk-UA"/>
              </w:rPr>
            </w:pPr>
            <w:r w:rsidRPr="00C405BA">
              <w:rPr>
                <w:lang w:val="uk-UA"/>
              </w:rPr>
              <w:t>5) забезпечення наявності необхідних ресурсів для організації освітнього процесу, в тому числі самостійної роботи студентів, за освітньою програмою;</w:t>
            </w:r>
          </w:p>
          <w:p w:rsidR="00A70145" w:rsidRPr="00C405BA" w:rsidRDefault="002D3FE2">
            <w:pPr>
              <w:pStyle w:val="Standard"/>
              <w:jc w:val="both"/>
            </w:pPr>
            <w:r w:rsidRPr="00C405BA">
              <w:rPr>
                <w:lang w:val="uk-UA"/>
              </w:rPr>
              <w:t>6) забезпечення наявності інформаційних систем для ефективного управління освітнім процесом;</w:t>
            </w:r>
          </w:p>
          <w:p w:rsidR="00A70145" w:rsidRPr="00C405BA" w:rsidRDefault="002D3FE2">
            <w:pPr>
              <w:pStyle w:val="Standard"/>
              <w:jc w:val="both"/>
              <w:rPr>
                <w:lang w:val="uk-UA"/>
              </w:rPr>
            </w:pPr>
            <w:r w:rsidRPr="00C405BA">
              <w:rPr>
                <w:lang w:val="uk-UA"/>
              </w:rPr>
              <w:t>7) забезпечення публічності інформації про освітню програму, ступені вищої освіти та кваліфікації;</w:t>
            </w:r>
          </w:p>
          <w:p w:rsidR="00A70145" w:rsidRPr="00C405BA" w:rsidRDefault="002D3FE2">
            <w:pPr>
              <w:pStyle w:val="Standard"/>
              <w:jc w:val="both"/>
              <w:rPr>
                <w:lang w:val="uk-UA"/>
              </w:rPr>
            </w:pPr>
            <w:r w:rsidRPr="00C405BA">
              <w:rPr>
                <w:lang w:val="uk-UA"/>
              </w:rPr>
              <w:t>8) забезпечення ефективної системи запобігання та виявлення академічного плагіату в наукових працях працівників вищих навчальних закладів і здобувачів вищої освіти;</w:t>
            </w:r>
          </w:p>
          <w:p w:rsidR="00A70145" w:rsidRPr="00C405BA" w:rsidRDefault="002D3FE2">
            <w:pPr>
              <w:pStyle w:val="Standard"/>
              <w:jc w:val="both"/>
              <w:rPr>
                <w:lang w:val="uk-UA"/>
              </w:rPr>
            </w:pPr>
            <w:r w:rsidRPr="00C405BA">
              <w:rPr>
                <w:lang w:val="uk-UA"/>
              </w:rPr>
              <w:t>9) інші процедури і заходи.</w:t>
            </w:r>
          </w:p>
        </w:tc>
      </w:tr>
    </w:tbl>
    <w:p w:rsidR="00A70145" w:rsidRPr="00C405BA" w:rsidRDefault="002D3FE2" w:rsidP="002D3FE2">
      <w:pPr>
        <w:pStyle w:val="Standard"/>
        <w:pageBreakBefore/>
        <w:jc w:val="center"/>
        <w:outlineLvl w:val="0"/>
        <w:rPr>
          <w:b/>
          <w:lang w:val="uk-UA"/>
        </w:rPr>
      </w:pPr>
      <w:bookmarkStart w:id="6" w:name="_Toc102478020"/>
      <w:bookmarkStart w:id="7" w:name="_Toc105673438"/>
      <w:r w:rsidRPr="00C405BA">
        <w:rPr>
          <w:b/>
          <w:lang w:val="uk-UA"/>
        </w:rPr>
        <w:lastRenderedPageBreak/>
        <w:t>2. Перелік компонент освітньо-професійної програми та їхня логічна послідовність</w:t>
      </w:r>
      <w:bookmarkEnd w:id="6"/>
      <w:bookmarkEnd w:id="7"/>
    </w:p>
    <w:p w:rsidR="00A70145" w:rsidRPr="00C405BA" w:rsidRDefault="002D3FE2" w:rsidP="002D3FE2">
      <w:pPr>
        <w:pStyle w:val="Standard"/>
        <w:ind w:firstLine="720"/>
        <w:jc w:val="center"/>
        <w:outlineLvl w:val="1"/>
        <w:rPr>
          <w:b/>
          <w:lang w:val="uk-UA"/>
        </w:rPr>
      </w:pPr>
      <w:bookmarkStart w:id="8" w:name="_Toc102478021"/>
      <w:bookmarkStart w:id="9" w:name="_Toc105673439"/>
      <w:r w:rsidRPr="00C405BA">
        <w:rPr>
          <w:b/>
          <w:lang w:val="uk-UA"/>
        </w:rPr>
        <w:t>2.1. Перелік компонент ОП</w:t>
      </w:r>
      <w:bookmarkEnd w:id="8"/>
      <w:bookmarkEnd w:id="9"/>
    </w:p>
    <w:p w:rsidR="00A70145" w:rsidRPr="00C405BA" w:rsidRDefault="00A70145">
      <w:pPr>
        <w:pStyle w:val="Standard"/>
        <w:ind w:firstLine="567"/>
        <w:jc w:val="both"/>
        <w:rPr>
          <w:b/>
          <w:lang w:val="uk-UA"/>
        </w:rPr>
      </w:pPr>
    </w:p>
    <w:tbl>
      <w:tblPr>
        <w:tblW w:w="9853" w:type="dxa"/>
        <w:tblInd w:w="-108" w:type="dxa"/>
        <w:tblLayout w:type="fixed"/>
        <w:tblCellMar>
          <w:left w:w="10" w:type="dxa"/>
          <w:right w:w="10" w:type="dxa"/>
        </w:tblCellMar>
        <w:tblLook w:val="0000" w:firstRow="0" w:lastRow="0" w:firstColumn="0" w:lastColumn="0" w:noHBand="0" w:noVBand="0"/>
      </w:tblPr>
      <w:tblGrid>
        <w:gridCol w:w="724"/>
        <w:gridCol w:w="93"/>
        <w:gridCol w:w="992"/>
        <w:gridCol w:w="4962"/>
        <w:gridCol w:w="1275"/>
        <w:gridCol w:w="1807"/>
      </w:tblGrid>
      <w:tr w:rsidR="00A70145" w:rsidRPr="00C405BA">
        <w:trPr>
          <w:trHeight w:val="23"/>
        </w:trPr>
        <w:tc>
          <w:tcPr>
            <w:tcW w:w="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Код н/д</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center"/>
              <w:rPr>
                <w:lang w:val="uk-UA"/>
              </w:rPr>
            </w:pPr>
            <w:r w:rsidRPr="00C405BA">
              <w:rPr>
                <w:lang w:val="uk-UA"/>
              </w:rPr>
              <w:t>Код</w:t>
            </w:r>
          </w:p>
          <w:p w:rsidR="00A70145" w:rsidRPr="00C405BA" w:rsidRDefault="002D3FE2">
            <w:pPr>
              <w:pStyle w:val="Standard"/>
              <w:jc w:val="center"/>
              <w:rPr>
                <w:lang w:val="uk-UA"/>
              </w:rPr>
            </w:pPr>
            <w:r w:rsidRPr="00C405BA">
              <w:rPr>
                <w:lang w:val="uk-UA"/>
              </w:rPr>
              <w:t>РНПД</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center"/>
              <w:rPr>
                <w:lang w:val="uk-UA"/>
              </w:rPr>
            </w:pPr>
            <w:r w:rsidRPr="00C405BA">
              <w:rPr>
                <w:lang w:val="uk-UA"/>
              </w:rPr>
              <w:t>Компоненти освітньої програми (навчальні дисципліни, курсові роботи, практики)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center"/>
              <w:rPr>
                <w:lang w:val="uk-UA"/>
              </w:rPr>
            </w:pPr>
            <w:r w:rsidRPr="00C405BA">
              <w:rPr>
                <w:lang w:val="uk-UA"/>
              </w:rPr>
              <w:t>Кількість кредитів</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center"/>
              <w:rPr>
                <w:lang w:val="uk-UA"/>
              </w:rPr>
            </w:pPr>
            <w:r w:rsidRPr="00C405BA">
              <w:rPr>
                <w:lang w:val="uk-UA"/>
              </w:rPr>
              <w:t>Форма підсумк. контролю</w:t>
            </w:r>
          </w:p>
        </w:tc>
      </w:tr>
      <w:tr w:rsidR="00A70145" w:rsidRPr="00C405BA">
        <w:trPr>
          <w:trHeight w:val="23"/>
        </w:trPr>
        <w:tc>
          <w:tcPr>
            <w:tcW w:w="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center"/>
              <w:rPr>
                <w:b/>
                <w:lang w:val="uk-UA"/>
              </w:rPr>
            </w:pPr>
            <w:r w:rsidRPr="00C405BA">
              <w:rPr>
                <w:b/>
                <w:lang w:val="uk-UA"/>
              </w:rPr>
              <w:t>1</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D372AA">
            <w:pPr>
              <w:pStyle w:val="Standard"/>
              <w:snapToGrid w:val="0"/>
              <w:jc w:val="center"/>
              <w:rPr>
                <w:b/>
                <w:lang w:val="uk-UA"/>
              </w:rPr>
            </w:pPr>
            <w:r w:rsidRPr="00C405BA">
              <w:rPr>
                <w:b/>
                <w:lang w:val="uk-UA"/>
              </w:rP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D372AA">
            <w:pPr>
              <w:pStyle w:val="Standard"/>
              <w:jc w:val="center"/>
              <w:rPr>
                <w:b/>
                <w:lang w:val="uk-UA"/>
              </w:rPr>
            </w:pPr>
            <w:r w:rsidRPr="00C405BA">
              <w:rPr>
                <w:b/>
                <w:lang w:val="uk-UA"/>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D372AA">
            <w:pPr>
              <w:pStyle w:val="Standard"/>
              <w:jc w:val="center"/>
              <w:rPr>
                <w:b/>
                <w:lang w:val="uk-UA"/>
              </w:rPr>
            </w:pPr>
            <w:r w:rsidRPr="00C405BA">
              <w:rPr>
                <w:b/>
                <w:lang w:val="uk-UA"/>
              </w:rPr>
              <w:t>4</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D372AA">
            <w:pPr>
              <w:pStyle w:val="Standard"/>
              <w:jc w:val="center"/>
              <w:rPr>
                <w:b/>
                <w:lang w:val="uk-UA"/>
              </w:rPr>
            </w:pPr>
            <w:r w:rsidRPr="00C405BA">
              <w:rPr>
                <w:b/>
                <w:lang w:val="uk-UA"/>
              </w:rPr>
              <w:t>5</w:t>
            </w:r>
          </w:p>
        </w:tc>
      </w:tr>
      <w:tr w:rsidR="00A70145" w:rsidRPr="00C405BA">
        <w:trPr>
          <w:trHeight w:val="23"/>
        </w:trPr>
        <w:tc>
          <w:tcPr>
            <w:tcW w:w="9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70145" w:rsidRPr="00C405BA" w:rsidRDefault="002D3FE2">
            <w:pPr>
              <w:pStyle w:val="Standard"/>
              <w:jc w:val="center"/>
              <w:rPr>
                <w:b/>
                <w:lang w:val="uk-UA"/>
              </w:rPr>
            </w:pPr>
            <w:r w:rsidRPr="00C405BA">
              <w:rPr>
                <w:b/>
                <w:lang w:val="uk-UA"/>
              </w:rPr>
              <w:t>Обов’язкові компоненти ОП</w:t>
            </w:r>
          </w:p>
          <w:p w:rsidR="00A70145" w:rsidRPr="00C405BA" w:rsidRDefault="002D3FE2">
            <w:pPr>
              <w:pStyle w:val="Standard"/>
              <w:jc w:val="center"/>
              <w:rPr>
                <w:b/>
                <w:lang w:val="uk-UA"/>
              </w:rPr>
            </w:pPr>
            <w:r w:rsidRPr="00C405BA">
              <w:rPr>
                <w:b/>
                <w:lang w:val="uk-UA"/>
              </w:rPr>
              <w:t>Цикл загальної підготовки</w:t>
            </w:r>
          </w:p>
        </w:tc>
      </w:tr>
      <w:tr w:rsidR="00A70145" w:rsidRPr="00C405BA">
        <w:trPr>
          <w:trHeight w:val="23"/>
        </w:trPr>
        <w:tc>
          <w:tcPr>
            <w:tcW w:w="8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70145" w:rsidRPr="00C405BA" w:rsidRDefault="002D3FE2">
            <w:pPr>
              <w:pStyle w:val="Standard"/>
              <w:jc w:val="center"/>
              <w:rPr>
                <w:lang w:val="uk-UA"/>
              </w:rPr>
            </w:pPr>
            <w:r w:rsidRPr="00C405BA">
              <w:rPr>
                <w:lang w:val="uk-UA"/>
              </w:rPr>
              <w:t>ОК 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О7174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Практикум з іншомовного наукового спілкування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ED5DF9">
            <w:pPr>
              <w:pStyle w:val="Standard"/>
              <w:jc w:val="center"/>
              <w:rPr>
                <w:lang w:val="uk-UA"/>
              </w:rPr>
            </w:pPr>
            <w:r w:rsidRPr="00C405BA">
              <w:rPr>
                <w:lang w:val="uk-UA"/>
              </w:rPr>
              <w:t>3</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залік</w:t>
            </w:r>
          </w:p>
        </w:tc>
      </w:tr>
      <w:tr w:rsidR="00A70145" w:rsidRPr="00C405BA">
        <w:trPr>
          <w:trHeight w:val="23"/>
        </w:trPr>
        <w:tc>
          <w:tcPr>
            <w:tcW w:w="8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70145" w:rsidRPr="00C405BA" w:rsidRDefault="002D3FE2">
            <w:pPr>
              <w:pStyle w:val="Standard"/>
              <w:jc w:val="center"/>
              <w:rPr>
                <w:lang w:val="uk-UA"/>
              </w:rPr>
            </w:pPr>
            <w:r w:rsidRPr="00C405BA">
              <w:rPr>
                <w:lang w:val="uk-UA"/>
              </w:rPr>
              <w:t>ОК 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T8659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Сучасні інформаційні технології обробки та аналізу статистичних даних</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3</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залік</w:t>
            </w:r>
          </w:p>
        </w:tc>
      </w:tr>
      <w:tr w:rsidR="00A70145" w:rsidRPr="00C405BA">
        <w:trPr>
          <w:trHeight w:val="23"/>
        </w:trPr>
        <w:tc>
          <w:tcPr>
            <w:tcW w:w="8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70145" w:rsidRPr="00C405BA" w:rsidRDefault="002D3FE2">
            <w:pPr>
              <w:pStyle w:val="Standard"/>
              <w:jc w:val="center"/>
              <w:rPr>
                <w:lang w:val="uk-UA"/>
              </w:rPr>
            </w:pPr>
            <w:r w:rsidRPr="00C405BA">
              <w:rPr>
                <w:lang w:val="uk-UA"/>
              </w:rPr>
              <w:t>ОК 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color w:val="000000"/>
              </w:rPr>
            </w:pPr>
            <w:r w:rsidRPr="00C405BA">
              <w:rPr>
                <w:color w:val="000000"/>
              </w:rPr>
              <w:t>E84531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B26897">
            <w:pPr>
              <w:pStyle w:val="Standard"/>
              <w:jc w:val="both"/>
              <w:rPr>
                <w:lang w:val="uk-UA"/>
              </w:rPr>
            </w:pPr>
            <w:r w:rsidRPr="00C405BA">
              <w:rPr>
                <w:lang w:val="uk-UA"/>
              </w:rPr>
              <w:t>Управління проє</w:t>
            </w:r>
            <w:r w:rsidR="002D3FE2" w:rsidRPr="00C405BA">
              <w:rPr>
                <w:lang w:val="uk-UA"/>
              </w:rPr>
              <w:t>ктами галузі фізичної культури та спорту</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3</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екзамен</w:t>
            </w:r>
          </w:p>
        </w:tc>
      </w:tr>
      <w:tr w:rsidR="00A70145" w:rsidRPr="00C405BA">
        <w:trPr>
          <w:trHeight w:val="23"/>
        </w:trPr>
        <w:tc>
          <w:tcPr>
            <w:tcW w:w="8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70145" w:rsidRPr="00C405BA" w:rsidRDefault="002D3FE2">
            <w:pPr>
              <w:pStyle w:val="Standard"/>
              <w:jc w:val="center"/>
              <w:rPr>
                <w:lang w:val="uk-UA"/>
              </w:rPr>
            </w:pPr>
            <w:r w:rsidRPr="00C405BA">
              <w:rPr>
                <w:lang w:val="uk-UA"/>
              </w:rPr>
              <w:t>ОК 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E84528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Методика викладання фахових дисциплін у закладах вищої освіти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4</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екзамен</w:t>
            </w:r>
          </w:p>
        </w:tc>
      </w:tr>
      <w:tr w:rsidR="00A70145" w:rsidRPr="00C405BA">
        <w:trPr>
          <w:trHeight w:val="23"/>
        </w:trPr>
        <w:tc>
          <w:tcPr>
            <w:tcW w:w="9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center"/>
              <w:rPr>
                <w:b/>
                <w:lang w:val="uk-UA"/>
              </w:rPr>
            </w:pPr>
            <w:r w:rsidRPr="00C405BA">
              <w:rPr>
                <w:b/>
                <w:lang w:val="uk-UA"/>
              </w:rPr>
              <w:t>Цикл професійної підготовки</w:t>
            </w:r>
          </w:p>
        </w:tc>
      </w:tr>
      <w:tr w:rsidR="00A70145" w:rsidRPr="00C405BA">
        <w:trPr>
          <w:trHeight w:val="23"/>
        </w:trPr>
        <w:tc>
          <w:tcPr>
            <w:tcW w:w="8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70145" w:rsidRPr="00C405BA" w:rsidRDefault="002D3FE2">
            <w:pPr>
              <w:pStyle w:val="Standard"/>
              <w:jc w:val="center"/>
              <w:rPr>
                <w:lang w:val="uk-UA"/>
              </w:rPr>
            </w:pPr>
            <w:r w:rsidRPr="00C405BA">
              <w:rPr>
                <w:lang w:val="uk-UA"/>
              </w:rPr>
              <w:t>ОК 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E84532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Олімпійська освіта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center"/>
              <w:rPr>
                <w:lang w:val="uk-UA"/>
              </w:rPr>
            </w:pPr>
            <w:r w:rsidRPr="00C405BA">
              <w:rPr>
                <w:lang w:val="uk-UA"/>
              </w:rPr>
              <w:t>5</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center"/>
              <w:rPr>
                <w:lang w:val="uk-UA"/>
              </w:rPr>
            </w:pPr>
            <w:r w:rsidRPr="00C405BA">
              <w:rPr>
                <w:lang w:val="uk-UA"/>
              </w:rPr>
              <w:t>екзамен</w:t>
            </w:r>
          </w:p>
        </w:tc>
      </w:tr>
      <w:tr w:rsidR="00A70145" w:rsidRPr="00C405BA" w:rsidTr="001248AF">
        <w:trPr>
          <w:trHeight w:val="23"/>
        </w:trPr>
        <w:tc>
          <w:tcPr>
            <w:tcW w:w="8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70145" w:rsidRPr="00C405BA" w:rsidRDefault="002D3FE2">
            <w:pPr>
              <w:pStyle w:val="Standard"/>
              <w:jc w:val="center"/>
              <w:rPr>
                <w:lang w:val="uk-UA"/>
              </w:rPr>
            </w:pPr>
            <w:r w:rsidRPr="00C405BA">
              <w:rPr>
                <w:lang w:val="uk-UA"/>
              </w:rPr>
              <w:t xml:space="preserve">ОК </w:t>
            </w:r>
            <w:r w:rsidR="00E330A9" w:rsidRPr="00C405BA">
              <w:rPr>
                <w:lang w:val="uk-UA"/>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E84529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pPr>
            <w:r w:rsidRPr="00C405BA">
              <w:rPr>
                <w:lang w:val="uk-UA"/>
              </w:rPr>
              <w:t>Методологія та організація наукових досліджень у спорті</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4</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екзамен</w:t>
            </w:r>
          </w:p>
        </w:tc>
      </w:tr>
      <w:tr w:rsidR="00A70145" w:rsidRPr="00C405BA" w:rsidTr="001248AF">
        <w:trPr>
          <w:trHeight w:val="23"/>
        </w:trPr>
        <w:tc>
          <w:tcPr>
            <w:tcW w:w="8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A70145" w:rsidRPr="00C405BA" w:rsidRDefault="002D3FE2">
            <w:pPr>
              <w:pStyle w:val="Standard"/>
              <w:jc w:val="center"/>
              <w:rPr>
                <w:lang w:val="uk-UA"/>
              </w:rPr>
            </w:pPr>
            <w:r w:rsidRPr="00C405BA">
              <w:rPr>
                <w:lang w:val="uk-UA"/>
              </w:rPr>
              <w:t xml:space="preserve">ОК </w:t>
            </w:r>
            <w:r w:rsidR="00E330A9" w:rsidRPr="00C405BA">
              <w:rPr>
                <w:lang w:val="uk-UA"/>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rPr>
                <w:lang w:val="uk-UA"/>
              </w:rPr>
            </w:pPr>
            <w:r w:rsidRPr="00C405BA">
              <w:rPr>
                <w:lang w:val="uk-UA"/>
              </w:rPr>
              <w:t>E84536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0145" w:rsidRPr="00C405BA" w:rsidRDefault="002D3FE2">
            <w:pPr>
              <w:pStyle w:val="Standard"/>
              <w:jc w:val="both"/>
              <w:rPr>
                <w:lang w:val="uk-UA"/>
              </w:rPr>
            </w:pPr>
            <w:r w:rsidRPr="00C405BA">
              <w:rPr>
                <w:lang w:val="uk-UA"/>
              </w:rPr>
              <w:t>Психологічний супровід спортивної діяльності</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3</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0145" w:rsidRPr="00C405BA" w:rsidRDefault="002D3FE2">
            <w:pPr>
              <w:pStyle w:val="Standard"/>
              <w:jc w:val="center"/>
              <w:rPr>
                <w:lang w:val="uk-UA"/>
              </w:rPr>
            </w:pPr>
            <w:r w:rsidRPr="00C405BA">
              <w:rPr>
                <w:lang w:val="uk-UA"/>
              </w:rPr>
              <w:t>залік</w:t>
            </w:r>
          </w:p>
        </w:tc>
      </w:tr>
      <w:tr w:rsidR="00E330A9" w:rsidRPr="00C405BA" w:rsidTr="001248AF">
        <w:trPr>
          <w:trHeight w:val="23"/>
        </w:trPr>
        <w:tc>
          <w:tcPr>
            <w:tcW w:w="8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E330A9" w:rsidRPr="00C405BA" w:rsidRDefault="00E330A9" w:rsidP="00E330A9">
            <w:pPr>
              <w:pStyle w:val="Standard"/>
              <w:jc w:val="center"/>
              <w:rPr>
                <w:lang w:val="uk-UA"/>
              </w:rPr>
            </w:pPr>
            <w:r w:rsidRPr="00C405BA">
              <w:rPr>
                <w:lang w:val="uk-UA"/>
              </w:rPr>
              <w:t>ОК 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E84526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jc w:val="both"/>
              <w:rPr>
                <w:lang w:val="uk-UA"/>
              </w:rPr>
            </w:pPr>
            <w:r w:rsidRPr="00C405BA">
              <w:rPr>
                <w:lang w:val="uk-UA"/>
              </w:rPr>
              <w:t>Теорія і методика спорту вищих досягнень</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8</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екзамен</w:t>
            </w:r>
          </w:p>
        </w:tc>
      </w:tr>
      <w:tr w:rsidR="00E330A9" w:rsidRPr="00C405BA" w:rsidTr="001248AF">
        <w:trPr>
          <w:trHeight w:val="23"/>
        </w:trPr>
        <w:tc>
          <w:tcPr>
            <w:tcW w:w="8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E330A9" w:rsidRPr="00C405BA" w:rsidRDefault="00E330A9" w:rsidP="00E330A9">
            <w:pPr>
              <w:pStyle w:val="Standard"/>
              <w:jc w:val="center"/>
              <w:rPr>
                <w:lang w:val="uk-UA"/>
              </w:rPr>
            </w:pPr>
            <w:r w:rsidRPr="00C405BA">
              <w:rPr>
                <w:lang w:val="uk-UA"/>
              </w:rPr>
              <w:t>ОК 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E84533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rPr>
                <w:lang w:val="uk-UA"/>
              </w:rPr>
            </w:pPr>
            <w:r w:rsidRPr="00C405BA">
              <w:rPr>
                <w:lang w:val="uk-UA"/>
              </w:rPr>
              <w:t>Інноваційні методи тренувань в олімпійському та професійному спорті</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3</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екзамен</w:t>
            </w:r>
          </w:p>
        </w:tc>
      </w:tr>
      <w:tr w:rsidR="00E330A9" w:rsidRPr="00C405BA">
        <w:trPr>
          <w:trHeight w:val="23"/>
        </w:trPr>
        <w:tc>
          <w:tcPr>
            <w:tcW w:w="8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330A9" w:rsidRPr="00C405BA" w:rsidRDefault="00E330A9" w:rsidP="00E330A9">
            <w:pPr>
              <w:pStyle w:val="Standard"/>
              <w:jc w:val="center"/>
              <w:rPr>
                <w:lang w:val="uk-UA"/>
              </w:rPr>
            </w:pPr>
            <w:r w:rsidRPr="00C405BA">
              <w:rPr>
                <w:lang w:val="uk-UA"/>
              </w:rPr>
              <w:t>ОК 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snapToGrid w:val="0"/>
              <w:jc w:val="center"/>
              <w:rPr>
                <w:lang w:val="uk-UA"/>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jc w:val="both"/>
              <w:rPr>
                <w:lang w:val="uk-UA"/>
              </w:rPr>
            </w:pPr>
            <w:r w:rsidRPr="00C405BA">
              <w:rPr>
                <w:lang w:val="uk-UA"/>
              </w:rPr>
              <w:t>Магістерська практика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jc w:val="center"/>
              <w:rPr>
                <w:lang w:val="uk-UA"/>
              </w:rPr>
            </w:pPr>
            <w:r w:rsidRPr="00C405BA">
              <w:rPr>
                <w:lang w:val="uk-UA"/>
              </w:rPr>
              <w:t>10</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jc w:val="center"/>
              <w:rPr>
                <w:lang w:val="uk-UA"/>
              </w:rPr>
            </w:pPr>
            <w:r w:rsidRPr="00C405BA">
              <w:rPr>
                <w:lang w:val="uk-UA"/>
              </w:rPr>
              <w:t>залік</w:t>
            </w:r>
          </w:p>
        </w:tc>
      </w:tr>
      <w:tr w:rsidR="00E330A9" w:rsidRPr="00C405BA">
        <w:trPr>
          <w:trHeight w:val="23"/>
        </w:trPr>
        <w:tc>
          <w:tcPr>
            <w:tcW w:w="8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330A9" w:rsidRPr="00C405BA" w:rsidRDefault="00E330A9" w:rsidP="00E330A9">
            <w:pPr>
              <w:pStyle w:val="Standard"/>
              <w:jc w:val="center"/>
              <w:rPr>
                <w:lang w:val="uk-UA"/>
              </w:rPr>
            </w:pPr>
            <w:r w:rsidRPr="00C405BA">
              <w:rPr>
                <w:lang w:val="uk-UA"/>
              </w:rPr>
              <w:t>ОК 11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snapToGrid w:val="0"/>
              <w:jc w:val="center"/>
              <w:rPr>
                <w:lang w:val="uk-UA"/>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jc w:val="both"/>
              <w:rPr>
                <w:lang w:val="uk-UA"/>
              </w:rPr>
            </w:pPr>
            <w:r w:rsidRPr="00C405BA">
              <w:rPr>
                <w:lang w:val="uk-UA"/>
              </w:rPr>
              <w:t>Атестаційний екзамен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3</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екзамен</w:t>
            </w:r>
          </w:p>
        </w:tc>
      </w:tr>
      <w:tr w:rsidR="00E330A9" w:rsidRPr="00C405BA">
        <w:trPr>
          <w:trHeight w:val="23"/>
        </w:trPr>
        <w:tc>
          <w:tcPr>
            <w:tcW w:w="81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330A9" w:rsidRPr="00C405BA" w:rsidRDefault="00E330A9" w:rsidP="00E330A9">
            <w:pPr>
              <w:pStyle w:val="Standard"/>
              <w:jc w:val="center"/>
              <w:rPr>
                <w:lang w:val="uk-UA"/>
              </w:rPr>
            </w:pPr>
            <w:r w:rsidRPr="00C405BA">
              <w:rPr>
                <w:lang w:val="uk-UA"/>
              </w:rPr>
              <w:t>ОК 12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snapToGrid w:val="0"/>
              <w:jc w:val="center"/>
              <w:rPr>
                <w:lang w:val="uk-UA"/>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jc w:val="both"/>
              <w:rPr>
                <w:lang w:val="uk-UA"/>
              </w:rPr>
            </w:pPr>
            <w:r w:rsidRPr="00C405BA">
              <w:rPr>
                <w:lang w:val="uk-UA"/>
              </w:rPr>
              <w:t>Кваліфікаційна робота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pPr>
            <w:r w:rsidRPr="00C405BA">
              <w:rPr>
                <w:lang w:val="uk-UA"/>
              </w:rPr>
              <w:t>1</w:t>
            </w:r>
            <w:r w:rsidR="00ED5DF9" w:rsidRPr="00C405BA">
              <w:rPr>
                <w:lang w:val="uk-UA"/>
              </w:rPr>
              <w:t>7</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захист</w:t>
            </w:r>
          </w:p>
        </w:tc>
      </w:tr>
      <w:tr w:rsidR="00E330A9" w:rsidRPr="00C405BA">
        <w:trPr>
          <w:trHeight w:val="23"/>
        </w:trPr>
        <w:tc>
          <w:tcPr>
            <w:tcW w:w="67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jc w:val="right"/>
              <w:rPr>
                <w:b/>
                <w:lang w:val="uk-UA"/>
              </w:rPr>
            </w:pPr>
            <w:r w:rsidRPr="00C405BA">
              <w:rPr>
                <w:b/>
                <w:lang w:val="uk-UA"/>
              </w:rPr>
              <w:t>Загальний обсяг обов’язкових компонент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jc w:val="center"/>
              <w:rPr>
                <w:b/>
                <w:lang w:val="uk-UA"/>
              </w:rPr>
            </w:pPr>
            <w:r w:rsidRPr="00C405BA">
              <w:rPr>
                <w:b/>
                <w:lang w:val="uk-UA"/>
              </w:rPr>
              <w:t>66</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snapToGrid w:val="0"/>
              <w:rPr>
                <w:b/>
                <w:lang w:val="uk-UA"/>
              </w:rPr>
            </w:pPr>
          </w:p>
        </w:tc>
      </w:tr>
      <w:tr w:rsidR="00E330A9" w:rsidRPr="00C405BA">
        <w:trPr>
          <w:trHeight w:val="23"/>
        </w:trPr>
        <w:tc>
          <w:tcPr>
            <w:tcW w:w="9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jc w:val="center"/>
              <w:rPr>
                <w:b/>
                <w:lang w:val="uk-UA"/>
              </w:rPr>
            </w:pPr>
            <w:r w:rsidRPr="00C405BA">
              <w:rPr>
                <w:b/>
                <w:lang w:val="uk-UA"/>
              </w:rPr>
              <w:t>Вибіркові компоненти</w:t>
            </w:r>
          </w:p>
        </w:tc>
      </w:tr>
      <w:tr w:rsidR="00E330A9" w:rsidRPr="00C405BA">
        <w:trPr>
          <w:trHeight w:val="23"/>
        </w:trPr>
        <w:tc>
          <w:tcPr>
            <w:tcW w:w="9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jc w:val="center"/>
              <w:rPr>
                <w:b/>
                <w:lang w:val="uk-UA"/>
              </w:rPr>
            </w:pPr>
            <w:r w:rsidRPr="00C405BA">
              <w:rPr>
                <w:b/>
                <w:lang w:val="uk-UA"/>
              </w:rPr>
              <w:t>Загальної та професійної підготовки освітньої програми</w:t>
            </w:r>
          </w:p>
        </w:tc>
      </w:tr>
      <w:tr w:rsidR="00E330A9" w:rsidRPr="00C405BA">
        <w:trPr>
          <w:trHeight w:val="23"/>
        </w:trPr>
        <w:tc>
          <w:tcPr>
            <w:tcW w:w="7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330A9" w:rsidRPr="00C405BA" w:rsidRDefault="00E330A9" w:rsidP="00E330A9">
            <w:pPr>
              <w:pStyle w:val="Standard"/>
              <w:jc w:val="center"/>
              <w:rPr>
                <w:lang w:val="uk-UA"/>
              </w:rPr>
            </w:pPr>
            <w:r w:rsidRPr="00C405BA">
              <w:rPr>
                <w:lang w:val="uk-UA"/>
              </w:rPr>
              <w:t>ВК 1</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snapToGrid w:val="0"/>
              <w:jc w:val="both"/>
              <w:rPr>
                <w:lang w:val="uk-UA"/>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jc w:val="both"/>
              <w:rPr>
                <w:lang w:val="uk-UA"/>
              </w:rPr>
            </w:pPr>
            <w:r w:rsidRPr="00C405BA">
              <w:rPr>
                <w:lang w:val="uk-UA"/>
              </w:rPr>
              <w:t>Вибірковий курс соціально-гуманітарного спрямування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4</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залік</w:t>
            </w:r>
          </w:p>
        </w:tc>
      </w:tr>
      <w:tr w:rsidR="00E330A9" w:rsidRPr="00C405BA">
        <w:trPr>
          <w:trHeight w:val="23"/>
        </w:trPr>
        <w:tc>
          <w:tcPr>
            <w:tcW w:w="7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330A9" w:rsidRPr="00C405BA" w:rsidRDefault="00E330A9" w:rsidP="00E330A9">
            <w:pPr>
              <w:pStyle w:val="Standard"/>
              <w:jc w:val="center"/>
              <w:rPr>
                <w:lang w:val="uk-UA"/>
              </w:rPr>
            </w:pPr>
            <w:r w:rsidRPr="00C405BA">
              <w:rPr>
                <w:lang w:val="uk-UA"/>
              </w:rPr>
              <w:t>ВК 2</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snapToGrid w:val="0"/>
              <w:jc w:val="both"/>
              <w:rPr>
                <w:lang w:val="uk-UA"/>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jc w:val="both"/>
              <w:rPr>
                <w:lang w:val="uk-UA"/>
              </w:rPr>
            </w:pPr>
            <w:r w:rsidRPr="00C405BA">
              <w:rPr>
                <w:lang w:val="uk-UA"/>
              </w:rPr>
              <w:t>Вибірковий курс 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5</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залік</w:t>
            </w:r>
          </w:p>
        </w:tc>
      </w:tr>
      <w:tr w:rsidR="00E330A9" w:rsidRPr="00C405BA">
        <w:trPr>
          <w:trHeight w:val="23"/>
        </w:trPr>
        <w:tc>
          <w:tcPr>
            <w:tcW w:w="7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330A9" w:rsidRPr="00C405BA" w:rsidRDefault="00E330A9" w:rsidP="00E330A9">
            <w:pPr>
              <w:pStyle w:val="Standard"/>
              <w:jc w:val="center"/>
              <w:rPr>
                <w:lang w:val="uk-UA"/>
              </w:rPr>
            </w:pPr>
            <w:r w:rsidRPr="00C405BA">
              <w:rPr>
                <w:lang w:val="uk-UA"/>
              </w:rPr>
              <w:t>ВК 3</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snapToGrid w:val="0"/>
              <w:rPr>
                <w:lang w:val="uk-UA"/>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rPr>
                <w:lang w:val="uk-UA"/>
              </w:rPr>
            </w:pPr>
            <w:r w:rsidRPr="00C405BA">
              <w:rPr>
                <w:lang w:val="uk-UA"/>
              </w:rPr>
              <w:t>Вибірковий курс 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5</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залік</w:t>
            </w:r>
          </w:p>
        </w:tc>
      </w:tr>
      <w:tr w:rsidR="00E330A9" w:rsidRPr="00C405BA">
        <w:trPr>
          <w:trHeight w:val="23"/>
        </w:trPr>
        <w:tc>
          <w:tcPr>
            <w:tcW w:w="7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330A9" w:rsidRPr="00C405BA" w:rsidRDefault="00E330A9" w:rsidP="00E330A9">
            <w:pPr>
              <w:pStyle w:val="Standard"/>
              <w:jc w:val="center"/>
              <w:rPr>
                <w:lang w:val="uk-UA"/>
              </w:rPr>
            </w:pPr>
            <w:r w:rsidRPr="00C405BA">
              <w:rPr>
                <w:lang w:val="uk-UA"/>
              </w:rPr>
              <w:t>ВК 4</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snapToGrid w:val="0"/>
              <w:rPr>
                <w:lang w:val="uk-UA"/>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rPr>
                <w:lang w:val="uk-UA"/>
              </w:rPr>
            </w:pPr>
            <w:r w:rsidRPr="00C405BA">
              <w:rPr>
                <w:lang w:val="uk-UA"/>
              </w:rPr>
              <w:t>Вибірковий курс 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5</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залік</w:t>
            </w:r>
          </w:p>
        </w:tc>
      </w:tr>
      <w:tr w:rsidR="00E330A9" w:rsidRPr="00C405BA">
        <w:trPr>
          <w:trHeight w:val="23"/>
        </w:trPr>
        <w:tc>
          <w:tcPr>
            <w:tcW w:w="7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330A9" w:rsidRPr="00C405BA" w:rsidRDefault="00E330A9" w:rsidP="00E330A9">
            <w:pPr>
              <w:pStyle w:val="Standard"/>
              <w:jc w:val="center"/>
              <w:rPr>
                <w:lang w:val="uk-UA"/>
              </w:rPr>
            </w:pPr>
            <w:r w:rsidRPr="00C405BA">
              <w:rPr>
                <w:lang w:val="uk-UA"/>
              </w:rPr>
              <w:t>ВК 5</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snapToGrid w:val="0"/>
              <w:rPr>
                <w:lang w:val="uk-UA"/>
              </w:rPr>
            </w:pP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rPr>
                <w:lang w:val="uk-UA"/>
              </w:rPr>
            </w:pPr>
            <w:r w:rsidRPr="00C405BA">
              <w:rPr>
                <w:lang w:val="uk-UA"/>
              </w:rPr>
              <w:t>Вибірковий курс 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5</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lang w:val="uk-UA"/>
              </w:rPr>
            </w:pPr>
            <w:r w:rsidRPr="00C405BA">
              <w:rPr>
                <w:lang w:val="uk-UA"/>
              </w:rPr>
              <w:t>залік</w:t>
            </w:r>
          </w:p>
        </w:tc>
      </w:tr>
      <w:tr w:rsidR="00E330A9" w:rsidRPr="00C405BA">
        <w:trPr>
          <w:trHeight w:val="23"/>
        </w:trPr>
        <w:tc>
          <w:tcPr>
            <w:tcW w:w="67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jc w:val="right"/>
              <w:rPr>
                <w:b/>
                <w:lang w:val="uk-UA"/>
              </w:rPr>
            </w:pPr>
            <w:r w:rsidRPr="00C405BA">
              <w:rPr>
                <w:b/>
                <w:lang w:val="uk-UA"/>
              </w:rPr>
              <w:t>Загальний обсяг вибіркових компонент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b/>
                <w:lang w:val="uk-UA"/>
              </w:rPr>
            </w:pPr>
            <w:r w:rsidRPr="00C405BA">
              <w:rPr>
                <w:b/>
                <w:lang w:val="uk-UA"/>
              </w:rPr>
              <w:t>24</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snapToGrid w:val="0"/>
              <w:jc w:val="center"/>
              <w:rPr>
                <w:b/>
                <w:lang w:val="uk-UA"/>
              </w:rPr>
            </w:pPr>
          </w:p>
        </w:tc>
      </w:tr>
      <w:tr w:rsidR="00E330A9" w:rsidRPr="00C405BA">
        <w:trPr>
          <w:trHeight w:val="23"/>
        </w:trPr>
        <w:tc>
          <w:tcPr>
            <w:tcW w:w="67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330A9" w:rsidRPr="00C405BA" w:rsidRDefault="00E330A9" w:rsidP="00E330A9">
            <w:pPr>
              <w:pStyle w:val="Standard"/>
              <w:jc w:val="right"/>
              <w:rPr>
                <w:b/>
                <w:lang w:val="uk-UA"/>
              </w:rPr>
            </w:pPr>
            <w:r w:rsidRPr="00C405BA">
              <w:rPr>
                <w:b/>
                <w:lang w:val="uk-UA"/>
              </w:rPr>
              <w:t>Загальний обсяг освітньо-професійної програми</w:t>
            </w:r>
          </w:p>
        </w:tc>
        <w:tc>
          <w:tcPr>
            <w:tcW w:w="308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30A9" w:rsidRPr="00C405BA" w:rsidRDefault="00E330A9" w:rsidP="00E330A9">
            <w:pPr>
              <w:pStyle w:val="Standard"/>
              <w:jc w:val="center"/>
              <w:rPr>
                <w:b/>
                <w:lang w:val="uk-UA"/>
              </w:rPr>
            </w:pPr>
            <w:r w:rsidRPr="00C405BA">
              <w:rPr>
                <w:b/>
                <w:lang w:val="uk-UA"/>
              </w:rPr>
              <w:t>90 кредитів</w:t>
            </w:r>
          </w:p>
        </w:tc>
      </w:tr>
    </w:tbl>
    <w:p w:rsidR="00A70145" w:rsidRPr="00C405BA" w:rsidRDefault="00A70145">
      <w:pPr>
        <w:pStyle w:val="Standard"/>
        <w:spacing w:line="312" w:lineRule="auto"/>
        <w:ind w:firstLine="720"/>
        <w:jc w:val="both"/>
        <w:rPr>
          <w:b/>
          <w:sz w:val="16"/>
          <w:szCs w:val="16"/>
          <w:lang w:val="uk-UA"/>
        </w:rPr>
      </w:pPr>
    </w:p>
    <w:p w:rsidR="00A70145" w:rsidRPr="00C405BA" w:rsidRDefault="002D3FE2">
      <w:pPr>
        <w:pStyle w:val="Standard"/>
        <w:ind w:firstLine="567"/>
        <w:jc w:val="both"/>
        <w:rPr>
          <w:lang w:val="uk-UA"/>
        </w:rPr>
      </w:pPr>
      <w:r w:rsidRPr="00C405BA">
        <w:rPr>
          <w:lang w:val="uk-UA"/>
        </w:rPr>
        <w:t>Вибіркові компоненти програми обираються студентом згідно Положення про вибіркові дисципліни у Національному університеті кораблебудування імені адмірала Макарова.</w:t>
      </w:r>
    </w:p>
    <w:p w:rsidR="00A70145" w:rsidRPr="00C405BA" w:rsidRDefault="002D3FE2">
      <w:pPr>
        <w:pStyle w:val="Standard"/>
        <w:ind w:firstLine="567"/>
        <w:jc w:val="both"/>
        <w:rPr>
          <w:lang w:val="uk-UA"/>
        </w:rPr>
        <w:sectPr w:rsidR="00A70145" w:rsidRPr="00C405BA">
          <w:headerReference w:type="default" r:id="rId10"/>
          <w:footerReference w:type="default" r:id="rId11"/>
          <w:pgSz w:w="11906" w:h="16838"/>
          <w:pgMar w:top="1134" w:right="851" w:bottom="1134" w:left="1418" w:header="709" w:footer="709" w:gutter="0"/>
          <w:pgNumType w:start="4"/>
          <w:cols w:space="720"/>
        </w:sectPr>
      </w:pPr>
      <w:r w:rsidRPr="00C405BA">
        <w:rPr>
          <w:sz w:val="18"/>
          <w:szCs w:val="18"/>
          <w:lang w:val="uk-UA"/>
        </w:rPr>
        <w:t>* Згідно із Законом України “Про вищу освіту” студенти мають право на “вибір навчальних дисциплін у межах, передбачених відповідною освітньою програмою та робочим навчальним планом, в обсязі, що становить не менш як 25 відсотків загальної кількості кредитів ЄКТС, передбачених для даного рівня вищої освіти. При цьому здобувачі певного рівня вищої освіти мають право вибирати навчальні дисципліни, що пропонуються для інших рівнів вищої освіти, за погодженням з керівником відповідного факультету чи підрозділу".</w:t>
      </w:r>
    </w:p>
    <w:p w:rsidR="00044777" w:rsidRPr="00C405BA" w:rsidRDefault="00044777" w:rsidP="00044777">
      <w:pPr>
        <w:pStyle w:val="Standard"/>
        <w:ind w:firstLine="720"/>
        <w:jc w:val="center"/>
        <w:outlineLvl w:val="1"/>
        <w:rPr>
          <w:b/>
          <w:sz w:val="28"/>
          <w:szCs w:val="28"/>
          <w:lang w:val="uk-UA"/>
        </w:rPr>
      </w:pPr>
      <w:bookmarkStart w:id="10" w:name="_Toc102478022"/>
      <w:bookmarkStart w:id="11" w:name="_Toc105673440"/>
      <w:r w:rsidRPr="00C405BA">
        <w:rPr>
          <w:b/>
          <w:sz w:val="28"/>
          <w:szCs w:val="28"/>
          <w:lang w:val="uk-UA"/>
        </w:rPr>
        <w:lastRenderedPageBreak/>
        <w:t>2.2. Структурно-логічна схема освітньо-професійної програми Олімпійський та професійний спорт</w:t>
      </w:r>
      <w:bookmarkEnd w:id="10"/>
      <w:bookmarkEnd w:id="11"/>
    </w:p>
    <w:p w:rsidR="007247D6" w:rsidRPr="00C405BA" w:rsidRDefault="007247D6" w:rsidP="00044777">
      <w:pPr>
        <w:ind w:firstLine="720"/>
        <w:jc w:val="center"/>
        <w:rPr>
          <w:lang w:val="ru-RU"/>
        </w:rPr>
      </w:pPr>
    </w:p>
    <w:p w:rsidR="007247D6" w:rsidRPr="00C405BA" w:rsidRDefault="007247D6" w:rsidP="007247D6">
      <w:pPr>
        <w:jc w:val="center"/>
        <w:rPr>
          <w:lang w:val="ru-RU"/>
        </w:rPr>
      </w:pPr>
      <w:r w:rsidRPr="00C405BA">
        <w:rPr>
          <w:noProof/>
          <w:lang w:val="ru-RU" w:eastAsia="ru-RU" w:bidi="ar-SA"/>
        </w:rPr>
        <mc:AlternateContent>
          <mc:Choice Requires="wpc">
            <w:drawing>
              <wp:inline distT="0" distB="0" distL="0" distR="0">
                <wp:extent cx="9296400" cy="4914900"/>
                <wp:effectExtent l="0" t="0" r="0" b="0"/>
                <wp:docPr id="204" name="Полотно 20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59" name="Text Box 51"/>
                        <wps:cNvSpPr txBox="1">
                          <a:spLocks noChangeArrowheads="1"/>
                        </wps:cNvSpPr>
                        <wps:spPr bwMode="auto">
                          <a:xfrm>
                            <a:off x="343535" y="0"/>
                            <a:ext cx="114173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47D6" w:rsidRPr="00072065" w:rsidRDefault="007247D6" w:rsidP="007247D6">
                              <w:pPr>
                                <w:rPr>
                                  <w:b/>
                                  <w:sz w:val="28"/>
                                  <w:szCs w:val="28"/>
                                  <w:u w:val="single"/>
                                  <w:lang w:val="uk-UA"/>
                                </w:rPr>
                              </w:pPr>
                              <w:r w:rsidRPr="00072065">
                                <w:rPr>
                                  <w:b/>
                                  <w:sz w:val="28"/>
                                  <w:szCs w:val="28"/>
                                  <w:u w:val="single"/>
                                  <w:lang w:val="en-US"/>
                                </w:rPr>
                                <w:t xml:space="preserve">I </w:t>
                              </w:r>
                              <w:r w:rsidRPr="00072065">
                                <w:rPr>
                                  <w:b/>
                                  <w:sz w:val="28"/>
                                  <w:szCs w:val="28"/>
                                  <w:u w:val="single"/>
                                  <w:lang w:val="uk-UA"/>
                                </w:rPr>
                                <w:t>семестр</w:t>
                              </w:r>
                            </w:p>
                          </w:txbxContent>
                        </wps:txbx>
                        <wps:bodyPr rot="0" vert="horz" wrap="square" lIns="91440" tIns="45720" rIns="91440" bIns="45720" anchor="t" anchorCtr="0" upright="1">
                          <a:noAutofit/>
                        </wps:bodyPr>
                      </wps:wsp>
                      <wps:wsp>
                        <wps:cNvPr id="160" name="Text Box 52"/>
                        <wps:cNvSpPr txBox="1">
                          <a:spLocks noChangeArrowheads="1"/>
                        </wps:cNvSpPr>
                        <wps:spPr bwMode="auto">
                          <a:xfrm>
                            <a:off x="343535" y="1534160"/>
                            <a:ext cx="114173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47D6" w:rsidRPr="00072065" w:rsidRDefault="007247D6" w:rsidP="007247D6">
                              <w:pPr>
                                <w:rPr>
                                  <w:b/>
                                  <w:sz w:val="28"/>
                                  <w:szCs w:val="28"/>
                                  <w:u w:val="single"/>
                                  <w:lang w:val="uk-UA"/>
                                </w:rPr>
                              </w:pPr>
                              <w:r w:rsidRPr="00072065">
                                <w:rPr>
                                  <w:b/>
                                  <w:sz w:val="28"/>
                                  <w:szCs w:val="28"/>
                                  <w:u w:val="single"/>
                                  <w:lang w:val="en-US"/>
                                </w:rPr>
                                <w:t xml:space="preserve">II </w:t>
                              </w:r>
                              <w:r w:rsidRPr="00072065">
                                <w:rPr>
                                  <w:b/>
                                  <w:sz w:val="28"/>
                                  <w:szCs w:val="28"/>
                                  <w:u w:val="single"/>
                                  <w:lang w:val="uk-UA"/>
                                </w:rPr>
                                <w:t>семестр</w:t>
                              </w:r>
                            </w:p>
                          </w:txbxContent>
                        </wps:txbx>
                        <wps:bodyPr rot="0" vert="horz" wrap="square" lIns="91440" tIns="45720" rIns="91440" bIns="45720" anchor="t" anchorCtr="0" upright="1">
                          <a:noAutofit/>
                        </wps:bodyPr>
                      </wps:wsp>
                      <wps:wsp>
                        <wps:cNvPr id="161" name="Text Box 53"/>
                        <wps:cNvSpPr txBox="1">
                          <a:spLocks noChangeArrowheads="1"/>
                        </wps:cNvSpPr>
                        <wps:spPr bwMode="auto">
                          <a:xfrm>
                            <a:off x="318135" y="3535045"/>
                            <a:ext cx="1142365" cy="344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47D6" w:rsidRPr="00072065" w:rsidRDefault="007247D6" w:rsidP="007247D6">
                              <w:pPr>
                                <w:jc w:val="center"/>
                                <w:rPr>
                                  <w:b/>
                                  <w:sz w:val="28"/>
                                  <w:szCs w:val="28"/>
                                  <w:u w:val="single"/>
                                  <w:lang w:val="uk-UA"/>
                                </w:rPr>
                              </w:pPr>
                              <w:r w:rsidRPr="00072065">
                                <w:rPr>
                                  <w:b/>
                                  <w:sz w:val="28"/>
                                  <w:szCs w:val="28"/>
                                  <w:u w:val="single"/>
                                  <w:lang w:val="en-US"/>
                                </w:rPr>
                                <w:t xml:space="preserve">III </w:t>
                              </w:r>
                              <w:r w:rsidRPr="00072065">
                                <w:rPr>
                                  <w:b/>
                                  <w:sz w:val="28"/>
                                  <w:szCs w:val="28"/>
                                  <w:u w:val="single"/>
                                  <w:lang w:val="uk-UA"/>
                                </w:rPr>
                                <w:t>семестр</w:t>
                              </w:r>
                            </w:p>
                          </w:txbxContent>
                        </wps:txbx>
                        <wps:bodyPr rot="0" vert="horz" wrap="square" lIns="91440" tIns="45720" rIns="91440" bIns="45720" anchor="t" anchorCtr="0" upright="1">
                          <a:noAutofit/>
                        </wps:bodyPr>
                      </wps:wsp>
                      <wps:wsp>
                        <wps:cNvPr id="162" name="Text Box 54"/>
                        <wps:cNvSpPr txBox="1">
                          <a:spLocks noChangeArrowheads="1"/>
                        </wps:cNvSpPr>
                        <wps:spPr bwMode="auto">
                          <a:xfrm>
                            <a:off x="459105" y="455295"/>
                            <a:ext cx="572135" cy="342265"/>
                          </a:xfrm>
                          <a:prstGeom prst="rect">
                            <a:avLst/>
                          </a:prstGeom>
                          <a:solidFill>
                            <a:srgbClr val="FFFFFF"/>
                          </a:solidFill>
                          <a:ln w="9525">
                            <a:solidFill>
                              <a:srgbClr val="000000"/>
                            </a:solidFill>
                            <a:miter lim="800000"/>
                            <a:headEnd/>
                            <a:tailEnd/>
                          </a:ln>
                        </wps:spPr>
                        <wps:txbx>
                          <w:txbxContent>
                            <w:p w:rsidR="007247D6" w:rsidRPr="00F61661" w:rsidRDefault="007247D6" w:rsidP="007247D6">
                              <w:pPr>
                                <w:jc w:val="center"/>
                                <w:rPr>
                                  <w:sz w:val="28"/>
                                  <w:szCs w:val="28"/>
                                  <w:lang w:val="uk-UA"/>
                                </w:rPr>
                              </w:pPr>
                              <w:r w:rsidRPr="00091778">
                                <w:rPr>
                                  <w:sz w:val="28"/>
                                  <w:szCs w:val="28"/>
                                  <w:lang w:val="uk-UA"/>
                                </w:rPr>
                                <w:t>ОК1</w:t>
                              </w:r>
                            </w:p>
                          </w:txbxContent>
                        </wps:txbx>
                        <wps:bodyPr rot="0" vert="horz" wrap="square" lIns="0" tIns="54000" rIns="0" bIns="0" anchor="t" anchorCtr="0" upright="1">
                          <a:noAutofit/>
                        </wps:bodyPr>
                      </wps:wsp>
                      <wps:wsp>
                        <wps:cNvPr id="163" name="Text Box 55"/>
                        <wps:cNvSpPr txBox="1">
                          <a:spLocks noChangeArrowheads="1"/>
                        </wps:cNvSpPr>
                        <wps:spPr bwMode="auto">
                          <a:xfrm>
                            <a:off x="1485265" y="457200"/>
                            <a:ext cx="572770" cy="341630"/>
                          </a:xfrm>
                          <a:prstGeom prst="rect">
                            <a:avLst/>
                          </a:prstGeom>
                          <a:solidFill>
                            <a:srgbClr val="FFFFFF"/>
                          </a:solidFill>
                          <a:ln w="9525">
                            <a:solidFill>
                              <a:srgbClr val="000000"/>
                            </a:solidFill>
                            <a:miter lim="800000"/>
                            <a:headEnd/>
                            <a:tailEnd/>
                          </a:ln>
                        </wps:spPr>
                        <wps:txbx>
                          <w:txbxContent>
                            <w:p w:rsidR="007247D6" w:rsidRPr="009F28EB" w:rsidRDefault="007247D6" w:rsidP="007247D6">
                              <w:pPr>
                                <w:jc w:val="center"/>
                                <w:rPr>
                                  <w:sz w:val="28"/>
                                  <w:szCs w:val="28"/>
                                  <w:lang w:val="uk-UA"/>
                                </w:rPr>
                              </w:pPr>
                              <w:r w:rsidRPr="00DE4FC8">
                                <w:rPr>
                                  <w:sz w:val="28"/>
                                  <w:szCs w:val="28"/>
                                </w:rPr>
                                <w:t>ОК</w:t>
                              </w:r>
                              <w:r>
                                <w:rPr>
                                  <w:sz w:val="28"/>
                                  <w:szCs w:val="28"/>
                                  <w:lang w:val="uk-UA"/>
                                </w:rPr>
                                <w:t>2</w:t>
                              </w:r>
                            </w:p>
                          </w:txbxContent>
                        </wps:txbx>
                        <wps:bodyPr rot="0" vert="horz" wrap="square" lIns="91440" tIns="45720" rIns="91440" bIns="45720" anchor="t" anchorCtr="0" upright="1">
                          <a:noAutofit/>
                        </wps:bodyPr>
                      </wps:wsp>
                      <wps:wsp>
                        <wps:cNvPr id="164" name="Text Box 56"/>
                        <wps:cNvSpPr txBox="1">
                          <a:spLocks noChangeArrowheads="1"/>
                        </wps:cNvSpPr>
                        <wps:spPr bwMode="auto">
                          <a:xfrm>
                            <a:off x="2515235" y="458470"/>
                            <a:ext cx="566420" cy="341630"/>
                          </a:xfrm>
                          <a:prstGeom prst="rect">
                            <a:avLst/>
                          </a:prstGeom>
                          <a:solidFill>
                            <a:srgbClr val="FFFFFF"/>
                          </a:solidFill>
                          <a:ln w="9525">
                            <a:solidFill>
                              <a:srgbClr val="000000"/>
                            </a:solidFill>
                            <a:miter lim="800000"/>
                            <a:headEnd/>
                            <a:tailEnd/>
                          </a:ln>
                        </wps:spPr>
                        <wps:txbx>
                          <w:txbxContent>
                            <w:p w:rsidR="007247D6" w:rsidRPr="00072065" w:rsidRDefault="007247D6" w:rsidP="007247D6">
                              <w:pPr>
                                <w:jc w:val="center"/>
                                <w:rPr>
                                  <w:sz w:val="28"/>
                                  <w:szCs w:val="28"/>
                                  <w:lang w:val="uk-UA"/>
                                </w:rPr>
                              </w:pPr>
                              <w:r w:rsidRPr="00072065">
                                <w:rPr>
                                  <w:sz w:val="28"/>
                                  <w:szCs w:val="28"/>
                                  <w:lang w:val="uk-UA"/>
                                </w:rPr>
                                <w:t>ОК</w:t>
                              </w:r>
                              <w:r>
                                <w:rPr>
                                  <w:sz w:val="28"/>
                                  <w:szCs w:val="28"/>
                                  <w:lang w:val="uk-UA"/>
                                </w:rPr>
                                <w:t>3</w:t>
                              </w:r>
                            </w:p>
                          </w:txbxContent>
                        </wps:txbx>
                        <wps:bodyPr rot="0" vert="horz" wrap="square" lIns="91440" tIns="45720" rIns="91440" bIns="45720" anchor="t" anchorCtr="0" upright="1">
                          <a:noAutofit/>
                        </wps:bodyPr>
                      </wps:wsp>
                      <wps:wsp>
                        <wps:cNvPr id="165" name="Text Box 57"/>
                        <wps:cNvSpPr txBox="1">
                          <a:spLocks noChangeArrowheads="1"/>
                        </wps:cNvSpPr>
                        <wps:spPr bwMode="auto">
                          <a:xfrm>
                            <a:off x="4572000" y="457200"/>
                            <a:ext cx="565785" cy="341630"/>
                          </a:xfrm>
                          <a:prstGeom prst="rect">
                            <a:avLst/>
                          </a:prstGeom>
                          <a:solidFill>
                            <a:srgbClr val="FFFFFF"/>
                          </a:solidFill>
                          <a:ln w="9525">
                            <a:solidFill>
                              <a:srgbClr val="000000"/>
                            </a:solidFill>
                            <a:miter lim="800000"/>
                            <a:headEnd/>
                            <a:tailEnd/>
                          </a:ln>
                        </wps:spPr>
                        <wps:txbx>
                          <w:txbxContent>
                            <w:p w:rsidR="007247D6" w:rsidRPr="00072065" w:rsidRDefault="007247D6" w:rsidP="007247D6">
                              <w:pPr>
                                <w:rPr>
                                  <w:sz w:val="28"/>
                                  <w:szCs w:val="28"/>
                                  <w:lang w:val="uk-UA"/>
                                </w:rPr>
                              </w:pPr>
                              <w:r w:rsidRPr="00DE4FC8">
                                <w:rPr>
                                  <w:sz w:val="28"/>
                                  <w:szCs w:val="28"/>
                                  <w:lang w:val="uk-UA"/>
                                </w:rPr>
                                <w:t>ОК</w:t>
                              </w:r>
                              <w:r>
                                <w:rPr>
                                  <w:sz w:val="28"/>
                                  <w:szCs w:val="28"/>
                                  <w:lang w:val="uk-UA"/>
                                </w:rPr>
                                <w:t>6</w:t>
                              </w:r>
                            </w:p>
                          </w:txbxContent>
                        </wps:txbx>
                        <wps:bodyPr rot="0" vert="horz" wrap="square" lIns="91440" tIns="45720" rIns="91440" bIns="45720" anchor="t" anchorCtr="0" upright="1">
                          <a:noAutofit/>
                        </wps:bodyPr>
                      </wps:wsp>
                      <wps:wsp>
                        <wps:cNvPr id="166" name="Text Box 58"/>
                        <wps:cNvSpPr txBox="1">
                          <a:spLocks noChangeArrowheads="1"/>
                        </wps:cNvSpPr>
                        <wps:spPr bwMode="auto">
                          <a:xfrm>
                            <a:off x="5600065" y="457200"/>
                            <a:ext cx="666115" cy="342900"/>
                          </a:xfrm>
                          <a:prstGeom prst="rect">
                            <a:avLst/>
                          </a:prstGeom>
                          <a:solidFill>
                            <a:srgbClr val="FFFFFF"/>
                          </a:solidFill>
                          <a:ln w="9525">
                            <a:solidFill>
                              <a:srgbClr val="000000"/>
                            </a:solidFill>
                            <a:miter lim="800000"/>
                            <a:headEnd/>
                            <a:tailEnd/>
                          </a:ln>
                        </wps:spPr>
                        <wps:txbx>
                          <w:txbxContent>
                            <w:p w:rsidR="007247D6" w:rsidRPr="00072065" w:rsidRDefault="007247D6" w:rsidP="007247D6">
                              <w:pPr>
                                <w:rPr>
                                  <w:sz w:val="28"/>
                                  <w:szCs w:val="28"/>
                                  <w:lang w:val="uk-UA"/>
                                </w:rPr>
                              </w:pPr>
                              <w:r>
                                <w:rPr>
                                  <w:sz w:val="28"/>
                                  <w:szCs w:val="28"/>
                                  <w:lang w:val="uk-UA"/>
                                </w:rPr>
                                <w:t>ОК7</w:t>
                              </w:r>
                            </w:p>
                          </w:txbxContent>
                        </wps:txbx>
                        <wps:bodyPr rot="0" vert="horz" wrap="square" lIns="91440" tIns="45720" rIns="91440" bIns="45720" anchor="t" anchorCtr="0" upright="1">
                          <a:noAutofit/>
                        </wps:bodyPr>
                      </wps:wsp>
                      <wps:wsp>
                        <wps:cNvPr id="167" name="Text Box 59"/>
                        <wps:cNvSpPr txBox="1">
                          <a:spLocks noChangeArrowheads="1"/>
                        </wps:cNvSpPr>
                        <wps:spPr bwMode="auto">
                          <a:xfrm>
                            <a:off x="6858000" y="457200"/>
                            <a:ext cx="914400" cy="341630"/>
                          </a:xfrm>
                          <a:prstGeom prst="rect">
                            <a:avLst/>
                          </a:prstGeom>
                          <a:solidFill>
                            <a:srgbClr val="BFBFBF"/>
                          </a:solidFill>
                          <a:ln w="9525">
                            <a:solidFill>
                              <a:srgbClr val="000000"/>
                            </a:solidFill>
                            <a:miter lim="800000"/>
                            <a:headEnd/>
                            <a:tailEnd/>
                          </a:ln>
                        </wps:spPr>
                        <wps:txbx>
                          <w:txbxContent>
                            <w:p w:rsidR="007247D6" w:rsidRDefault="007247D6" w:rsidP="007247D6">
                              <w:pPr>
                                <w:jc w:val="center"/>
                                <w:rPr>
                                  <w:color w:val="FFFFFF"/>
                                  <w:sz w:val="28"/>
                                  <w:szCs w:val="28"/>
                                  <w:lang w:val="uk-UA"/>
                                </w:rPr>
                              </w:pPr>
                              <w:r>
                                <w:rPr>
                                  <w:color w:val="FFFFFF"/>
                                  <w:sz w:val="28"/>
                                  <w:szCs w:val="28"/>
                                  <w:lang w:val="uk-UA"/>
                                </w:rPr>
                                <w:t>ВК1</w:t>
                              </w:r>
                            </w:p>
                          </w:txbxContent>
                        </wps:txbx>
                        <wps:bodyPr rot="0" vert="horz" wrap="square" lIns="91440" tIns="45720" rIns="91440" bIns="45720" anchor="t" anchorCtr="0" upright="1">
                          <a:noAutofit/>
                        </wps:bodyPr>
                      </wps:wsp>
                      <wps:wsp>
                        <wps:cNvPr id="168" name="Text Box 60"/>
                        <wps:cNvSpPr txBox="1">
                          <a:spLocks noChangeArrowheads="1"/>
                        </wps:cNvSpPr>
                        <wps:spPr bwMode="auto">
                          <a:xfrm>
                            <a:off x="8115935" y="457200"/>
                            <a:ext cx="914400" cy="341630"/>
                          </a:xfrm>
                          <a:prstGeom prst="rect">
                            <a:avLst/>
                          </a:prstGeom>
                          <a:solidFill>
                            <a:srgbClr val="BFBFBF"/>
                          </a:solidFill>
                          <a:ln w="9525">
                            <a:solidFill>
                              <a:srgbClr val="000000"/>
                            </a:solidFill>
                            <a:miter lim="800000"/>
                            <a:headEnd/>
                            <a:tailEnd/>
                          </a:ln>
                        </wps:spPr>
                        <wps:txbx>
                          <w:txbxContent>
                            <w:p w:rsidR="007247D6" w:rsidRDefault="007247D6" w:rsidP="007247D6">
                              <w:pPr>
                                <w:jc w:val="center"/>
                                <w:rPr>
                                  <w:color w:val="FFFFFF"/>
                                  <w:sz w:val="28"/>
                                  <w:szCs w:val="28"/>
                                  <w:lang w:val="uk-UA"/>
                                </w:rPr>
                              </w:pPr>
                              <w:r>
                                <w:rPr>
                                  <w:color w:val="FFFFFF"/>
                                  <w:sz w:val="28"/>
                                  <w:szCs w:val="28"/>
                                  <w:lang w:val="uk-UA"/>
                                </w:rPr>
                                <w:t>ВК3</w:t>
                              </w:r>
                            </w:p>
                          </w:txbxContent>
                        </wps:txbx>
                        <wps:bodyPr rot="0" vert="horz" wrap="square" lIns="91440" tIns="45720" rIns="91440" bIns="45720" anchor="t" anchorCtr="0" upright="1">
                          <a:noAutofit/>
                        </wps:bodyPr>
                      </wps:wsp>
                      <wps:wsp>
                        <wps:cNvPr id="169" name="Text Box 61"/>
                        <wps:cNvSpPr txBox="1">
                          <a:spLocks noChangeArrowheads="1"/>
                        </wps:cNvSpPr>
                        <wps:spPr bwMode="auto">
                          <a:xfrm>
                            <a:off x="459105" y="2400935"/>
                            <a:ext cx="609600" cy="340360"/>
                          </a:xfrm>
                          <a:prstGeom prst="rect">
                            <a:avLst/>
                          </a:prstGeom>
                          <a:solidFill>
                            <a:srgbClr val="FFFFFF"/>
                          </a:solidFill>
                          <a:ln w="9525">
                            <a:solidFill>
                              <a:srgbClr val="000000"/>
                            </a:solidFill>
                            <a:miter lim="800000"/>
                            <a:headEnd/>
                            <a:tailEnd/>
                          </a:ln>
                        </wps:spPr>
                        <wps:txbx>
                          <w:txbxContent>
                            <w:p w:rsidR="007247D6" w:rsidRPr="0070439B" w:rsidRDefault="007247D6" w:rsidP="007247D6">
                              <w:pPr>
                                <w:jc w:val="center"/>
                                <w:rPr>
                                  <w:sz w:val="28"/>
                                  <w:szCs w:val="28"/>
                                  <w:lang w:val="uk-UA"/>
                                </w:rPr>
                              </w:pPr>
                              <w:r w:rsidRPr="00DE4FC8">
                                <w:rPr>
                                  <w:sz w:val="28"/>
                                  <w:szCs w:val="28"/>
                                  <w:lang w:val="uk-UA"/>
                                </w:rPr>
                                <w:t>ОК</w:t>
                              </w:r>
                              <w:r>
                                <w:rPr>
                                  <w:sz w:val="28"/>
                                  <w:szCs w:val="28"/>
                                  <w:lang w:val="uk-UA"/>
                                </w:rPr>
                                <w:t>4</w:t>
                              </w:r>
                            </w:p>
                          </w:txbxContent>
                        </wps:txbx>
                        <wps:bodyPr rot="0" vert="horz" wrap="square" lIns="91440" tIns="45720" rIns="91440" bIns="45720" anchor="t" anchorCtr="0" upright="1">
                          <a:noAutofit/>
                        </wps:bodyPr>
                      </wps:wsp>
                      <wps:wsp>
                        <wps:cNvPr id="170" name="Text Box 62"/>
                        <wps:cNvSpPr txBox="1">
                          <a:spLocks noChangeArrowheads="1"/>
                        </wps:cNvSpPr>
                        <wps:spPr bwMode="auto">
                          <a:xfrm>
                            <a:off x="1600835" y="2400935"/>
                            <a:ext cx="571500" cy="337820"/>
                          </a:xfrm>
                          <a:prstGeom prst="rect">
                            <a:avLst/>
                          </a:prstGeom>
                          <a:solidFill>
                            <a:srgbClr val="FFFFFF"/>
                          </a:solidFill>
                          <a:ln w="9525">
                            <a:solidFill>
                              <a:srgbClr val="000000"/>
                            </a:solidFill>
                            <a:miter lim="800000"/>
                            <a:headEnd/>
                            <a:tailEnd/>
                          </a:ln>
                        </wps:spPr>
                        <wps:txbx>
                          <w:txbxContent>
                            <w:p w:rsidR="007247D6" w:rsidRPr="00072065" w:rsidRDefault="007247D6" w:rsidP="007247D6">
                              <w:pPr>
                                <w:rPr>
                                  <w:sz w:val="28"/>
                                  <w:szCs w:val="28"/>
                                  <w:lang w:val="uk-UA"/>
                                </w:rPr>
                              </w:pPr>
                              <w:r w:rsidRPr="00DE4FC8">
                                <w:rPr>
                                  <w:sz w:val="28"/>
                                  <w:szCs w:val="28"/>
                                </w:rPr>
                                <w:t>ОК</w:t>
                              </w:r>
                              <w:r>
                                <w:rPr>
                                  <w:sz w:val="28"/>
                                  <w:szCs w:val="28"/>
                                  <w:lang w:val="uk-UA"/>
                                </w:rPr>
                                <w:t>8</w:t>
                              </w:r>
                            </w:p>
                          </w:txbxContent>
                        </wps:txbx>
                        <wps:bodyPr rot="0" vert="horz" wrap="square" lIns="91440" tIns="45720" rIns="91440" bIns="45720" anchor="t" anchorCtr="0" upright="1">
                          <a:noAutofit/>
                        </wps:bodyPr>
                      </wps:wsp>
                      <wps:wsp>
                        <wps:cNvPr id="171" name="Text Box 63"/>
                        <wps:cNvSpPr txBox="1">
                          <a:spLocks noChangeArrowheads="1"/>
                        </wps:cNvSpPr>
                        <wps:spPr bwMode="auto">
                          <a:xfrm>
                            <a:off x="2743200" y="2400935"/>
                            <a:ext cx="572770" cy="337820"/>
                          </a:xfrm>
                          <a:prstGeom prst="rect">
                            <a:avLst/>
                          </a:prstGeom>
                          <a:solidFill>
                            <a:srgbClr val="FFFFFF"/>
                          </a:solidFill>
                          <a:ln w="9525">
                            <a:solidFill>
                              <a:srgbClr val="000000"/>
                            </a:solidFill>
                            <a:miter lim="800000"/>
                            <a:headEnd/>
                            <a:tailEnd/>
                          </a:ln>
                        </wps:spPr>
                        <wps:txbx>
                          <w:txbxContent>
                            <w:p w:rsidR="007247D6" w:rsidRPr="00072065" w:rsidRDefault="007247D6" w:rsidP="007247D6">
                              <w:pPr>
                                <w:rPr>
                                  <w:sz w:val="28"/>
                                  <w:szCs w:val="28"/>
                                  <w:lang w:val="uk-UA"/>
                                </w:rPr>
                              </w:pPr>
                              <w:r w:rsidRPr="00DE4FC8">
                                <w:rPr>
                                  <w:sz w:val="28"/>
                                  <w:szCs w:val="28"/>
                                </w:rPr>
                                <w:t>ОК</w:t>
                              </w:r>
                              <w:r>
                                <w:rPr>
                                  <w:sz w:val="28"/>
                                  <w:szCs w:val="28"/>
                                  <w:lang w:val="uk-UA"/>
                                </w:rPr>
                                <w:t>9</w:t>
                              </w:r>
                            </w:p>
                          </w:txbxContent>
                        </wps:txbx>
                        <wps:bodyPr rot="0" vert="horz" wrap="square" lIns="91440" tIns="45720" rIns="91440" bIns="45720" anchor="t" anchorCtr="0" upright="1">
                          <a:noAutofit/>
                        </wps:bodyPr>
                      </wps:wsp>
                      <wps:wsp>
                        <wps:cNvPr id="172" name="Text Box 64"/>
                        <wps:cNvSpPr txBox="1">
                          <a:spLocks noChangeArrowheads="1"/>
                        </wps:cNvSpPr>
                        <wps:spPr bwMode="auto">
                          <a:xfrm>
                            <a:off x="5409565" y="2400935"/>
                            <a:ext cx="914400" cy="337820"/>
                          </a:xfrm>
                          <a:prstGeom prst="rect">
                            <a:avLst/>
                          </a:prstGeom>
                          <a:solidFill>
                            <a:srgbClr val="BFBFBF"/>
                          </a:solidFill>
                          <a:ln w="9525">
                            <a:solidFill>
                              <a:srgbClr val="000000"/>
                            </a:solidFill>
                            <a:miter lim="800000"/>
                            <a:headEnd/>
                            <a:tailEnd/>
                          </a:ln>
                        </wps:spPr>
                        <wps:txbx>
                          <w:txbxContent>
                            <w:p w:rsidR="007247D6" w:rsidRDefault="007247D6" w:rsidP="007247D6">
                              <w:pPr>
                                <w:jc w:val="center"/>
                                <w:rPr>
                                  <w:color w:val="FFFFFF"/>
                                  <w:sz w:val="28"/>
                                  <w:szCs w:val="28"/>
                                  <w:lang w:val="uk-UA"/>
                                </w:rPr>
                              </w:pPr>
                              <w:r>
                                <w:rPr>
                                  <w:color w:val="FFFFFF"/>
                                  <w:sz w:val="28"/>
                                  <w:szCs w:val="28"/>
                                  <w:lang w:val="uk-UA"/>
                                </w:rPr>
                                <w:t>ВК4</w:t>
                              </w:r>
                            </w:p>
                          </w:txbxContent>
                        </wps:txbx>
                        <wps:bodyPr rot="0" vert="horz" wrap="square" lIns="91440" tIns="45720" rIns="91440" bIns="45720" anchor="t" anchorCtr="0" upright="1">
                          <a:noAutofit/>
                        </wps:bodyPr>
                      </wps:wsp>
                      <wps:wsp>
                        <wps:cNvPr id="173" name="Text Box 65"/>
                        <wps:cNvSpPr txBox="1">
                          <a:spLocks noChangeArrowheads="1"/>
                        </wps:cNvSpPr>
                        <wps:spPr bwMode="auto">
                          <a:xfrm>
                            <a:off x="6801485" y="2397125"/>
                            <a:ext cx="914400" cy="340360"/>
                          </a:xfrm>
                          <a:prstGeom prst="rect">
                            <a:avLst/>
                          </a:prstGeom>
                          <a:solidFill>
                            <a:srgbClr val="BFBFBF"/>
                          </a:solidFill>
                          <a:ln w="9525">
                            <a:solidFill>
                              <a:srgbClr val="000000"/>
                            </a:solidFill>
                            <a:miter lim="800000"/>
                            <a:headEnd/>
                            <a:tailEnd/>
                          </a:ln>
                        </wps:spPr>
                        <wps:txbx>
                          <w:txbxContent>
                            <w:p w:rsidR="007247D6" w:rsidRDefault="007247D6" w:rsidP="007247D6">
                              <w:pPr>
                                <w:ind w:left="-113"/>
                                <w:jc w:val="center"/>
                                <w:rPr>
                                  <w:color w:val="FFFFFF"/>
                                  <w:sz w:val="28"/>
                                  <w:szCs w:val="28"/>
                                  <w:lang w:val="uk-UA"/>
                                </w:rPr>
                              </w:pPr>
                              <w:r>
                                <w:rPr>
                                  <w:color w:val="FFFFFF"/>
                                  <w:sz w:val="28"/>
                                  <w:szCs w:val="28"/>
                                  <w:lang w:val="uk-UA"/>
                                </w:rPr>
                                <w:t>ВК5</w:t>
                              </w:r>
                            </w:p>
                          </w:txbxContent>
                        </wps:txbx>
                        <wps:bodyPr rot="0" vert="horz" wrap="square" lIns="91440" tIns="45720" rIns="91440" bIns="45720" anchor="t" anchorCtr="0" upright="1">
                          <a:noAutofit/>
                        </wps:bodyPr>
                      </wps:wsp>
                      <wps:wsp>
                        <wps:cNvPr id="174" name="Text Box 66"/>
                        <wps:cNvSpPr txBox="1">
                          <a:spLocks noChangeArrowheads="1"/>
                        </wps:cNvSpPr>
                        <wps:spPr bwMode="auto">
                          <a:xfrm>
                            <a:off x="3543935" y="457200"/>
                            <a:ext cx="564515" cy="341630"/>
                          </a:xfrm>
                          <a:prstGeom prst="rect">
                            <a:avLst/>
                          </a:prstGeom>
                          <a:solidFill>
                            <a:srgbClr val="FFFFFF"/>
                          </a:solidFill>
                          <a:ln w="9525">
                            <a:solidFill>
                              <a:srgbClr val="000000"/>
                            </a:solidFill>
                            <a:miter lim="800000"/>
                            <a:headEnd/>
                            <a:tailEnd/>
                          </a:ln>
                        </wps:spPr>
                        <wps:txbx>
                          <w:txbxContent>
                            <w:p w:rsidR="007247D6" w:rsidRPr="00072065" w:rsidRDefault="007247D6" w:rsidP="007247D6">
                              <w:pPr>
                                <w:rPr>
                                  <w:sz w:val="28"/>
                                  <w:szCs w:val="28"/>
                                  <w:lang w:val="uk-UA"/>
                                </w:rPr>
                              </w:pPr>
                              <w:r w:rsidRPr="00DE4FC8">
                                <w:rPr>
                                  <w:sz w:val="28"/>
                                  <w:szCs w:val="28"/>
                                  <w:lang w:val="uk-UA"/>
                                </w:rPr>
                                <w:t>ОК</w:t>
                              </w:r>
                              <w:r>
                                <w:rPr>
                                  <w:sz w:val="28"/>
                                  <w:szCs w:val="28"/>
                                  <w:lang w:val="uk-UA"/>
                                </w:rPr>
                                <w:t>5</w:t>
                              </w:r>
                            </w:p>
                          </w:txbxContent>
                        </wps:txbx>
                        <wps:bodyPr rot="0" vert="horz" wrap="square" lIns="91440" tIns="45720" rIns="91440" bIns="45720" anchor="t" anchorCtr="0" upright="1">
                          <a:noAutofit/>
                        </wps:bodyPr>
                      </wps:wsp>
                      <wps:wsp>
                        <wps:cNvPr id="175" name="Text Box 67"/>
                        <wps:cNvSpPr txBox="1">
                          <a:spLocks noChangeArrowheads="1"/>
                        </wps:cNvSpPr>
                        <wps:spPr bwMode="auto">
                          <a:xfrm>
                            <a:off x="1460500" y="4093845"/>
                            <a:ext cx="914400" cy="336550"/>
                          </a:xfrm>
                          <a:prstGeom prst="rect">
                            <a:avLst/>
                          </a:prstGeom>
                          <a:solidFill>
                            <a:srgbClr val="FFFFFF"/>
                          </a:solidFill>
                          <a:ln w="9525">
                            <a:solidFill>
                              <a:srgbClr val="000000"/>
                            </a:solidFill>
                            <a:miter lim="800000"/>
                            <a:headEnd/>
                            <a:tailEnd/>
                          </a:ln>
                        </wps:spPr>
                        <wps:txbx>
                          <w:txbxContent>
                            <w:p w:rsidR="007247D6" w:rsidRPr="00072065" w:rsidRDefault="007247D6" w:rsidP="007247D6">
                              <w:pPr>
                                <w:jc w:val="center"/>
                                <w:rPr>
                                  <w:sz w:val="28"/>
                                  <w:szCs w:val="28"/>
                                  <w:lang w:val="uk-UA"/>
                                </w:rPr>
                              </w:pPr>
                              <w:r>
                                <w:rPr>
                                  <w:sz w:val="28"/>
                                  <w:szCs w:val="28"/>
                                  <w:lang w:val="uk-UA"/>
                                </w:rPr>
                                <w:t>ОК10</w:t>
                              </w:r>
                            </w:p>
                          </w:txbxContent>
                        </wps:txbx>
                        <wps:bodyPr rot="0" vert="horz" wrap="square" lIns="91440" tIns="45720" rIns="91440" bIns="45720" anchor="t" anchorCtr="0" upright="1">
                          <a:noAutofit/>
                        </wps:bodyPr>
                      </wps:wsp>
                      <wps:wsp>
                        <wps:cNvPr id="176" name="Text Box 68"/>
                        <wps:cNvSpPr txBox="1">
                          <a:spLocks noChangeArrowheads="1"/>
                        </wps:cNvSpPr>
                        <wps:spPr bwMode="auto">
                          <a:xfrm>
                            <a:off x="3206115" y="4070350"/>
                            <a:ext cx="914400" cy="336550"/>
                          </a:xfrm>
                          <a:prstGeom prst="rect">
                            <a:avLst/>
                          </a:prstGeom>
                          <a:solidFill>
                            <a:srgbClr val="FFFFFF"/>
                          </a:solidFill>
                          <a:ln w="9525">
                            <a:solidFill>
                              <a:srgbClr val="000000"/>
                            </a:solidFill>
                            <a:miter lim="800000"/>
                            <a:headEnd/>
                            <a:tailEnd/>
                          </a:ln>
                        </wps:spPr>
                        <wps:txbx>
                          <w:txbxContent>
                            <w:p w:rsidR="007247D6" w:rsidRPr="00072065" w:rsidRDefault="007247D6" w:rsidP="007247D6">
                              <w:pPr>
                                <w:jc w:val="center"/>
                                <w:rPr>
                                  <w:sz w:val="28"/>
                                  <w:szCs w:val="28"/>
                                  <w:lang w:val="uk-UA"/>
                                </w:rPr>
                              </w:pPr>
                              <w:r>
                                <w:rPr>
                                  <w:sz w:val="28"/>
                                  <w:szCs w:val="28"/>
                                  <w:lang w:val="uk-UA"/>
                                </w:rPr>
                                <w:t>ОК11</w:t>
                              </w:r>
                            </w:p>
                          </w:txbxContent>
                        </wps:txbx>
                        <wps:bodyPr rot="0" vert="horz" wrap="square" lIns="91440" tIns="45720" rIns="91440" bIns="45720" anchor="t" anchorCtr="0" upright="1">
                          <a:noAutofit/>
                        </wps:bodyPr>
                      </wps:wsp>
                      <wps:wsp>
                        <wps:cNvPr id="177" name="Text Box 69"/>
                        <wps:cNvSpPr txBox="1">
                          <a:spLocks noChangeArrowheads="1"/>
                        </wps:cNvSpPr>
                        <wps:spPr bwMode="auto">
                          <a:xfrm>
                            <a:off x="3917950" y="2400935"/>
                            <a:ext cx="914400" cy="336550"/>
                          </a:xfrm>
                          <a:prstGeom prst="rect">
                            <a:avLst/>
                          </a:prstGeom>
                          <a:solidFill>
                            <a:srgbClr val="BFBFBF"/>
                          </a:solidFill>
                          <a:ln w="9525">
                            <a:solidFill>
                              <a:srgbClr val="000000"/>
                            </a:solidFill>
                            <a:miter lim="800000"/>
                            <a:headEnd/>
                            <a:tailEnd/>
                          </a:ln>
                        </wps:spPr>
                        <wps:txbx>
                          <w:txbxContent>
                            <w:p w:rsidR="007247D6" w:rsidRDefault="007247D6" w:rsidP="007247D6">
                              <w:pPr>
                                <w:jc w:val="center"/>
                                <w:rPr>
                                  <w:color w:val="FFFFFF"/>
                                  <w:sz w:val="28"/>
                                  <w:szCs w:val="28"/>
                                  <w:lang w:val="uk-UA"/>
                                </w:rPr>
                              </w:pPr>
                              <w:r>
                                <w:rPr>
                                  <w:color w:val="FFFFFF"/>
                                  <w:sz w:val="28"/>
                                  <w:szCs w:val="28"/>
                                  <w:lang w:val="uk-UA"/>
                                </w:rPr>
                                <w:t>ВК2</w:t>
                              </w:r>
                            </w:p>
                          </w:txbxContent>
                        </wps:txbx>
                        <wps:bodyPr rot="0" vert="horz" wrap="square" lIns="91440" tIns="45720" rIns="91440" bIns="45720" anchor="t" anchorCtr="0" upright="1">
                          <a:noAutofit/>
                        </wps:bodyPr>
                      </wps:wsp>
                      <wps:wsp>
                        <wps:cNvPr id="178" name="Text Box 70"/>
                        <wps:cNvSpPr txBox="1">
                          <a:spLocks noChangeArrowheads="1"/>
                        </wps:cNvSpPr>
                        <wps:spPr bwMode="auto">
                          <a:xfrm>
                            <a:off x="5066665" y="4070350"/>
                            <a:ext cx="914400" cy="336550"/>
                          </a:xfrm>
                          <a:prstGeom prst="rect">
                            <a:avLst/>
                          </a:prstGeom>
                          <a:solidFill>
                            <a:srgbClr val="FFFFFF"/>
                          </a:solidFill>
                          <a:ln w="9525">
                            <a:solidFill>
                              <a:srgbClr val="000000"/>
                            </a:solidFill>
                            <a:miter lim="800000"/>
                            <a:headEnd/>
                            <a:tailEnd/>
                          </a:ln>
                        </wps:spPr>
                        <wps:txbx>
                          <w:txbxContent>
                            <w:p w:rsidR="007247D6" w:rsidRPr="00072065" w:rsidRDefault="007247D6" w:rsidP="007247D6">
                              <w:pPr>
                                <w:jc w:val="center"/>
                                <w:rPr>
                                  <w:sz w:val="28"/>
                                  <w:szCs w:val="28"/>
                                  <w:lang w:val="uk-UA"/>
                                </w:rPr>
                              </w:pPr>
                              <w:r>
                                <w:rPr>
                                  <w:sz w:val="28"/>
                                  <w:szCs w:val="28"/>
                                  <w:lang w:val="uk-UA"/>
                                </w:rPr>
                                <w:t>ОК12</w:t>
                              </w:r>
                            </w:p>
                          </w:txbxContent>
                        </wps:txbx>
                        <wps:bodyPr rot="0" vert="horz" wrap="square" lIns="91440" tIns="45720" rIns="91440" bIns="45720" anchor="t" anchorCtr="0" upright="1">
                          <a:noAutofit/>
                        </wps:bodyPr>
                      </wps:wsp>
                      <wps:wsp>
                        <wps:cNvPr id="179" name="Freeform 71"/>
                        <wps:cNvSpPr>
                          <a:spLocks/>
                        </wps:cNvSpPr>
                        <wps:spPr bwMode="auto">
                          <a:xfrm>
                            <a:off x="1628140" y="275590"/>
                            <a:ext cx="3067685" cy="179705"/>
                          </a:xfrm>
                          <a:custGeom>
                            <a:avLst/>
                            <a:gdLst>
                              <a:gd name="T0" fmla="*/ 2 w 4831"/>
                              <a:gd name="T1" fmla="*/ 273 h 283"/>
                              <a:gd name="T2" fmla="*/ 0 w 4831"/>
                              <a:gd name="T3" fmla="*/ 0 h 283"/>
                              <a:gd name="T4" fmla="*/ 4831 w 4831"/>
                              <a:gd name="T5" fmla="*/ 4 h 283"/>
                              <a:gd name="T6" fmla="*/ 4822 w 4831"/>
                              <a:gd name="T7" fmla="*/ 283 h 283"/>
                            </a:gdLst>
                            <a:ahLst/>
                            <a:cxnLst>
                              <a:cxn ang="0">
                                <a:pos x="T0" y="T1"/>
                              </a:cxn>
                              <a:cxn ang="0">
                                <a:pos x="T2" y="T3"/>
                              </a:cxn>
                              <a:cxn ang="0">
                                <a:pos x="T4" y="T5"/>
                              </a:cxn>
                              <a:cxn ang="0">
                                <a:pos x="T6" y="T7"/>
                              </a:cxn>
                            </a:cxnLst>
                            <a:rect l="0" t="0" r="r" b="b"/>
                            <a:pathLst>
                              <a:path w="4831" h="283">
                                <a:moveTo>
                                  <a:pt x="2" y="273"/>
                                </a:moveTo>
                                <a:lnTo>
                                  <a:pt x="0" y="0"/>
                                </a:lnTo>
                                <a:lnTo>
                                  <a:pt x="4831" y="4"/>
                                </a:lnTo>
                                <a:lnTo>
                                  <a:pt x="4822" y="283"/>
                                </a:lnTo>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Freeform 72"/>
                        <wps:cNvSpPr>
                          <a:spLocks/>
                        </wps:cNvSpPr>
                        <wps:spPr bwMode="auto">
                          <a:xfrm>
                            <a:off x="3667125" y="798830"/>
                            <a:ext cx="110490" cy="3271520"/>
                          </a:xfrm>
                          <a:custGeom>
                            <a:avLst/>
                            <a:gdLst>
                              <a:gd name="T0" fmla="*/ 0 w 174"/>
                              <a:gd name="T1" fmla="*/ 0 h 5152"/>
                              <a:gd name="T2" fmla="*/ 2 w 174"/>
                              <a:gd name="T3" fmla="*/ 1494 h 5152"/>
                              <a:gd name="T4" fmla="*/ 174 w 174"/>
                              <a:gd name="T5" fmla="*/ 1494 h 5152"/>
                              <a:gd name="T6" fmla="*/ 174 w 174"/>
                              <a:gd name="T7" fmla="*/ 2028 h 5152"/>
                              <a:gd name="T8" fmla="*/ 2 w 174"/>
                              <a:gd name="T9" fmla="*/ 2028 h 5152"/>
                              <a:gd name="T10" fmla="*/ 0 w 174"/>
                              <a:gd name="T11" fmla="*/ 5152 h 5152"/>
                            </a:gdLst>
                            <a:ahLst/>
                            <a:cxnLst>
                              <a:cxn ang="0">
                                <a:pos x="T0" y="T1"/>
                              </a:cxn>
                              <a:cxn ang="0">
                                <a:pos x="T2" y="T3"/>
                              </a:cxn>
                              <a:cxn ang="0">
                                <a:pos x="T4" y="T5"/>
                              </a:cxn>
                              <a:cxn ang="0">
                                <a:pos x="T6" y="T7"/>
                              </a:cxn>
                              <a:cxn ang="0">
                                <a:pos x="T8" y="T9"/>
                              </a:cxn>
                              <a:cxn ang="0">
                                <a:pos x="T10" y="T11"/>
                              </a:cxn>
                            </a:cxnLst>
                            <a:rect l="0" t="0" r="r" b="b"/>
                            <a:pathLst>
                              <a:path w="174" h="5152">
                                <a:moveTo>
                                  <a:pt x="0" y="0"/>
                                </a:moveTo>
                                <a:lnTo>
                                  <a:pt x="2" y="1494"/>
                                </a:lnTo>
                                <a:lnTo>
                                  <a:pt x="174" y="1494"/>
                                </a:lnTo>
                                <a:lnTo>
                                  <a:pt x="174" y="2028"/>
                                </a:lnTo>
                                <a:lnTo>
                                  <a:pt x="2" y="2028"/>
                                </a:lnTo>
                                <a:lnTo>
                                  <a:pt x="0" y="5152"/>
                                </a:lnTo>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 name="Freeform 73"/>
                        <wps:cNvSpPr>
                          <a:spLocks/>
                        </wps:cNvSpPr>
                        <wps:spPr bwMode="auto">
                          <a:xfrm>
                            <a:off x="5976620" y="608330"/>
                            <a:ext cx="486410" cy="3620770"/>
                          </a:xfrm>
                          <a:custGeom>
                            <a:avLst/>
                            <a:gdLst>
                              <a:gd name="T0" fmla="*/ 458 w 766"/>
                              <a:gd name="T1" fmla="*/ 0 h 5702"/>
                              <a:gd name="T2" fmla="*/ 766 w 766"/>
                              <a:gd name="T3" fmla="*/ 0 h 5702"/>
                              <a:gd name="T4" fmla="*/ 766 w 766"/>
                              <a:gd name="T5" fmla="*/ 5702 h 5702"/>
                              <a:gd name="T6" fmla="*/ 0 w 766"/>
                              <a:gd name="T7" fmla="*/ 5702 h 5702"/>
                            </a:gdLst>
                            <a:ahLst/>
                            <a:cxnLst>
                              <a:cxn ang="0">
                                <a:pos x="T0" y="T1"/>
                              </a:cxn>
                              <a:cxn ang="0">
                                <a:pos x="T2" y="T3"/>
                              </a:cxn>
                              <a:cxn ang="0">
                                <a:pos x="T4" y="T5"/>
                              </a:cxn>
                              <a:cxn ang="0">
                                <a:pos x="T6" y="T7"/>
                              </a:cxn>
                            </a:cxnLst>
                            <a:rect l="0" t="0" r="r" b="b"/>
                            <a:pathLst>
                              <a:path w="766" h="5702">
                                <a:moveTo>
                                  <a:pt x="458" y="0"/>
                                </a:moveTo>
                                <a:lnTo>
                                  <a:pt x="766" y="0"/>
                                </a:lnTo>
                                <a:lnTo>
                                  <a:pt x="766" y="5702"/>
                                </a:lnTo>
                                <a:lnTo>
                                  <a:pt x="0" y="5702"/>
                                </a:lnTo>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Freeform 74"/>
                        <wps:cNvSpPr>
                          <a:spLocks/>
                        </wps:cNvSpPr>
                        <wps:spPr bwMode="auto">
                          <a:xfrm>
                            <a:off x="233680" y="594360"/>
                            <a:ext cx="1216660" cy="3672840"/>
                          </a:xfrm>
                          <a:custGeom>
                            <a:avLst/>
                            <a:gdLst>
                              <a:gd name="T0" fmla="*/ 342 w 1916"/>
                              <a:gd name="T1" fmla="*/ 0 h 5784"/>
                              <a:gd name="T2" fmla="*/ 2 w 1916"/>
                              <a:gd name="T3" fmla="*/ 0 h 5784"/>
                              <a:gd name="T4" fmla="*/ 0 w 1916"/>
                              <a:gd name="T5" fmla="*/ 492 h 5784"/>
                              <a:gd name="T6" fmla="*/ 139 w 1916"/>
                              <a:gd name="T7" fmla="*/ 493 h 5784"/>
                              <a:gd name="T8" fmla="*/ 139 w 1916"/>
                              <a:gd name="T9" fmla="*/ 850 h 5784"/>
                              <a:gd name="T10" fmla="*/ 0 w 1916"/>
                              <a:gd name="T11" fmla="*/ 850 h 5784"/>
                              <a:gd name="T12" fmla="*/ 1 w 1916"/>
                              <a:gd name="T13" fmla="*/ 3507 h 5784"/>
                              <a:gd name="T14" fmla="*/ 170 w 1916"/>
                              <a:gd name="T15" fmla="*/ 3507 h 5784"/>
                              <a:gd name="T16" fmla="*/ 170 w 1916"/>
                              <a:gd name="T17" fmla="*/ 3951 h 5784"/>
                              <a:gd name="T18" fmla="*/ 1 w 1916"/>
                              <a:gd name="T19" fmla="*/ 3951 h 5784"/>
                              <a:gd name="T20" fmla="*/ 1 w 1916"/>
                              <a:gd name="T21" fmla="*/ 5784 h 5784"/>
                              <a:gd name="T22" fmla="*/ 1916 w 1916"/>
                              <a:gd name="T23" fmla="*/ 5784 h 5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916" h="5784">
                                <a:moveTo>
                                  <a:pt x="342" y="0"/>
                                </a:moveTo>
                                <a:lnTo>
                                  <a:pt x="2" y="0"/>
                                </a:lnTo>
                                <a:lnTo>
                                  <a:pt x="0" y="492"/>
                                </a:lnTo>
                                <a:lnTo>
                                  <a:pt x="139" y="493"/>
                                </a:lnTo>
                                <a:lnTo>
                                  <a:pt x="139" y="850"/>
                                </a:lnTo>
                                <a:lnTo>
                                  <a:pt x="0" y="850"/>
                                </a:lnTo>
                                <a:lnTo>
                                  <a:pt x="1" y="3507"/>
                                </a:lnTo>
                                <a:lnTo>
                                  <a:pt x="170" y="3507"/>
                                </a:lnTo>
                                <a:lnTo>
                                  <a:pt x="170" y="3951"/>
                                </a:lnTo>
                                <a:lnTo>
                                  <a:pt x="1" y="3951"/>
                                </a:lnTo>
                                <a:lnTo>
                                  <a:pt x="1" y="5784"/>
                                </a:lnTo>
                                <a:lnTo>
                                  <a:pt x="1916" y="5784"/>
                                </a:lnTo>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Freeform 75"/>
                        <wps:cNvSpPr>
                          <a:spLocks/>
                        </wps:cNvSpPr>
                        <wps:spPr bwMode="auto">
                          <a:xfrm>
                            <a:off x="234315" y="2559050"/>
                            <a:ext cx="216535" cy="635"/>
                          </a:xfrm>
                          <a:custGeom>
                            <a:avLst/>
                            <a:gdLst>
                              <a:gd name="T0" fmla="*/ 0 w 341"/>
                              <a:gd name="T1" fmla="*/ 0 h 1"/>
                              <a:gd name="T2" fmla="*/ 341 w 341"/>
                              <a:gd name="T3" fmla="*/ 0 h 1"/>
                            </a:gdLst>
                            <a:ahLst/>
                            <a:cxnLst>
                              <a:cxn ang="0">
                                <a:pos x="T0" y="T1"/>
                              </a:cxn>
                              <a:cxn ang="0">
                                <a:pos x="T2" y="T3"/>
                              </a:cxn>
                            </a:cxnLst>
                            <a:rect l="0" t="0" r="r" b="b"/>
                            <a:pathLst>
                              <a:path w="341" h="1">
                                <a:moveTo>
                                  <a:pt x="0" y="0"/>
                                </a:moveTo>
                                <a:lnTo>
                                  <a:pt x="341" y="0"/>
                                </a:lnTo>
                              </a:path>
                            </a:pathLst>
                          </a:custGeom>
                          <a:noFill/>
                          <a:ln w="9525">
                            <a:solidFill>
                              <a:srgbClr val="000000"/>
                            </a:solidFill>
                            <a:round/>
                            <a:headEnd/>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Freeform 76"/>
                        <wps:cNvSpPr>
                          <a:spLocks/>
                        </wps:cNvSpPr>
                        <wps:spPr bwMode="auto">
                          <a:xfrm>
                            <a:off x="877570" y="640080"/>
                            <a:ext cx="1628140" cy="1753235"/>
                          </a:xfrm>
                          <a:custGeom>
                            <a:avLst/>
                            <a:gdLst>
                              <a:gd name="T0" fmla="*/ 2564 w 2564"/>
                              <a:gd name="T1" fmla="*/ 0 h 2761"/>
                              <a:gd name="T2" fmla="*/ 2089 w 2564"/>
                              <a:gd name="T3" fmla="*/ 0 h 2761"/>
                              <a:gd name="T4" fmla="*/ 2084 w 2564"/>
                              <a:gd name="T5" fmla="*/ 399 h 2761"/>
                              <a:gd name="T6" fmla="*/ 2249 w 2564"/>
                              <a:gd name="T7" fmla="*/ 399 h 2761"/>
                              <a:gd name="T8" fmla="*/ 2249 w 2564"/>
                              <a:gd name="T9" fmla="*/ 839 h 2761"/>
                              <a:gd name="T10" fmla="*/ 2084 w 2564"/>
                              <a:gd name="T11" fmla="*/ 839 h 2761"/>
                              <a:gd name="T12" fmla="*/ 2083 w 2564"/>
                              <a:gd name="T13" fmla="*/ 1706 h 2761"/>
                              <a:gd name="T14" fmla="*/ 2216 w 2564"/>
                              <a:gd name="T15" fmla="*/ 1706 h 2761"/>
                              <a:gd name="T16" fmla="*/ 2216 w 2564"/>
                              <a:gd name="T17" fmla="*/ 2143 h 2761"/>
                              <a:gd name="T18" fmla="*/ 2087 w 2564"/>
                              <a:gd name="T19" fmla="*/ 2143 h 2761"/>
                              <a:gd name="T20" fmla="*/ 2089 w 2564"/>
                              <a:gd name="T21" fmla="*/ 2397 h 2761"/>
                              <a:gd name="T22" fmla="*/ 0 w 2564"/>
                              <a:gd name="T23" fmla="*/ 2397 h 2761"/>
                              <a:gd name="T24" fmla="*/ 0 w 2564"/>
                              <a:gd name="T25" fmla="*/ 2761 h 27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4" h="2761">
                                <a:moveTo>
                                  <a:pt x="2564" y="0"/>
                                </a:moveTo>
                                <a:lnTo>
                                  <a:pt x="2089" y="0"/>
                                </a:lnTo>
                                <a:lnTo>
                                  <a:pt x="2084" y="399"/>
                                </a:lnTo>
                                <a:lnTo>
                                  <a:pt x="2249" y="399"/>
                                </a:lnTo>
                                <a:lnTo>
                                  <a:pt x="2249" y="839"/>
                                </a:lnTo>
                                <a:lnTo>
                                  <a:pt x="2084" y="839"/>
                                </a:lnTo>
                                <a:lnTo>
                                  <a:pt x="2083" y="1706"/>
                                </a:lnTo>
                                <a:lnTo>
                                  <a:pt x="2216" y="1706"/>
                                </a:lnTo>
                                <a:lnTo>
                                  <a:pt x="2216" y="2143"/>
                                </a:lnTo>
                                <a:lnTo>
                                  <a:pt x="2087" y="2143"/>
                                </a:lnTo>
                                <a:lnTo>
                                  <a:pt x="2089" y="2397"/>
                                </a:lnTo>
                                <a:lnTo>
                                  <a:pt x="0" y="2397"/>
                                </a:lnTo>
                                <a:lnTo>
                                  <a:pt x="0" y="2761"/>
                                </a:lnTo>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 name="Freeform 77"/>
                        <wps:cNvSpPr>
                          <a:spLocks/>
                        </wps:cNvSpPr>
                        <wps:spPr bwMode="auto">
                          <a:xfrm>
                            <a:off x="1626235" y="805815"/>
                            <a:ext cx="635" cy="225425"/>
                          </a:xfrm>
                          <a:custGeom>
                            <a:avLst/>
                            <a:gdLst>
                              <a:gd name="T0" fmla="*/ 0 w 1"/>
                              <a:gd name="T1" fmla="*/ 0 h 355"/>
                              <a:gd name="T2" fmla="*/ 0 w 1"/>
                              <a:gd name="T3" fmla="*/ 355 h 355"/>
                            </a:gdLst>
                            <a:ahLst/>
                            <a:cxnLst>
                              <a:cxn ang="0">
                                <a:pos x="T0" y="T1"/>
                              </a:cxn>
                              <a:cxn ang="0">
                                <a:pos x="T2" y="T3"/>
                              </a:cxn>
                            </a:cxnLst>
                            <a:rect l="0" t="0" r="r" b="b"/>
                            <a:pathLst>
                              <a:path w="1" h="355">
                                <a:moveTo>
                                  <a:pt x="0" y="0"/>
                                </a:moveTo>
                                <a:lnTo>
                                  <a:pt x="0" y="355"/>
                                </a:lnTo>
                              </a:path>
                            </a:pathLst>
                          </a:custGeom>
                          <a:noFill/>
                          <a:ln w="9525">
                            <a:solidFill>
                              <a:srgbClr val="000000"/>
                            </a:solidFill>
                            <a:round/>
                            <a:headEnd/>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Freeform 78"/>
                        <wps:cNvSpPr>
                          <a:spLocks/>
                        </wps:cNvSpPr>
                        <wps:spPr bwMode="auto">
                          <a:xfrm>
                            <a:off x="1841500" y="2167255"/>
                            <a:ext cx="635" cy="242570"/>
                          </a:xfrm>
                          <a:custGeom>
                            <a:avLst/>
                            <a:gdLst>
                              <a:gd name="T0" fmla="*/ 1 w 1"/>
                              <a:gd name="T1" fmla="*/ 0 h 382"/>
                              <a:gd name="T2" fmla="*/ 0 w 1"/>
                              <a:gd name="T3" fmla="*/ 382 h 382"/>
                            </a:gdLst>
                            <a:ahLst/>
                            <a:cxnLst>
                              <a:cxn ang="0">
                                <a:pos x="T0" y="T1"/>
                              </a:cxn>
                              <a:cxn ang="0">
                                <a:pos x="T2" y="T3"/>
                              </a:cxn>
                            </a:cxnLst>
                            <a:rect l="0" t="0" r="r" b="b"/>
                            <a:pathLst>
                              <a:path w="1" h="382">
                                <a:moveTo>
                                  <a:pt x="1" y="0"/>
                                </a:moveTo>
                                <a:lnTo>
                                  <a:pt x="0" y="382"/>
                                </a:lnTo>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 name="Freeform 79"/>
                        <wps:cNvSpPr>
                          <a:spLocks/>
                        </wps:cNvSpPr>
                        <wps:spPr bwMode="auto">
                          <a:xfrm>
                            <a:off x="3218815" y="619760"/>
                            <a:ext cx="316865" cy="1768475"/>
                          </a:xfrm>
                          <a:custGeom>
                            <a:avLst/>
                            <a:gdLst>
                              <a:gd name="T0" fmla="*/ 499 w 499"/>
                              <a:gd name="T1" fmla="*/ 0 h 2785"/>
                              <a:gd name="T2" fmla="*/ 0 w 499"/>
                              <a:gd name="T3" fmla="*/ 0 h 2785"/>
                              <a:gd name="T4" fmla="*/ 0 w 499"/>
                              <a:gd name="T5" fmla="*/ 2785 h 2785"/>
                            </a:gdLst>
                            <a:ahLst/>
                            <a:cxnLst>
                              <a:cxn ang="0">
                                <a:pos x="T0" y="T1"/>
                              </a:cxn>
                              <a:cxn ang="0">
                                <a:pos x="T2" y="T3"/>
                              </a:cxn>
                              <a:cxn ang="0">
                                <a:pos x="T4" y="T5"/>
                              </a:cxn>
                            </a:cxnLst>
                            <a:rect l="0" t="0" r="r" b="b"/>
                            <a:pathLst>
                              <a:path w="499" h="2785">
                                <a:moveTo>
                                  <a:pt x="499" y="0"/>
                                </a:moveTo>
                                <a:lnTo>
                                  <a:pt x="0" y="0"/>
                                </a:lnTo>
                                <a:lnTo>
                                  <a:pt x="0" y="2785"/>
                                </a:lnTo>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Freeform 80"/>
                        <wps:cNvSpPr>
                          <a:spLocks/>
                        </wps:cNvSpPr>
                        <wps:spPr bwMode="auto">
                          <a:xfrm>
                            <a:off x="3899535" y="796290"/>
                            <a:ext cx="2022475" cy="284480"/>
                          </a:xfrm>
                          <a:custGeom>
                            <a:avLst/>
                            <a:gdLst>
                              <a:gd name="T0" fmla="*/ 0 w 3185"/>
                              <a:gd name="T1" fmla="*/ 6 h 448"/>
                              <a:gd name="T2" fmla="*/ 0 w 3185"/>
                              <a:gd name="T3" fmla="*/ 306 h 448"/>
                              <a:gd name="T4" fmla="*/ 1578 w 3185"/>
                              <a:gd name="T5" fmla="*/ 306 h 448"/>
                              <a:gd name="T6" fmla="*/ 1580 w 3185"/>
                              <a:gd name="T7" fmla="*/ 448 h 448"/>
                              <a:gd name="T8" fmla="*/ 2070 w 3185"/>
                              <a:gd name="T9" fmla="*/ 448 h 448"/>
                              <a:gd name="T10" fmla="*/ 2068 w 3185"/>
                              <a:gd name="T11" fmla="*/ 306 h 448"/>
                              <a:gd name="T12" fmla="*/ 3185 w 3185"/>
                              <a:gd name="T13" fmla="*/ 306 h 448"/>
                              <a:gd name="T14" fmla="*/ 3185 w 3185"/>
                              <a:gd name="T15" fmla="*/ 0 h 44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185" h="448">
                                <a:moveTo>
                                  <a:pt x="0" y="6"/>
                                </a:moveTo>
                                <a:lnTo>
                                  <a:pt x="0" y="306"/>
                                </a:lnTo>
                                <a:lnTo>
                                  <a:pt x="1578" y="306"/>
                                </a:lnTo>
                                <a:lnTo>
                                  <a:pt x="1580" y="448"/>
                                </a:lnTo>
                                <a:lnTo>
                                  <a:pt x="2070" y="448"/>
                                </a:lnTo>
                                <a:lnTo>
                                  <a:pt x="2068" y="306"/>
                                </a:lnTo>
                                <a:lnTo>
                                  <a:pt x="3185" y="306"/>
                                </a:lnTo>
                                <a:lnTo>
                                  <a:pt x="3185" y="0"/>
                                </a:lnTo>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 name="Freeform 81"/>
                        <wps:cNvSpPr>
                          <a:spLocks/>
                        </wps:cNvSpPr>
                        <wps:spPr bwMode="auto">
                          <a:xfrm>
                            <a:off x="1068705" y="2555875"/>
                            <a:ext cx="530225" cy="635"/>
                          </a:xfrm>
                          <a:custGeom>
                            <a:avLst/>
                            <a:gdLst>
                              <a:gd name="T0" fmla="*/ 835 w 835"/>
                              <a:gd name="T1" fmla="*/ 0 h 1"/>
                              <a:gd name="T2" fmla="*/ 0 w 835"/>
                              <a:gd name="T3" fmla="*/ 0 h 1"/>
                            </a:gdLst>
                            <a:ahLst/>
                            <a:cxnLst>
                              <a:cxn ang="0">
                                <a:pos x="T0" y="T1"/>
                              </a:cxn>
                              <a:cxn ang="0">
                                <a:pos x="T2" y="T3"/>
                              </a:cxn>
                            </a:cxnLst>
                            <a:rect l="0" t="0" r="r" b="b"/>
                            <a:pathLst>
                              <a:path w="835" h="1">
                                <a:moveTo>
                                  <a:pt x="835" y="0"/>
                                </a:moveTo>
                                <a:lnTo>
                                  <a:pt x="0" y="0"/>
                                </a:lnTo>
                              </a:path>
                            </a:pathLst>
                          </a:custGeom>
                          <a:noFill/>
                          <a:ln w="9525">
                            <a:solidFill>
                              <a:srgbClr val="000000"/>
                            </a:solidFill>
                            <a:round/>
                            <a:headEnd type="stealth" w="sm" len="lg"/>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Freeform 82"/>
                        <wps:cNvSpPr>
                          <a:spLocks/>
                        </wps:cNvSpPr>
                        <wps:spPr bwMode="auto">
                          <a:xfrm>
                            <a:off x="2168525" y="2650490"/>
                            <a:ext cx="571500" cy="3810"/>
                          </a:xfrm>
                          <a:custGeom>
                            <a:avLst/>
                            <a:gdLst>
                              <a:gd name="T0" fmla="*/ 900 w 900"/>
                              <a:gd name="T1" fmla="*/ 0 h 6"/>
                              <a:gd name="T2" fmla="*/ 0 w 900"/>
                              <a:gd name="T3" fmla="*/ 6 h 6"/>
                            </a:gdLst>
                            <a:ahLst/>
                            <a:cxnLst>
                              <a:cxn ang="0">
                                <a:pos x="T0" y="T1"/>
                              </a:cxn>
                              <a:cxn ang="0">
                                <a:pos x="T2" y="T3"/>
                              </a:cxn>
                            </a:cxnLst>
                            <a:rect l="0" t="0" r="r" b="b"/>
                            <a:pathLst>
                              <a:path w="900" h="6">
                                <a:moveTo>
                                  <a:pt x="900" y="0"/>
                                </a:moveTo>
                                <a:lnTo>
                                  <a:pt x="0" y="6"/>
                                </a:lnTo>
                              </a:path>
                            </a:pathLst>
                          </a:custGeom>
                          <a:noFill/>
                          <a:ln w="9525">
                            <a:solidFill>
                              <a:srgbClr val="000000"/>
                            </a:solidFill>
                            <a:round/>
                            <a:headEnd type="stealth" w="sm" len="lg"/>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 name="Freeform 83"/>
                        <wps:cNvSpPr>
                          <a:spLocks/>
                        </wps:cNvSpPr>
                        <wps:spPr bwMode="auto">
                          <a:xfrm>
                            <a:off x="2835275" y="2936240"/>
                            <a:ext cx="368935" cy="1334770"/>
                          </a:xfrm>
                          <a:custGeom>
                            <a:avLst/>
                            <a:gdLst>
                              <a:gd name="T0" fmla="*/ 1 w 581"/>
                              <a:gd name="T1" fmla="*/ 0 h 2102"/>
                              <a:gd name="T2" fmla="*/ 0 w 581"/>
                              <a:gd name="T3" fmla="*/ 2102 h 2102"/>
                              <a:gd name="T4" fmla="*/ 581 w 581"/>
                              <a:gd name="T5" fmla="*/ 2102 h 2102"/>
                            </a:gdLst>
                            <a:ahLst/>
                            <a:cxnLst>
                              <a:cxn ang="0">
                                <a:pos x="T0" y="T1"/>
                              </a:cxn>
                              <a:cxn ang="0">
                                <a:pos x="T2" y="T3"/>
                              </a:cxn>
                              <a:cxn ang="0">
                                <a:pos x="T4" y="T5"/>
                              </a:cxn>
                            </a:cxnLst>
                            <a:rect l="0" t="0" r="r" b="b"/>
                            <a:pathLst>
                              <a:path w="581" h="2102">
                                <a:moveTo>
                                  <a:pt x="1" y="0"/>
                                </a:moveTo>
                                <a:lnTo>
                                  <a:pt x="0" y="2102"/>
                                </a:lnTo>
                                <a:lnTo>
                                  <a:pt x="581" y="2102"/>
                                </a:lnTo>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 name="Freeform 84"/>
                        <wps:cNvSpPr>
                          <a:spLocks/>
                        </wps:cNvSpPr>
                        <wps:spPr bwMode="auto">
                          <a:xfrm>
                            <a:off x="2019300" y="2741295"/>
                            <a:ext cx="812165" cy="198755"/>
                          </a:xfrm>
                          <a:custGeom>
                            <a:avLst/>
                            <a:gdLst>
                              <a:gd name="T0" fmla="*/ 0 w 1279"/>
                              <a:gd name="T1" fmla="*/ 0 h 313"/>
                              <a:gd name="T2" fmla="*/ 0 w 1279"/>
                              <a:gd name="T3" fmla="*/ 313 h 313"/>
                              <a:gd name="T4" fmla="*/ 1279 w 1279"/>
                              <a:gd name="T5" fmla="*/ 313 h 313"/>
                            </a:gdLst>
                            <a:ahLst/>
                            <a:cxnLst>
                              <a:cxn ang="0">
                                <a:pos x="T0" y="T1"/>
                              </a:cxn>
                              <a:cxn ang="0">
                                <a:pos x="T2" y="T3"/>
                              </a:cxn>
                              <a:cxn ang="0">
                                <a:pos x="T4" y="T5"/>
                              </a:cxn>
                            </a:cxnLst>
                            <a:rect l="0" t="0" r="r" b="b"/>
                            <a:pathLst>
                              <a:path w="1279" h="313">
                                <a:moveTo>
                                  <a:pt x="0" y="0"/>
                                </a:moveTo>
                                <a:lnTo>
                                  <a:pt x="0" y="313"/>
                                </a:lnTo>
                                <a:lnTo>
                                  <a:pt x="1279" y="313"/>
                                </a:lnTo>
                              </a:path>
                            </a:pathLst>
                          </a:custGeom>
                          <a:noFill/>
                          <a:ln w="9525">
                            <a:solidFill>
                              <a:srgbClr val="000000"/>
                            </a:solidFill>
                            <a:round/>
                            <a:headEnd/>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 name="Freeform 85"/>
                        <wps:cNvSpPr>
                          <a:spLocks/>
                        </wps:cNvSpPr>
                        <wps:spPr bwMode="auto">
                          <a:xfrm>
                            <a:off x="4120515" y="4229100"/>
                            <a:ext cx="950595" cy="635"/>
                          </a:xfrm>
                          <a:custGeom>
                            <a:avLst/>
                            <a:gdLst>
                              <a:gd name="T0" fmla="*/ 1497 w 1497"/>
                              <a:gd name="T1" fmla="*/ 1 h 1"/>
                              <a:gd name="T2" fmla="*/ 0 w 1497"/>
                              <a:gd name="T3" fmla="*/ 0 h 1"/>
                            </a:gdLst>
                            <a:ahLst/>
                            <a:cxnLst>
                              <a:cxn ang="0">
                                <a:pos x="T0" y="T1"/>
                              </a:cxn>
                              <a:cxn ang="0">
                                <a:pos x="T2" y="T3"/>
                              </a:cxn>
                            </a:cxnLst>
                            <a:rect l="0" t="0" r="r" b="b"/>
                            <a:pathLst>
                              <a:path w="1497" h="1">
                                <a:moveTo>
                                  <a:pt x="1497" y="1"/>
                                </a:moveTo>
                                <a:lnTo>
                                  <a:pt x="0" y="0"/>
                                </a:lnTo>
                              </a:path>
                            </a:pathLst>
                          </a:custGeom>
                          <a:noFill/>
                          <a:ln w="9525">
                            <a:solidFill>
                              <a:srgbClr val="000000"/>
                            </a:solidFill>
                            <a:round/>
                            <a:headEnd type="stealth"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Freeform 86"/>
                        <wps:cNvSpPr>
                          <a:spLocks/>
                        </wps:cNvSpPr>
                        <wps:spPr bwMode="auto">
                          <a:xfrm>
                            <a:off x="99060" y="805815"/>
                            <a:ext cx="5356225" cy="3851910"/>
                          </a:xfrm>
                          <a:custGeom>
                            <a:avLst/>
                            <a:gdLst>
                              <a:gd name="T0" fmla="*/ 4223 w 8435"/>
                              <a:gd name="T1" fmla="*/ 0 h 6066"/>
                              <a:gd name="T2" fmla="*/ 4229 w 8435"/>
                              <a:gd name="T3" fmla="*/ 355 h 6066"/>
                              <a:gd name="T4" fmla="*/ 0 w 8435"/>
                              <a:gd name="T5" fmla="*/ 355 h 6066"/>
                              <a:gd name="T6" fmla="*/ 3 w 8435"/>
                              <a:gd name="T7" fmla="*/ 6063 h 6066"/>
                              <a:gd name="T8" fmla="*/ 8435 w 8435"/>
                              <a:gd name="T9" fmla="*/ 6066 h 6066"/>
                              <a:gd name="T10" fmla="*/ 8435 w 8435"/>
                              <a:gd name="T11" fmla="*/ 5664 h 6066"/>
                            </a:gdLst>
                            <a:ahLst/>
                            <a:cxnLst>
                              <a:cxn ang="0">
                                <a:pos x="T0" y="T1"/>
                              </a:cxn>
                              <a:cxn ang="0">
                                <a:pos x="T2" y="T3"/>
                              </a:cxn>
                              <a:cxn ang="0">
                                <a:pos x="T4" y="T5"/>
                              </a:cxn>
                              <a:cxn ang="0">
                                <a:pos x="T6" y="T7"/>
                              </a:cxn>
                              <a:cxn ang="0">
                                <a:pos x="T8" y="T9"/>
                              </a:cxn>
                              <a:cxn ang="0">
                                <a:pos x="T10" y="T11"/>
                              </a:cxn>
                            </a:cxnLst>
                            <a:rect l="0" t="0" r="r" b="b"/>
                            <a:pathLst>
                              <a:path w="8435" h="6066">
                                <a:moveTo>
                                  <a:pt x="4223" y="0"/>
                                </a:moveTo>
                                <a:lnTo>
                                  <a:pt x="4229" y="355"/>
                                </a:lnTo>
                                <a:lnTo>
                                  <a:pt x="0" y="355"/>
                                </a:lnTo>
                                <a:lnTo>
                                  <a:pt x="3" y="6063"/>
                                </a:lnTo>
                                <a:lnTo>
                                  <a:pt x="8435" y="6066"/>
                                </a:lnTo>
                                <a:lnTo>
                                  <a:pt x="8435" y="5664"/>
                                </a:lnTo>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Freeform 87"/>
                        <wps:cNvSpPr>
                          <a:spLocks/>
                        </wps:cNvSpPr>
                        <wps:spPr bwMode="auto">
                          <a:xfrm>
                            <a:off x="1937385" y="805815"/>
                            <a:ext cx="3227705" cy="3295015"/>
                          </a:xfrm>
                          <a:custGeom>
                            <a:avLst/>
                            <a:gdLst>
                              <a:gd name="T0" fmla="*/ 4904 w 5083"/>
                              <a:gd name="T1" fmla="*/ 0 h 5189"/>
                              <a:gd name="T2" fmla="*/ 4905 w 5083"/>
                              <a:gd name="T3" fmla="*/ 1502 h 5189"/>
                              <a:gd name="T4" fmla="*/ 5081 w 5083"/>
                              <a:gd name="T5" fmla="*/ 1502 h 5189"/>
                              <a:gd name="T6" fmla="*/ 5083 w 5083"/>
                              <a:gd name="T7" fmla="*/ 2061 h 5189"/>
                              <a:gd name="T8" fmla="*/ 4900 w 5083"/>
                              <a:gd name="T9" fmla="*/ 2061 h 5189"/>
                              <a:gd name="T10" fmla="*/ 4904 w 5083"/>
                              <a:gd name="T11" fmla="*/ 4754 h 5189"/>
                              <a:gd name="T12" fmla="*/ 3063 w 5083"/>
                              <a:gd name="T13" fmla="*/ 4756 h 5189"/>
                              <a:gd name="T14" fmla="*/ 3063 w 5083"/>
                              <a:gd name="T15" fmla="*/ 4537 h 5189"/>
                              <a:gd name="T16" fmla="*/ 2389 w 5083"/>
                              <a:gd name="T17" fmla="*/ 4537 h 5189"/>
                              <a:gd name="T18" fmla="*/ 2389 w 5083"/>
                              <a:gd name="T19" fmla="*/ 4756 h 5189"/>
                              <a:gd name="T20" fmla="*/ 1794 w 5083"/>
                              <a:gd name="T21" fmla="*/ 4751 h 5189"/>
                              <a:gd name="T22" fmla="*/ 1794 w 5083"/>
                              <a:gd name="T23" fmla="*/ 4537 h 5189"/>
                              <a:gd name="T24" fmla="*/ 1056 w 5083"/>
                              <a:gd name="T25" fmla="*/ 4537 h 5189"/>
                              <a:gd name="T26" fmla="*/ 1056 w 5083"/>
                              <a:gd name="T27" fmla="*/ 4756 h 5189"/>
                              <a:gd name="T28" fmla="*/ 0 w 5083"/>
                              <a:gd name="T29" fmla="*/ 4754 h 5189"/>
                              <a:gd name="T30" fmla="*/ 0 w 5083"/>
                              <a:gd name="T31" fmla="*/ 5189 h 51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5083" h="5189">
                                <a:moveTo>
                                  <a:pt x="4904" y="0"/>
                                </a:moveTo>
                                <a:lnTo>
                                  <a:pt x="4905" y="1502"/>
                                </a:lnTo>
                                <a:lnTo>
                                  <a:pt x="5081" y="1502"/>
                                </a:lnTo>
                                <a:lnTo>
                                  <a:pt x="5083" y="2061"/>
                                </a:lnTo>
                                <a:lnTo>
                                  <a:pt x="4900" y="2061"/>
                                </a:lnTo>
                                <a:lnTo>
                                  <a:pt x="4904" y="4754"/>
                                </a:lnTo>
                                <a:lnTo>
                                  <a:pt x="3063" y="4756"/>
                                </a:lnTo>
                                <a:lnTo>
                                  <a:pt x="3063" y="4537"/>
                                </a:lnTo>
                                <a:lnTo>
                                  <a:pt x="2389" y="4537"/>
                                </a:lnTo>
                                <a:lnTo>
                                  <a:pt x="2389" y="4756"/>
                                </a:lnTo>
                                <a:lnTo>
                                  <a:pt x="1794" y="4751"/>
                                </a:lnTo>
                                <a:lnTo>
                                  <a:pt x="1794" y="4537"/>
                                </a:lnTo>
                                <a:lnTo>
                                  <a:pt x="1056" y="4537"/>
                                </a:lnTo>
                                <a:lnTo>
                                  <a:pt x="1056" y="4756"/>
                                </a:lnTo>
                                <a:lnTo>
                                  <a:pt x="0" y="4754"/>
                                </a:lnTo>
                                <a:lnTo>
                                  <a:pt x="0" y="5189"/>
                                </a:lnTo>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Freeform 88"/>
                        <wps:cNvSpPr>
                          <a:spLocks/>
                        </wps:cNvSpPr>
                        <wps:spPr bwMode="auto">
                          <a:xfrm>
                            <a:off x="3203575" y="2740025"/>
                            <a:ext cx="1844040" cy="300355"/>
                          </a:xfrm>
                          <a:custGeom>
                            <a:avLst/>
                            <a:gdLst>
                              <a:gd name="T0" fmla="*/ 0 w 2904"/>
                              <a:gd name="T1" fmla="*/ 0 h 473"/>
                              <a:gd name="T2" fmla="*/ 0 w 2904"/>
                              <a:gd name="T3" fmla="*/ 324 h 473"/>
                              <a:gd name="T4" fmla="*/ 425 w 2904"/>
                              <a:gd name="T5" fmla="*/ 319 h 473"/>
                              <a:gd name="T6" fmla="*/ 425 w 2904"/>
                              <a:gd name="T7" fmla="*/ 473 h 473"/>
                              <a:gd name="T8" fmla="*/ 1105 w 2904"/>
                              <a:gd name="T9" fmla="*/ 473 h 473"/>
                              <a:gd name="T10" fmla="*/ 1105 w 2904"/>
                              <a:gd name="T11" fmla="*/ 323 h 473"/>
                              <a:gd name="T12" fmla="*/ 2904 w 2904"/>
                              <a:gd name="T13" fmla="*/ 324 h 473"/>
                            </a:gdLst>
                            <a:ahLst/>
                            <a:cxnLst>
                              <a:cxn ang="0">
                                <a:pos x="T0" y="T1"/>
                              </a:cxn>
                              <a:cxn ang="0">
                                <a:pos x="T2" y="T3"/>
                              </a:cxn>
                              <a:cxn ang="0">
                                <a:pos x="T4" y="T5"/>
                              </a:cxn>
                              <a:cxn ang="0">
                                <a:pos x="T6" y="T7"/>
                              </a:cxn>
                              <a:cxn ang="0">
                                <a:pos x="T8" y="T9"/>
                              </a:cxn>
                              <a:cxn ang="0">
                                <a:pos x="T10" y="T11"/>
                              </a:cxn>
                              <a:cxn ang="0">
                                <a:pos x="T12" y="T13"/>
                              </a:cxn>
                            </a:cxnLst>
                            <a:rect l="0" t="0" r="r" b="b"/>
                            <a:pathLst>
                              <a:path w="2904" h="473">
                                <a:moveTo>
                                  <a:pt x="0" y="0"/>
                                </a:moveTo>
                                <a:lnTo>
                                  <a:pt x="0" y="324"/>
                                </a:lnTo>
                                <a:lnTo>
                                  <a:pt x="425" y="319"/>
                                </a:lnTo>
                                <a:lnTo>
                                  <a:pt x="425" y="473"/>
                                </a:lnTo>
                                <a:lnTo>
                                  <a:pt x="1105" y="473"/>
                                </a:lnTo>
                                <a:lnTo>
                                  <a:pt x="1105" y="323"/>
                                </a:lnTo>
                                <a:lnTo>
                                  <a:pt x="2904" y="324"/>
                                </a:lnTo>
                              </a:path>
                            </a:pathLst>
                          </a:custGeom>
                          <a:noFill/>
                          <a:ln w="9525">
                            <a:solidFill>
                              <a:srgbClr val="000000"/>
                            </a:solidFill>
                            <a:round/>
                            <a:headEnd type="stealth"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Freeform 89"/>
                        <wps:cNvSpPr>
                          <a:spLocks/>
                        </wps:cNvSpPr>
                        <wps:spPr bwMode="auto">
                          <a:xfrm>
                            <a:off x="5058410" y="3428365"/>
                            <a:ext cx="391160" cy="638175"/>
                          </a:xfrm>
                          <a:custGeom>
                            <a:avLst/>
                            <a:gdLst>
                              <a:gd name="T0" fmla="*/ 616 w 616"/>
                              <a:gd name="T1" fmla="*/ 1005 h 1005"/>
                              <a:gd name="T2" fmla="*/ 616 w 616"/>
                              <a:gd name="T3" fmla="*/ 0 h 1005"/>
                              <a:gd name="T4" fmla="*/ 0 w 616"/>
                              <a:gd name="T5" fmla="*/ 0 h 1005"/>
                            </a:gdLst>
                            <a:ahLst/>
                            <a:cxnLst>
                              <a:cxn ang="0">
                                <a:pos x="T0" y="T1"/>
                              </a:cxn>
                              <a:cxn ang="0">
                                <a:pos x="T2" y="T3"/>
                              </a:cxn>
                              <a:cxn ang="0">
                                <a:pos x="T4" y="T5"/>
                              </a:cxn>
                            </a:cxnLst>
                            <a:rect l="0" t="0" r="r" b="b"/>
                            <a:pathLst>
                              <a:path w="616" h="1005">
                                <a:moveTo>
                                  <a:pt x="616" y="1005"/>
                                </a:moveTo>
                                <a:lnTo>
                                  <a:pt x="616" y="0"/>
                                </a:lnTo>
                                <a:lnTo>
                                  <a:pt x="0" y="0"/>
                                </a:lnTo>
                              </a:path>
                            </a:pathLst>
                          </a:custGeom>
                          <a:noFill/>
                          <a:ln w="9525">
                            <a:solidFill>
                              <a:srgbClr val="000000"/>
                            </a:solidFill>
                            <a:round/>
                            <a:headEnd type="stealth"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Freeform 90"/>
                        <wps:cNvSpPr>
                          <a:spLocks/>
                        </wps:cNvSpPr>
                        <wps:spPr bwMode="auto">
                          <a:xfrm>
                            <a:off x="99060" y="2741295"/>
                            <a:ext cx="1609725" cy="198755"/>
                          </a:xfrm>
                          <a:custGeom>
                            <a:avLst/>
                            <a:gdLst>
                              <a:gd name="T0" fmla="*/ 0 w 2535"/>
                              <a:gd name="T1" fmla="*/ 313 h 313"/>
                              <a:gd name="T2" fmla="*/ 2535 w 2535"/>
                              <a:gd name="T3" fmla="*/ 313 h 313"/>
                              <a:gd name="T4" fmla="*/ 2535 w 2535"/>
                              <a:gd name="T5" fmla="*/ 0 h 313"/>
                            </a:gdLst>
                            <a:ahLst/>
                            <a:cxnLst>
                              <a:cxn ang="0">
                                <a:pos x="T0" y="T1"/>
                              </a:cxn>
                              <a:cxn ang="0">
                                <a:pos x="T2" y="T3"/>
                              </a:cxn>
                              <a:cxn ang="0">
                                <a:pos x="T4" y="T5"/>
                              </a:cxn>
                            </a:cxnLst>
                            <a:rect l="0" t="0" r="r" b="b"/>
                            <a:pathLst>
                              <a:path w="2535" h="313">
                                <a:moveTo>
                                  <a:pt x="0" y="313"/>
                                </a:moveTo>
                                <a:lnTo>
                                  <a:pt x="2535" y="313"/>
                                </a:lnTo>
                                <a:lnTo>
                                  <a:pt x="2535" y="0"/>
                                </a:lnTo>
                              </a:path>
                            </a:pathLst>
                          </a:custGeom>
                          <a:noFill/>
                          <a:ln w="9525">
                            <a:solidFill>
                              <a:srgbClr val="000000"/>
                            </a:solidFill>
                            <a:round/>
                            <a:headEnd/>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 name="Freeform 91"/>
                        <wps:cNvSpPr>
                          <a:spLocks/>
                        </wps:cNvSpPr>
                        <wps:spPr bwMode="auto">
                          <a:xfrm>
                            <a:off x="1840865" y="2738120"/>
                            <a:ext cx="4618990" cy="567690"/>
                          </a:xfrm>
                          <a:custGeom>
                            <a:avLst/>
                            <a:gdLst>
                              <a:gd name="T0" fmla="*/ 7274 w 7274"/>
                              <a:gd name="T1" fmla="*/ 700 h 894"/>
                              <a:gd name="T2" fmla="*/ 5373 w 7274"/>
                              <a:gd name="T3" fmla="*/ 696 h 894"/>
                              <a:gd name="T4" fmla="*/ 5373 w 7274"/>
                              <a:gd name="T5" fmla="*/ 889 h 894"/>
                              <a:gd name="T6" fmla="*/ 4709 w 7274"/>
                              <a:gd name="T7" fmla="*/ 889 h 894"/>
                              <a:gd name="T8" fmla="*/ 4709 w 7274"/>
                              <a:gd name="T9" fmla="*/ 696 h 894"/>
                              <a:gd name="T10" fmla="*/ 3235 w 7274"/>
                              <a:gd name="T11" fmla="*/ 696 h 894"/>
                              <a:gd name="T12" fmla="*/ 3242 w 7274"/>
                              <a:gd name="T13" fmla="*/ 894 h 894"/>
                              <a:gd name="T14" fmla="*/ 2566 w 7274"/>
                              <a:gd name="T15" fmla="*/ 894 h 894"/>
                              <a:gd name="T16" fmla="*/ 2566 w 7274"/>
                              <a:gd name="T17" fmla="*/ 696 h 894"/>
                              <a:gd name="T18" fmla="*/ 1939 w 7274"/>
                              <a:gd name="T19" fmla="*/ 696 h 894"/>
                              <a:gd name="T20" fmla="*/ 1939 w 7274"/>
                              <a:gd name="T21" fmla="*/ 894 h 894"/>
                              <a:gd name="T22" fmla="*/ 1215 w 7274"/>
                              <a:gd name="T23" fmla="*/ 894 h 894"/>
                              <a:gd name="T24" fmla="*/ 1215 w 7274"/>
                              <a:gd name="T25" fmla="*/ 696 h 894"/>
                              <a:gd name="T26" fmla="*/ 0 w 7274"/>
                              <a:gd name="T27" fmla="*/ 702 h 894"/>
                              <a:gd name="T28" fmla="*/ 0 w 7274"/>
                              <a:gd name="T29" fmla="*/ 0 h 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274" h="894">
                                <a:moveTo>
                                  <a:pt x="7274" y="700"/>
                                </a:moveTo>
                                <a:lnTo>
                                  <a:pt x="5373" y="696"/>
                                </a:lnTo>
                                <a:lnTo>
                                  <a:pt x="5373" y="889"/>
                                </a:lnTo>
                                <a:lnTo>
                                  <a:pt x="4709" y="889"/>
                                </a:lnTo>
                                <a:lnTo>
                                  <a:pt x="4709" y="696"/>
                                </a:lnTo>
                                <a:lnTo>
                                  <a:pt x="3235" y="696"/>
                                </a:lnTo>
                                <a:lnTo>
                                  <a:pt x="3242" y="894"/>
                                </a:lnTo>
                                <a:lnTo>
                                  <a:pt x="2566" y="894"/>
                                </a:lnTo>
                                <a:lnTo>
                                  <a:pt x="2566" y="696"/>
                                </a:lnTo>
                                <a:lnTo>
                                  <a:pt x="1939" y="696"/>
                                </a:lnTo>
                                <a:lnTo>
                                  <a:pt x="1939" y="894"/>
                                </a:lnTo>
                                <a:lnTo>
                                  <a:pt x="1215" y="894"/>
                                </a:lnTo>
                                <a:lnTo>
                                  <a:pt x="1215" y="696"/>
                                </a:lnTo>
                                <a:lnTo>
                                  <a:pt x="0" y="702"/>
                                </a:lnTo>
                                <a:lnTo>
                                  <a:pt x="0" y="0"/>
                                </a:lnTo>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Freeform 92"/>
                        <wps:cNvSpPr>
                          <a:spLocks/>
                        </wps:cNvSpPr>
                        <wps:spPr bwMode="auto">
                          <a:xfrm>
                            <a:off x="3315335" y="1920240"/>
                            <a:ext cx="3143885" cy="632460"/>
                          </a:xfrm>
                          <a:custGeom>
                            <a:avLst/>
                            <a:gdLst>
                              <a:gd name="T0" fmla="*/ 4951 w 4951"/>
                              <a:gd name="T1" fmla="*/ 2 h 996"/>
                              <a:gd name="T2" fmla="*/ 3055 w 4951"/>
                              <a:gd name="T3" fmla="*/ 2 h 996"/>
                              <a:gd name="T4" fmla="*/ 2456 w 4951"/>
                              <a:gd name="T5" fmla="*/ 2 h 996"/>
                              <a:gd name="T6" fmla="*/ 283 w 4951"/>
                              <a:gd name="T7" fmla="*/ 0 h 996"/>
                              <a:gd name="T8" fmla="*/ 278 w 4951"/>
                              <a:gd name="T9" fmla="*/ 996 h 996"/>
                              <a:gd name="T10" fmla="*/ 0 w 4951"/>
                              <a:gd name="T11" fmla="*/ 996 h 996"/>
                            </a:gdLst>
                            <a:ahLst/>
                            <a:cxnLst>
                              <a:cxn ang="0">
                                <a:pos x="T0" y="T1"/>
                              </a:cxn>
                              <a:cxn ang="0">
                                <a:pos x="T2" y="T3"/>
                              </a:cxn>
                              <a:cxn ang="0">
                                <a:pos x="T4" y="T5"/>
                              </a:cxn>
                              <a:cxn ang="0">
                                <a:pos x="T6" y="T7"/>
                              </a:cxn>
                              <a:cxn ang="0">
                                <a:pos x="T8" y="T9"/>
                              </a:cxn>
                              <a:cxn ang="0">
                                <a:pos x="T10" y="T11"/>
                              </a:cxn>
                            </a:cxnLst>
                            <a:rect l="0" t="0" r="r" b="b"/>
                            <a:pathLst>
                              <a:path w="4951" h="996">
                                <a:moveTo>
                                  <a:pt x="4951" y="2"/>
                                </a:moveTo>
                                <a:lnTo>
                                  <a:pt x="3055" y="2"/>
                                </a:lnTo>
                                <a:lnTo>
                                  <a:pt x="2456" y="2"/>
                                </a:lnTo>
                                <a:lnTo>
                                  <a:pt x="283" y="0"/>
                                </a:lnTo>
                                <a:lnTo>
                                  <a:pt x="278" y="996"/>
                                </a:lnTo>
                                <a:lnTo>
                                  <a:pt x="0" y="996"/>
                                </a:lnTo>
                              </a:path>
                            </a:pathLst>
                          </a:custGeom>
                          <a:noFill/>
                          <a:ln w="9525">
                            <a:solidFill>
                              <a:srgbClr val="000000"/>
                            </a:solidFill>
                            <a:round/>
                            <a:headEnd/>
                            <a:tailEnd type="stealth"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 name="Freeform 93"/>
                        <wps:cNvSpPr>
                          <a:spLocks/>
                        </wps:cNvSpPr>
                        <wps:spPr bwMode="auto">
                          <a:xfrm>
                            <a:off x="570230" y="1931035"/>
                            <a:ext cx="2643505" cy="466090"/>
                          </a:xfrm>
                          <a:custGeom>
                            <a:avLst/>
                            <a:gdLst>
                              <a:gd name="T0" fmla="*/ 0 w 4163"/>
                              <a:gd name="T1" fmla="*/ 734 h 734"/>
                              <a:gd name="T2" fmla="*/ 0 w 4163"/>
                              <a:gd name="T3" fmla="*/ 0 h 734"/>
                              <a:gd name="T4" fmla="*/ 4163 w 4163"/>
                              <a:gd name="T5" fmla="*/ 0 h 734"/>
                            </a:gdLst>
                            <a:ahLst/>
                            <a:cxnLst>
                              <a:cxn ang="0">
                                <a:pos x="T0" y="T1"/>
                              </a:cxn>
                              <a:cxn ang="0">
                                <a:pos x="T2" y="T3"/>
                              </a:cxn>
                              <a:cxn ang="0">
                                <a:pos x="T4" y="T5"/>
                              </a:cxn>
                            </a:cxnLst>
                            <a:rect l="0" t="0" r="r" b="b"/>
                            <a:pathLst>
                              <a:path w="4163" h="734">
                                <a:moveTo>
                                  <a:pt x="0" y="734"/>
                                </a:moveTo>
                                <a:lnTo>
                                  <a:pt x="0" y="0"/>
                                </a:lnTo>
                                <a:lnTo>
                                  <a:pt x="4163" y="0"/>
                                </a:lnTo>
                              </a:path>
                            </a:pathLst>
                          </a:custGeom>
                          <a:noFill/>
                          <a:ln w="9525">
                            <a:solidFill>
                              <a:srgbClr val="000000"/>
                            </a:solidFill>
                            <a:round/>
                            <a:headEnd type="stealth"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 name="Freeform 94"/>
                        <wps:cNvSpPr>
                          <a:spLocks/>
                        </wps:cNvSpPr>
                        <wps:spPr bwMode="auto">
                          <a:xfrm>
                            <a:off x="2172335" y="2157095"/>
                            <a:ext cx="1041400" cy="380365"/>
                          </a:xfrm>
                          <a:custGeom>
                            <a:avLst/>
                            <a:gdLst>
                              <a:gd name="T0" fmla="*/ 0 w 1640"/>
                              <a:gd name="T1" fmla="*/ 599 h 599"/>
                              <a:gd name="T2" fmla="*/ 421 w 1640"/>
                              <a:gd name="T3" fmla="*/ 599 h 599"/>
                              <a:gd name="T4" fmla="*/ 421 w 1640"/>
                              <a:gd name="T5" fmla="*/ 0 h 599"/>
                              <a:gd name="T6" fmla="*/ 1640 w 1640"/>
                              <a:gd name="T7" fmla="*/ 0 h 599"/>
                            </a:gdLst>
                            <a:ahLst/>
                            <a:cxnLst>
                              <a:cxn ang="0">
                                <a:pos x="T0" y="T1"/>
                              </a:cxn>
                              <a:cxn ang="0">
                                <a:pos x="T2" y="T3"/>
                              </a:cxn>
                              <a:cxn ang="0">
                                <a:pos x="T4" y="T5"/>
                              </a:cxn>
                              <a:cxn ang="0">
                                <a:pos x="T6" y="T7"/>
                              </a:cxn>
                            </a:cxnLst>
                            <a:rect l="0" t="0" r="r" b="b"/>
                            <a:pathLst>
                              <a:path w="1640" h="599">
                                <a:moveTo>
                                  <a:pt x="0" y="599"/>
                                </a:moveTo>
                                <a:lnTo>
                                  <a:pt x="421" y="599"/>
                                </a:lnTo>
                                <a:lnTo>
                                  <a:pt x="421" y="0"/>
                                </a:lnTo>
                                <a:lnTo>
                                  <a:pt x="1640" y="0"/>
                                </a:lnTo>
                              </a:path>
                            </a:pathLst>
                          </a:custGeom>
                          <a:noFill/>
                          <a:ln w="9525">
                            <a:solidFill>
                              <a:srgbClr val="000000"/>
                            </a:solidFill>
                            <a:round/>
                            <a:headEnd type="stealth"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 name="Freeform 95"/>
                        <wps:cNvSpPr>
                          <a:spLocks/>
                        </wps:cNvSpPr>
                        <wps:spPr bwMode="auto">
                          <a:xfrm>
                            <a:off x="761365" y="2741295"/>
                            <a:ext cx="2073910" cy="721360"/>
                          </a:xfrm>
                          <a:custGeom>
                            <a:avLst/>
                            <a:gdLst>
                              <a:gd name="T0" fmla="*/ 1 w 3266"/>
                              <a:gd name="T1" fmla="*/ 0 h 1136"/>
                              <a:gd name="T2" fmla="*/ 0 w 3266"/>
                              <a:gd name="T3" fmla="*/ 116 h 1136"/>
                              <a:gd name="T4" fmla="*/ 121 w 3266"/>
                              <a:gd name="T5" fmla="*/ 116 h 1136"/>
                              <a:gd name="T6" fmla="*/ 121 w 3266"/>
                              <a:gd name="T7" fmla="*/ 531 h 1136"/>
                              <a:gd name="T8" fmla="*/ 0 w 3266"/>
                              <a:gd name="T9" fmla="*/ 531 h 1136"/>
                              <a:gd name="T10" fmla="*/ 0 w 3266"/>
                              <a:gd name="T11" fmla="*/ 1136 h 1136"/>
                              <a:gd name="T12" fmla="*/ 3266 w 3266"/>
                              <a:gd name="T13" fmla="*/ 1136 h 1136"/>
                            </a:gdLst>
                            <a:ahLst/>
                            <a:cxnLst>
                              <a:cxn ang="0">
                                <a:pos x="T0" y="T1"/>
                              </a:cxn>
                              <a:cxn ang="0">
                                <a:pos x="T2" y="T3"/>
                              </a:cxn>
                              <a:cxn ang="0">
                                <a:pos x="T4" y="T5"/>
                              </a:cxn>
                              <a:cxn ang="0">
                                <a:pos x="T6" y="T7"/>
                              </a:cxn>
                              <a:cxn ang="0">
                                <a:pos x="T8" y="T9"/>
                              </a:cxn>
                              <a:cxn ang="0">
                                <a:pos x="T10" y="T11"/>
                              </a:cxn>
                              <a:cxn ang="0">
                                <a:pos x="T12" y="T13"/>
                              </a:cxn>
                            </a:cxnLst>
                            <a:rect l="0" t="0" r="r" b="b"/>
                            <a:pathLst>
                              <a:path w="3266" h="1136">
                                <a:moveTo>
                                  <a:pt x="1" y="0"/>
                                </a:moveTo>
                                <a:lnTo>
                                  <a:pt x="0" y="116"/>
                                </a:lnTo>
                                <a:lnTo>
                                  <a:pt x="121" y="116"/>
                                </a:lnTo>
                                <a:lnTo>
                                  <a:pt x="121" y="531"/>
                                </a:lnTo>
                                <a:lnTo>
                                  <a:pt x="0" y="531"/>
                                </a:lnTo>
                                <a:lnTo>
                                  <a:pt x="0" y="1136"/>
                                </a:lnTo>
                                <a:lnTo>
                                  <a:pt x="3266" y="1136"/>
                                </a:lnTo>
                              </a:path>
                            </a:pathLst>
                          </a:custGeom>
                          <a:noFill/>
                          <a:ln w="9525">
                            <a:solidFill>
                              <a:srgbClr val="000000"/>
                            </a:solidFill>
                            <a:round/>
                            <a:headEnd/>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group id="Полотно 204" o:spid="_x0000_s1026" editas="canvas" style="width:732pt;height:387pt;mso-position-horizontal-relative:char;mso-position-vertical-relative:line" coordsize="92964,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2964;height:49149;visibility:visible;mso-wrap-style:square">
                  <v:fill o:detectmouseclick="t"/>
                  <v:path o:connecttype="none"/>
                </v:shape>
                <v:shapetype id="_x0000_t202" coordsize="21600,21600" o:spt="202" path="m,l,21600r21600,l21600,xe">
                  <v:stroke joinstyle="miter"/>
                  <v:path gradientshapeok="t" o:connecttype="rect"/>
                </v:shapetype>
                <v:shape id="Text Box 51" o:spid="_x0000_s1028" type="#_x0000_t202" style="position:absolute;left:3435;width:1141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" stroked="f">
                  <v:textbox>
                    <w:txbxContent>
                      <w:p w:rsidR="007247D6" w:rsidRPr="00072065" w:rsidRDefault="007247D6" w:rsidP="007247D6">
                        <w:pPr>
                          <w:rPr>
                            <w:b/>
                            <w:sz w:val="28"/>
                            <w:szCs w:val="28"/>
                            <w:u w:val="single"/>
                            <w:lang w:val="uk-UA"/>
                          </w:rPr>
                        </w:pPr>
                        <w:r w:rsidRPr="00072065">
                          <w:rPr>
                            <w:b/>
                            <w:sz w:val="28"/>
                            <w:szCs w:val="28"/>
                            <w:u w:val="single"/>
                            <w:lang w:val="en-US"/>
                          </w:rPr>
                          <w:t xml:space="preserve">I </w:t>
                        </w:r>
                        <w:r w:rsidRPr="00072065">
                          <w:rPr>
                            <w:b/>
                            <w:sz w:val="28"/>
                            <w:szCs w:val="28"/>
                            <w:u w:val="single"/>
                            <w:lang w:val="uk-UA"/>
                          </w:rPr>
                          <w:t>семестр</w:t>
                        </w:r>
                      </w:p>
                    </w:txbxContent>
                  </v:textbox>
                </v:shape>
                <v:shape id="Text Box 52" o:spid="_x0000_s1029" type="#_x0000_t202" style="position:absolute;left:3435;top:15341;width:1141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" stroked="f">
                  <v:textbox>
                    <w:txbxContent>
                      <w:p w:rsidR="007247D6" w:rsidRPr="00072065" w:rsidRDefault="007247D6" w:rsidP="007247D6">
                        <w:pPr>
                          <w:rPr>
                            <w:b/>
                            <w:sz w:val="28"/>
                            <w:szCs w:val="28"/>
                            <w:u w:val="single"/>
                            <w:lang w:val="uk-UA"/>
                          </w:rPr>
                        </w:pPr>
                        <w:r w:rsidRPr="00072065">
                          <w:rPr>
                            <w:b/>
                            <w:sz w:val="28"/>
                            <w:szCs w:val="28"/>
                            <w:u w:val="single"/>
                            <w:lang w:val="en-US"/>
                          </w:rPr>
                          <w:t xml:space="preserve">II </w:t>
                        </w:r>
                        <w:r w:rsidRPr="00072065">
                          <w:rPr>
                            <w:b/>
                            <w:sz w:val="28"/>
                            <w:szCs w:val="28"/>
                            <w:u w:val="single"/>
                            <w:lang w:val="uk-UA"/>
                          </w:rPr>
                          <w:t>семестр</w:t>
                        </w:r>
                      </w:p>
                    </w:txbxContent>
                  </v:textbox>
                </v:shape>
                <v:shape id="Text Box 53" o:spid="_x0000_s1030" type="#_x0000_t202" style="position:absolute;left:3181;top:35350;width:11424;height:3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" stroked="f">
                  <v:textbox>
                    <w:txbxContent>
                      <w:p w:rsidR="007247D6" w:rsidRPr="00072065" w:rsidRDefault="007247D6" w:rsidP="007247D6">
                        <w:pPr>
                          <w:jc w:val="center"/>
                          <w:rPr>
                            <w:b/>
                            <w:sz w:val="28"/>
                            <w:szCs w:val="28"/>
                            <w:u w:val="single"/>
                            <w:lang w:val="uk-UA"/>
                          </w:rPr>
                        </w:pPr>
                        <w:r w:rsidRPr="00072065">
                          <w:rPr>
                            <w:b/>
                            <w:sz w:val="28"/>
                            <w:szCs w:val="28"/>
                            <w:u w:val="single"/>
                            <w:lang w:val="en-US"/>
                          </w:rPr>
                          <w:t xml:space="preserve">III </w:t>
                        </w:r>
                        <w:r w:rsidRPr="00072065">
                          <w:rPr>
                            <w:b/>
                            <w:sz w:val="28"/>
                            <w:szCs w:val="28"/>
                            <w:u w:val="single"/>
                            <w:lang w:val="uk-UA"/>
                          </w:rPr>
                          <w:t>семестр</w:t>
                        </w:r>
                      </w:p>
                    </w:txbxContent>
                  </v:textbox>
                </v:shape>
                <v:shape id="Text Box 54" o:spid="_x0000_s1031" type="#_x0000_t202" style="position:absolute;left:4591;top:4552;width:5721;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">
                  <v:textbox inset="0,1.5mm,0,0">
                    <w:txbxContent>
                      <w:p w:rsidR="007247D6" w:rsidRPr="00F61661" w:rsidRDefault="007247D6" w:rsidP="007247D6">
                        <w:pPr>
                          <w:jc w:val="center"/>
                          <w:rPr>
                            <w:sz w:val="28"/>
                            <w:szCs w:val="28"/>
                            <w:lang w:val="uk-UA"/>
                          </w:rPr>
                        </w:pPr>
                        <w:r w:rsidRPr="00091778">
                          <w:rPr>
                            <w:sz w:val="28"/>
                            <w:szCs w:val="28"/>
                            <w:lang w:val="uk-UA"/>
                          </w:rPr>
                          <w:t>ОК1</w:t>
                        </w:r>
                      </w:p>
                    </w:txbxContent>
                  </v:textbox>
                </v:shape>
                <v:shape id="Text Box 55" o:spid="_x0000_s1032" type="#_x0000_t202" style="position:absolute;left:14852;top:4572;width:5728;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">
                  <v:textbox>
                    <w:txbxContent>
                      <w:p w:rsidR="007247D6" w:rsidRPr="009F28EB" w:rsidRDefault="007247D6" w:rsidP="007247D6">
                        <w:pPr>
                          <w:jc w:val="center"/>
                          <w:rPr>
                            <w:sz w:val="28"/>
                            <w:szCs w:val="28"/>
                            <w:lang w:val="uk-UA"/>
                          </w:rPr>
                        </w:pPr>
                        <w:r w:rsidRPr="00DE4FC8">
                          <w:rPr>
                            <w:sz w:val="28"/>
                            <w:szCs w:val="28"/>
                          </w:rPr>
                          <w:t>ОК</w:t>
                        </w:r>
                        <w:r>
                          <w:rPr>
                            <w:sz w:val="28"/>
                            <w:szCs w:val="28"/>
                            <w:lang w:val="uk-UA"/>
                          </w:rPr>
                          <w:t>2</w:t>
                        </w:r>
                      </w:p>
                    </w:txbxContent>
                  </v:textbox>
                </v:shape>
                <v:shape id="Text Box 56" o:spid="_x0000_s1033" type="#_x0000_t202" style="position:absolute;left:25152;top:4584;width:5664;height:3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">
                  <v:textbox>
                    <w:txbxContent>
                      <w:p w:rsidR="007247D6" w:rsidRPr="00072065" w:rsidRDefault="007247D6" w:rsidP="007247D6">
                        <w:pPr>
                          <w:jc w:val="center"/>
                          <w:rPr>
                            <w:sz w:val="28"/>
                            <w:szCs w:val="28"/>
                            <w:lang w:val="uk-UA"/>
                          </w:rPr>
                        </w:pPr>
                        <w:r w:rsidRPr="00072065">
                          <w:rPr>
                            <w:sz w:val="28"/>
                            <w:szCs w:val="28"/>
                            <w:lang w:val="uk-UA"/>
                          </w:rPr>
                          <w:t>ОК</w:t>
                        </w:r>
                        <w:r>
                          <w:rPr>
                            <w:sz w:val="28"/>
                            <w:szCs w:val="28"/>
                            <w:lang w:val="uk-UA"/>
                          </w:rPr>
                          <w:t>3</w:t>
                        </w:r>
                      </w:p>
                    </w:txbxContent>
                  </v:textbox>
                </v:shape>
                <v:shape id="Text Box 57" o:spid="_x0000_s1034" type="#_x0000_t202" style="position:absolute;left:45720;top:4572;width:5657;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">
                  <v:textbox>
                    <w:txbxContent>
                      <w:p w:rsidR="007247D6" w:rsidRPr="00072065" w:rsidRDefault="007247D6" w:rsidP="007247D6">
                        <w:pPr>
                          <w:rPr>
                            <w:sz w:val="28"/>
                            <w:szCs w:val="28"/>
                            <w:lang w:val="uk-UA"/>
                          </w:rPr>
                        </w:pPr>
                        <w:r w:rsidRPr="00DE4FC8">
                          <w:rPr>
                            <w:sz w:val="28"/>
                            <w:szCs w:val="28"/>
                            <w:lang w:val="uk-UA"/>
                          </w:rPr>
                          <w:t>ОК</w:t>
                        </w:r>
                        <w:r>
                          <w:rPr>
                            <w:sz w:val="28"/>
                            <w:szCs w:val="28"/>
                            <w:lang w:val="uk-UA"/>
                          </w:rPr>
                          <w:t>6</w:t>
                        </w:r>
                      </w:p>
                    </w:txbxContent>
                  </v:textbox>
                </v:shape>
                <v:shape id="Text Box 58" o:spid="_x0000_s1035" type="#_x0000_t202" style="position:absolute;left:56000;top:4572;width:666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">
                  <v:textbox>
                    <w:txbxContent>
                      <w:p w:rsidR="007247D6" w:rsidRPr="00072065" w:rsidRDefault="007247D6" w:rsidP="007247D6">
                        <w:pPr>
                          <w:rPr>
                            <w:sz w:val="28"/>
                            <w:szCs w:val="28"/>
                            <w:lang w:val="uk-UA"/>
                          </w:rPr>
                        </w:pPr>
                        <w:r>
                          <w:rPr>
                            <w:sz w:val="28"/>
                            <w:szCs w:val="28"/>
                            <w:lang w:val="uk-UA"/>
                          </w:rPr>
                          <w:t>ОК7</w:t>
                        </w:r>
                      </w:p>
                    </w:txbxContent>
                  </v:textbox>
                </v:shape>
                <v:shape id="Text Box 59" o:spid="_x0000_s1036" type="#_x0000_t202" style="position:absolute;left:68580;top:4572;width:9144;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" fillcolor="#bfbfbf">
                  <v:textbox>
                    <w:txbxContent>
                      <w:p w:rsidR="007247D6" w:rsidRDefault="007247D6" w:rsidP="007247D6">
                        <w:pPr>
                          <w:jc w:val="center"/>
                          <w:rPr>
                            <w:color w:val="FFFFFF"/>
                            <w:sz w:val="28"/>
                            <w:szCs w:val="28"/>
                            <w:lang w:val="uk-UA"/>
                          </w:rPr>
                        </w:pPr>
                        <w:r>
                          <w:rPr>
                            <w:color w:val="FFFFFF"/>
                            <w:sz w:val="28"/>
                            <w:szCs w:val="28"/>
                            <w:lang w:val="uk-UA"/>
                          </w:rPr>
                          <w:t>ВК1</w:t>
                        </w:r>
                      </w:p>
                    </w:txbxContent>
                  </v:textbox>
                </v:shape>
                <v:shape id="Text Box 60" o:spid="_x0000_s1037" type="#_x0000_t202" style="position:absolute;left:81159;top:4572;width:9144;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" fillcolor="#bfbfbf">
                  <v:textbox>
                    <w:txbxContent>
                      <w:p w:rsidR="007247D6" w:rsidRDefault="007247D6" w:rsidP="007247D6">
                        <w:pPr>
                          <w:jc w:val="center"/>
                          <w:rPr>
                            <w:color w:val="FFFFFF"/>
                            <w:sz w:val="28"/>
                            <w:szCs w:val="28"/>
                            <w:lang w:val="uk-UA"/>
                          </w:rPr>
                        </w:pPr>
                        <w:r>
                          <w:rPr>
                            <w:color w:val="FFFFFF"/>
                            <w:sz w:val="28"/>
                            <w:szCs w:val="28"/>
                            <w:lang w:val="uk-UA"/>
                          </w:rPr>
                          <w:t>ВК3</w:t>
                        </w:r>
                      </w:p>
                    </w:txbxContent>
                  </v:textbox>
                </v:shape>
                <v:shape id="Text Box 61" o:spid="_x0000_s1038" type="#_x0000_t202" style="position:absolute;left:4591;top:24009;width:6096;height:3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">
                  <v:textbox>
                    <w:txbxContent>
                      <w:p w:rsidR="007247D6" w:rsidRPr="0070439B" w:rsidRDefault="007247D6" w:rsidP="007247D6">
                        <w:pPr>
                          <w:jc w:val="center"/>
                          <w:rPr>
                            <w:sz w:val="28"/>
                            <w:szCs w:val="28"/>
                            <w:lang w:val="uk-UA"/>
                          </w:rPr>
                        </w:pPr>
                        <w:r w:rsidRPr="00DE4FC8">
                          <w:rPr>
                            <w:sz w:val="28"/>
                            <w:szCs w:val="28"/>
                            <w:lang w:val="uk-UA"/>
                          </w:rPr>
                          <w:t>ОК</w:t>
                        </w:r>
                        <w:r>
                          <w:rPr>
                            <w:sz w:val="28"/>
                            <w:szCs w:val="28"/>
                            <w:lang w:val="uk-UA"/>
                          </w:rPr>
                          <w:t>4</w:t>
                        </w:r>
                      </w:p>
                    </w:txbxContent>
                  </v:textbox>
                </v:shape>
                <v:shape id="Text Box 62" o:spid="_x0000_s1039" type="#_x0000_t202" style="position:absolute;left:16008;top:24009;width:5715;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">
                  <v:textbox>
                    <w:txbxContent>
                      <w:p w:rsidR="007247D6" w:rsidRPr="00072065" w:rsidRDefault="007247D6" w:rsidP="007247D6">
                        <w:pPr>
                          <w:rPr>
                            <w:sz w:val="28"/>
                            <w:szCs w:val="28"/>
                            <w:lang w:val="uk-UA"/>
                          </w:rPr>
                        </w:pPr>
                        <w:r w:rsidRPr="00DE4FC8">
                          <w:rPr>
                            <w:sz w:val="28"/>
                            <w:szCs w:val="28"/>
                          </w:rPr>
                          <w:t>ОК</w:t>
                        </w:r>
                        <w:r>
                          <w:rPr>
                            <w:sz w:val="28"/>
                            <w:szCs w:val="28"/>
                            <w:lang w:val="uk-UA"/>
                          </w:rPr>
                          <w:t>8</w:t>
                        </w:r>
                      </w:p>
                    </w:txbxContent>
                  </v:textbox>
                </v:shape>
                <v:shape id="Text Box 63" o:spid="_x0000_s1040" type="#_x0000_t202" style="position:absolute;left:27432;top:24009;width:5727;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">
                  <v:textbox>
                    <w:txbxContent>
                      <w:p w:rsidR="007247D6" w:rsidRPr="00072065" w:rsidRDefault="007247D6" w:rsidP="007247D6">
                        <w:pPr>
                          <w:rPr>
                            <w:sz w:val="28"/>
                            <w:szCs w:val="28"/>
                            <w:lang w:val="uk-UA"/>
                          </w:rPr>
                        </w:pPr>
                        <w:r w:rsidRPr="00DE4FC8">
                          <w:rPr>
                            <w:sz w:val="28"/>
                            <w:szCs w:val="28"/>
                          </w:rPr>
                          <w:t>ОК</w:t>
                        </w:r>
                        <w:r>
                          <w:rPr>
                            <w:sz w:val="28"/>
                            <w:szCs w:val="28"/>
                            <w:lang w:val="uk-UA"/>
                          </w:rPr>
                          <w:t>9</w:t>
                        </w:r>
                      </w:p>
                    </w:txbxContent>
                  </v:textbox>
                </v:shape>
                <v:shape id="Text Box 64" o:spid="_x0000_s1041" type="#_x0000_t202" style="position:absolute;left:54095;top:24009;width:9144;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" fillcolor="#bfbfbf">
                  <v:textbox>
                    <w:txbxContent>
                      <w:p w:rsidR="007247D6" w:rsidRDefault="007247D6" w:rsidP="007247D6">
                        <w:pPr>
                          <w:jc w:val="center"/>
                          <w:rPr>
                            <w:color w:val="FFFFFF"/>
                            <w:sz w:val="28"/>
                            <w:szCs w:val="28"/>
                            <w:lang w:val="uk-UA"/>
                          </w:rPr>
                        </w:pPr>
                        <w:r>
                          <w:rPr>
                            <w:color w:val="FFFFFF"/>
                            <w:sz w:val="28"/>
                            <w:szCs w:val="28"/>
                            <w:lang w:val="uk-UA"/>
                          </w:rPr>
                          <w:t>ВК4</w:t>
                        </w:r>
                      </w:p>
                    </w:txbxContent>
                  </v:textbox>
                </v:shape>
                <v:shape id="Text Box 65" o:spid="_x0000_s1042" type="#_x0000_t202" style="position:absolute;left:68014;top:23971;width:9144;height:3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" fillcolor="#bfbfbf">
                  <v:textbox>
                    <w:txbxContent>
                      <w:p w:rsidR="007247D6" w:rsidRDefault="007247D6" w:rsidP="007247D6">
                        <w:pPr>
                          <w:ind w:left="-113"/>
                          <w:jc w:val="center"/>
                          <w:rPr>
                            <w:color w:val="FFFFFF"/>
                            <w:sz w:val="28"/>
                            <w:szCs w:val="28"/>
                            <w:lang w:val="uk-UA"/>
                          </w:rPr>
                        </w:pPr>
                        <w:r>
                          <w:rPr>
                            <w:color w:val="FFFFFF"/>
                            <w:sz w:val="28"/>
                            <w:szCs w:val="28"/>
                            <w:lang w:val="uk-UA"/>
                          </w:rPr>
                          <w:t>ВК5</w:t>
                        </w:r>
                      </w:p>
                    </w:txbxContent>
                  </v:textbox>
                </v:shape>
                <v:shape id="Text Box 66" o:spid="_x0000_s1043" type="#_x0000_t202" style="position:absolute;left:35439;top:4572;width:5645;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">
                  <v:textbox>
                    <w:txbxContent>
                      <w:p w:rsidR="007247D6" w:rsidRPr="00072065" w:rsidRDefault="007247D6" w:rsidP="007247D6">
                        <w:pPr>
                          <w:rPr>
                            <w:sz w:val="28"/>
                            <w:szCs w:val="28"/>
                            <w:lang w:val="uk-UA"/>
                          </w:rPr>
                        </w:pPr>
                        <w:r w:rsidRPr="00DE4FC8">
                          <w:rPr>
                            <w:sz w:val="28"/>
                            <w:szCs w:val="28"/>
                            <w:lang w:val="uk-UA"/>
                          </w:rPr>
                          <w:t>ОК</w:t>
                        </w:r>
                        <w:r>
                          <w:rPr>
                            <w:sz w:val="28"/>
                            <w:szCs w:val="28"/>
                            <w:lang w:val="uk-UA"/>
                          </w:rPr>
                          <w:t>5</w:t>
                        </w:r>
                      </w:p>
                    </w:txbxContent>
                  </v:textbox>
                </v:shape>
                <v:shape id="Text Box 67" o:spid="_x0000_s1044" type="#_x0000_t202" style="position:absolute;left:14605;top:40938;width:9144;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">
                  <v:textbox>
                    <w:txbxContent>
                      <w:p w:rsidR="007247D6" w:rsidRPr="00072065" w:rsidRDefault="007247D6" w:rsidP="007247D6">
                        <w:pPr>
                          <w:jc w:val="center"/>
                          <w:rPr>
                            <w:sz w:val="28"/>
                            <w:szCs w:val="28"/>
                            <w:lang w:val="uk-UA"/>
                          </w:rPr>
                        </w:pPr>
                        <w:r>
                          <w:rPr>
                            <w:sz w:val="28"/>
                            <w:szCs w:val="28"/>
                            <w:lang w:val="uk-UA"/>
                          </w:rPr>
                          <w:t>ОК10</w:t>
                        </w:r>
                      </w:p>
                    </w:txbxContent>
                  </v:textbox>
                </v:shape>
                <v:shape id="Text Box 68" o:spid="_x0000_s1045" type="#_x0000_t202" style="position:absolute;left:32061;top:40703;width:9144;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">
                  <v:textbox>
                    <w:txbxContent>
                      <w:p w:rsidR="007247D6" w:rsidRPr="00072065" w:rsidRDefault="007247D6" w:rsidP="007247D6">
                        <w:pPr>
                          <w:jc w:val="center"/>
                          <w:rPr>
                            <w:sz w:val="28"/>
                            <w:szCs w:val="28"/>
                            <w:lang w:val="uk-UA"/>
                          </w:rPr>
                        </w:pPr>
                        <w:r>
                          <w:rPr>
                            <w:sz w:val="28"/>
                            <w:szCs w:val="28"/>
                            <w:lang w:val="uk-UA"/>
                          </w:rPr>
                          <w:t>ОК11</w:t>
                        </w:r>
                      </w:p>
                    </w:txbxContent>
                  </v:textbox>
                </v:shape>
                <v:shape id="Text Box 69" o:spid="_x0000_s1046" type="#_x0000_t202" style="position:absolute;left:39179;top:24009;width:9144;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" fillcolor="#bfbfbf">
                  <v:textbox>
                    <w:txbxContent>
                      <w:p w:rsidR="007247D6" w:rsidRDefault="007247D6" w:rsidP="007247D6">
                        <w:pPr>
                          <w:jc w:val="center"/>
                          <w:rPr>
                            <w:color w:val="FFFFFF"/>
                            <w:sz w:val="28"/>
                            <w:szCs w:val="28"/>
                            <w:lang w:val="uk-UA"/>
                          </w:rPr>
                        </w:pPr>
                        <w:r>
                          <w:rPr>
                            <w:color w:val="FFFFFF"/>
                            <w:sz w:val="28"/>
                            <w:szCs w:val="28"/>
                            <w:lang w:val="uk-UA"/>
                          </w:rPr>
                          <w:t>ВК2</w:t>
                        </w:r>
                      </w:p>
                    </w:txbxContent>
                  </v:textbox>
                </v:shape>
                <v:shape id="Text Box 70" o:spid="_x0000_s1047" type="#_x0000_t202" style="position:absolute;left:50666;top:40703;width:9144;height:3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">
                  <v:textbox>
                    <w:txbxContent>
                      <w:p w:rsidR="007247D6" w:rsidRPr="00072065" w:rsidRDefault="007247D6" w:rsidP="007247D6">
                        <w:pPr>
                          <w:jc w:val="center"/>
                          <w:rPr>
                            <w:sz w:val="28"/>
                            <w:szCs w:val="28"/>
                            <w:lang w:val="uk-UA"/>
                          </w:rPr>
                        </w:pPr>
                        <w:r>
                          <w:rPr>
                            <w:sz w:val="28"/>
                            <w:szCs w:val="28"/>
                            <w:lang w:val="uk-UA"/>
                          </w:rPr>
                          <w:t>ОК12</w:t>
                        </w:r>
                      </w:p>
                    </w:txbxContent>
                  </v:textbox>
                </v:shape>
                <v:shape id="Freeform 71" o:spid="_x0000_s1048" style="position:absolute;left:16281;top:2755;width:30677;height:1797;visibility:visible;mso-wrap-style:square;v-text-anchor:top" coordsize="4831,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" path="m2,273l,,4831,4r-9,279e" filled="f">
                  <v:stroke endarrow="classic" endarrowwidth="narrow" endarrowlength="long"/>
                  <v:path arrowok="t" o:connecttype="custom" o:connectlocs="1270,173355;0,0;3067685,2540;3061970,179705" o:connectangles="0,0,0,0"/>
                </v:shape>
                <v:shape id="Freeform 72" o:spid="_x0000_s1049" style="position:absolute;left:36671;top:7988;width:1105;height:32715;visibility:visible;mso-wrap-style:square;v-text-anchor:top" coordsize="174,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" path="m,l2,1494r172,l174,2028r-172,l,5152e" filled="f">
                  <v:stroke endarrow="classic" endarrowwidth="narrow" endarrowlength="long"/>
                  <v:path arrowok="t" o:connecttype="custom" o:connectlocs="0,0;1270,948690;110490,948690;110490,1287780;1270,1287780;0,3271520" o:connectangles="0,0,0,0,0,0"/>
                </v:shape>
                <v:shape id="Freeform 73" o:spid="_x0000_s1050" style="position:absolute;left:59766;top:6083;width:4864;height:36208;visibility:visible;mso-wrap-style:square;v-text-anchor:top" coordsize="766,5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" path="m458,l766,r,5702l,5702e" filled="f">
                  <v:stroke endarrow="classic" endarrowwidth="narrow" endarrowlength="long"/>
                  <v:path arrowok="t" o:connecttype="custom" o:connectlocs="290830,0;486410,0;486410,3620770;0,3620770" o:connectangles="0,0,0,0"/>
                </v:shape>
                <v:shape id="Freeform 74" o:spid="_x0000_s1051" style="position:absolute;left:2336;top:5943;width:12167;height:36729;visibility:visible;mso-wrap-style:square;v-text-anchor:top" coordsize="1916,5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" path="m342,l2,,,492r139,1l139,850,,850,1,3507r169,l170,3951r-169,l1,5784r1915,e" filled="f">
                  <v:stroke endarrow="classic" endarrowwidth="narrow" endarrowlength="long"/>
                  <v:path arrowok="t" o:connecttype="custom" o:connectlocs="217170,0;1270,0;0,312420;88265,313055;88265,539750;0,539750;635,2226945;107950,2226945;107950,2508885;635,2508885;635,3672840;1216660,3672840" o:connectangles="0,0,0,0,0,0,0,0,0,0,0,0"/>
                </v:shape>
                <v:shape id="Freeform 75" o:spid="_x0000_s1052" style="position:absolute;left:2343;top:25590;width:2165;height:6;visibility:visible;mso-wrap-style:square;v-text-anchor:top" coordsize="3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" path="m,l341,e" filled="f">
                  <v:stroke endarrowwidth="narrow" endarrowlength="long"/>
                  <v:path arrowok="t" o:connecttype="custom" o:connectlocs="0,0;216535,0" o:connectangles="0,0"/>
                </v:shape>
                <v:shape id="Freeform 76" o:spid="_x0000_s1053" style="position:absolute;left:8775;top:6400;width:16282;height:17533;visibility:visible;mso-wrap-style:square;v-text-anchor:top" coordsize="2564,2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" path="m2564,l2089,r-5,399l2249,399r,440l2084,839r-1,867l2216,1706r,437l2087,2143r2,254l,2397r,364e" filled="f">
                  <v:stroke endarrow="classic" endarrowwidth="narrow" endarrowlength="long"/>
                  <v:path arrowok="t" o:connecttype="custom" o:connectlocs="1628140,0;1326515,0;1323340,253365;1428115,253365;1428115,532765;1323340,532765;1322705,1083310;1407160,1083310;1407160,1360805;1325245,1360805;1326515,1522095;0,1522095;0,1753235" o:connectangles="0,0,0,0,0,0,0,0,0,0,0,0,0"/>
                </v:shape>
                <v:shape id="Freeform 77" o:spid="_x0000_s1054" style="position:absolute;left:16262;top:8058;width:6;height:2254;visibility:visible;mso-wrap-style:square;v-text-anchor:top" coordsize="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" path="m,l,355e" filled="f">
                  <v:stroke endarrowwidth="narrow" endarrowlength="long"/>
                  <v:path arrowok="t" o:connecttype="custom" o:connectlocs="0,0;0,225425" o:connectangles="0,0"/>
                </v:shape>
                <v:shape id="Freeform 78" o:spid="_x0000_s1055" style="position:absolute;left:18415;top:21672;width:6;height:2426;visibility:visible;mso-wrap-style:square;v-text-anchor:top" coordsize="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" path="m1,l,382e" filled="f">
                  <v:stroke endarrow="classic" endarrowwidth="narrow" endarrowlength="long"/>
                  <v:path arrowok="t" o:connecttype="custom" o:connectlocs="635,0;0,242570" o:connectangles="0,0"/>
                </v:shape>
                <v:shape id="Freeform 79" o:spid="_x0000_s1056" style="position:absolute;left:32188;top:6197;width:3168;height:17685;visibility:visible;mso-wrap-style:square;v-text-anchor:top" coordsize="499,2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" path="m499,l,,,2785e" filled="f">
                  <v:stroke endarrow="classic" endarrowwidth="narrow" endarrowlength="long"/>
                  <v:path arrowok="t" o:connecttype="custom" o:connectlocs="316865,0;0,0;0,1768475" o:connectangles="0,0,0"/>
                </v:shape>
                <v:shape id="Freeform 80" o:spid="_x0000_s1057" style="position:absolute;left:38995;top:7962;width:20225;height:2845;visibility:visible;mso-wrap-style:square;v-text-anchor:top" coordsize="318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" path="m,6l,306r1578,l1580,448r490,l2068,306r1117,l3185,e" filled="f">
                  <v:stroke endarrow="classic" endarrowwidth="narrow" endarrowlength="long"/>
                  <v:path arrowok="t" o:connecttype="custom" o:connectlocs="0,3810;0,194310;1002030,194310;1003300,284480;1314450,284480;1313180,194310;2022475,194310;2022475,0" o:connectangles="0,0,0,0,0,0,0,0"/>
                </v:shape>
                <v:shape id="Freeform 81" o:spid="_x0000_s1058" style="position:absolute;left:10687;top:25558;width:5302;height:7;visibility:visible;mso-wrap-style:square;v-text-anchor:top" coordsize="8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" path="m835,l,e" filled="f">
                  <v:stroke startarrow="classic" startarrowwidth="narrow" startarrowlength="long" endarrow="classic" endarrowwidth="narrow" endarrowlength="long"/>
                  <v:path arrowok="t" o:connecttype="custom" o:connectlocs="530225,0;0,0" o:connectangles="0,0"/>
                </v:shape>
                <v:shape id="Freeform 82" o:spid="_x0000_s1059" style="position:absolute;left:21685;top:26504;width:5715;height:39;visibility:visible;mso-wrap-style:square;v-text-anchor:top" coordsize="9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" path="m900,l,6e" filled="f">
                  <v:stroke startarrow="classic" startarrowwidth="narrow" startarrowlength="long" endarrow="classic" endarrowwidth="narrow" endarrowlength="long"/>
                  <v:path arrowok="t" o:connecttype="custom" o:connectlocs="571500,0;0,3810" o:connectangles="0,0"/>
                </v:shape>
                <v:shape id="Freeform 83" o:spid="_x0000_s1060" style="position:absolute;left:28352;top:29362;width:3690;height:13348;visibility:visible;mso-wrap-style:square;v-text-anchor:top" coordsize="581,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" path="m1,l,2102r581,e" filled="f">
                  <v:stroke endarrow="classic" endarrowwidth="narrow" endarrowlength="long"/>
                  <v:path arrowok="t" o:connecttype="custom" o:connectlocs="635,0;0,1334770;368935,1334770" o:connectangles="0,0,0"/>
                </v:shape>
                <v:shape id="Freeform 84" o:spid="_x0000_s1061" style="position:absolute;left:20193;top:27412;width:8121;height:1988;visibility:visible;mso-wrap-style:square;v-text-anchor:top" coordsize="1279,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" path="m,l,313r1279,e" filled="f">
                  <v:stroke endarrowwidth="narrow" endarrowlength="long"/>
                  <v:path arrowok="t" o:connecttype="custom" o:connectlocs="0,0;0,198755;812165,198755" o:connectangles="0,0,0"/>
                </v:shape>
                <v:shape id="Freeform 85" o:spid="_x0000_s1062" style="position:absolute;left:41205;top:42291;width:9506;height:6;visibility:visible;mso-wrap-style:square;v-text-anchor:top" coordsize="14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" path="m1497,1l,e" filled="f">
                  <v:stroke startarrow="classic" startarrowwidth="narrow" startarrowlength="long" endarrowwidth="narrow" endarrowlength="long"/>
                  <v:path arrowok="t" o:connecttype="custom" o:connectlocs="950595,635;0,0" o:connectangles="0,0"/>
                </v:shape>
                <v:shape id="Freeform 86" o:spid="_x0000_s1063" style="position:absolute;left:990;top:8058;width:53562;height:38519;visibility:visible;mso-wrap-style:square;v-text-anchor:top" coordsize="8435,6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" path="m4223,r6,355l,355,3,6063r8432,3l8435,5664e" filled="f">
                  <v:stroke endarrow="classic" endarrowwidth="narrow" endarrowlength="long"/>
                  <v:path arrowok="t" o:connecttype="custom" o:connectlocs="2681605,0;2685415,225425;0,225425;1905,3850005;5356225,3851910;5356225,3596640" o:connectangles="0,0,0,0,0,0"/>
                </v:shape>
                <v:shape id="Freeform 87" o:spid="_x0000_s1064" style="position:absolute;left:19373;top:8058;width:32277;height:32950;visibility:visible;mso-wrap-style:square;v-text-anchor:top" coordsize="5083,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" path="m4904,r1,1502l5081,1502r2,559l4900,2061r4,2693l3063,4756r,-219l2389,4537r,219l1794,4751r,-214l1056,4537r,219l,4754r,435e" filled="f">
                  <v:stroke endarrow="classic" endarrowwidth="narrow" endarrowlength="long"/>
                  <v:path arrowok="t" o:connecttype="custom" o:connectlocs="3114040,0;3114675,953770;3226435,953770;3227705,1308735;3111500,1308735;3114040,3018790;1945005,3020060;1945005,2880995;1517015,2880995;1517015,3020060;1139190,3016885;1139190,2880995;670560,2880995;670560,3020060;0,3018790;0,3295015" o:connectangles="0,0,0,0,0,0,0,0,0,0,0,0,0,0,0,0"/>
                </v:shape>
                <v:shape id="Freeform 88" o:spid="_x0000_s1065" style="position:absolute;left:32035;top:27400;width:18441;height:3003;visibility:visible;mso-wrap-style:square;v-text-anchor:top" coordsize="2904,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" path="m,l,324r425,-5l425,473r680,l1105,323r1799,1e" filled="f">
                  <v:stroke startarrow="classic" startarrowwidth="narrow" startarrowlength="long" endarrowwidth="narrow" endarrowlength="long"/>
                  <v:path arrowok="t" o:connecttype="custom" o:connectlocs="0,0;0,205740;269875,202565;269875,300355;701675,300355;701675,205105;1844040,205740" o:connectangles="0,0,0,0,0,0,0"/>
                </v:shape>
                <v:shape id="Freeform 89" o:spid="_x0000_s1066" style="position:absolute;left:50584;top:34283;width:3911;height:6382;visibility:visible;mso-wrap-style:square;v-text-anchor:top" coordsize="61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" path="m616,1005l616,,,e" filled="f">
                  <v:stroke startarrow="classic" startarrowwidth="narrow" startarrowlength="long" endarrowwidth="narrow" endarrowlength="long"/>
                  <v:path arrowok="t" o:connecttype="custom" o:connectlocs="391160,638175;391160,0;0,0" o:connectangles="0,0,0"/>
                </v:shape>
                <v:shape id="Freeform 90" o:spid="_x0000_s1067" style="position:absolute;left:990;top:27412;width:16097;height:1988;visibility:visible;mso-wrap-style:square;v-text-anchor:top" coordsize="2535,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" path="m,313r2535,l2535,e" filled="f">
                  <v:stroke endarrowwidth="narrow" endarrowlength="long"/>
                  <v:path arrowok="t" o:connecttype="custom" o:connectlocs="0,198755;1609725,198755;1609725,0" o:connectangles="0,0,0"/>
                </v:shape>
                <v:shape id="Freeform 91" o:spid="_x0000_s1068" style="position:absolute;left:18408;top:27381;width:46190;height:5677;visibility:visible;mso-wrap-style:square;v-text-anchor:top" coordsize="7274,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" path="m7274,700l5373,696r,193l4709,889r,-193l3235,696r7,198l2566,894r,-198l1939,696r,198l1215,894r,-198l,702,,e" filled="f">
                  <v:stroke endarrow="classic" endarrowwidth="narrow" endarrowlength="long"/>
                  <v:path arrowok="t" o:connecttype="custom" o:connectlocs="4618990,444500;3411855,441960;3411855,564515;2990215,564515;2990215,441960;2054225,441960;2058670,567690;1629410,567690;1629410,441960;1231265,441960;1231265,567690;771525,567690;771525,441960;0,445770;0,0" o:connectangles="0,0,0,0,0,0,0,0,0,0,0,0,0,0,0"/>
                </v:shape>
                <v:shape id="Freeform 92" o:spid="_x0000_s1069" style="position:absolute;left:33153;top:19202;width:31439;height:6325;visibility:visible;mso-wrap-style:square;v-text-anchor:top" coordsize="495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" path="m4951,2l3055,2r-599,l283,r-5,996l,996e" filled="f">
                  <v:stroke endarrow="classic" endarrowwidth="narrow" endarrowlength="long"/>
                  <v:path arrowok="t" o:connecttype="custom" o:connectlocs="3143885,1270;1939925,1270;1559560,1270;179705,0;176530,632460;0,632460" o:connectangles="0,0,0,0,0,0"/>
                </v:shape>
                <v:shape id="Freeform 93" o:spid="_x0000_s1070" style="position:absolute;left:5702;top:19310;width:26435;height:4661;visibility:visible;mso-wrap-style:square;v-text-anchor:top" coordsize="4163,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" path="m,734l,,4163,e" filled="f">
                  <v:stroke startarrow="classic" startarrowwidth="narrow" startarrowlength="long" endarrowwidth="narrow" endarrowlength="long"/>
                  <v:path arrowok="t" o:connecttype="custom" o:connectlocs="0,466090;0,0;2643505,0" o:connectangles="0,0,0"/>
                </v:shape>
                <v:shape id="Freeform 94" o:spid="_x0000_s1071" style="position:absolute;left:21723;top:21570;width:10414;height:3804;visibility:visible;mso-wrap-style:square;v-text-anchor:top" coordsize="1640,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" path="m,599r421,l421,,1640,e" filled="f">
                  <v:stroke startarrow="classic" startarrowwidth="narrow" startarrowlength="long" endarrowwidth="narrow" endarrowlength="long"/>
                  <v:path arrowok="t" o:connecttype="custom" o:connectlocs="0,380365;267335,380365;267335,0;1041400,0" o:connectangles="0,0,0,0"/>
                </v:shape>
                <v:shape id="Freeform 95" o:spid="_x0000_s1072" style="position:absolute;left:7613;top:27412;width:20739;height:7214;visibility:visible;mso-wrap-style:square;v-text-anchor:top" coordsize="3266,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" path="m1,l,116r121,l121,531,,531r,605l3266,1136e" filled="f">
                  <v:stroke endarrowwidth="narrow" endarrowlength="long"/>
                  <v:path arrowok="t" o:connecttype="custom" o:connectlocs="635,0;0,73660;76835,73660;76835,337185;0,337185;0,721360;2073910,721360" o:connectangles="0,0,0,0,0,0,0"/>
                </v:shape>
                <w10:anchorlock/>
              </v:group>
            </w:pict>
          </mc:Fallback>
        </mc:AlternateContent>
      </w:r>
    </w:p>
    <w:p w:rsidR="00044777" w:rsidRPr="00C405BA" w:rsidRDefault="00044777" w:rsidP="00044777">
      <w:pPr>
        <w:pStyle w:val="Standard"/>
        <w:spacing w:line="312" w:lineRule="auto"/>
        <w:ind w:firstLine="720"/>
        <w:jc w:val="both"/>
        <w:rPr>
          <w:sz w:val="28"/>
          <w:szCs w:val="28"/>
          <w:lang w:val="uk-UA"/>
        </w:rPr>
      </w:pPr>
    </w:p>
    <w:p w:rsidR="00044777" w:rsidRPr="00C405BA" w:rsidRDefault="00044777" w:rsidP="00044777">
      <w:pPr>
        <w:pStyle w:val="Standard"/>
        <w:spacing w:line="312" w:lineRule="auto"/>
        <w:ind w:firstLine="720"/>
        <w:jc w:val="both"/>
        <w:rPr>
          <w:sz w:val="28"/>
          <w:szCs w:val="28"/>
          <w:lang w:val="uk-UA"/>
        </w:rPr>
      </w:pPr>
    </w:p>
    <w:p w:rsidR="00A70145" w:rsidRPr="00C405BA" w:rsidRDefault="00A70145">
      <w:pPr>
        <w:pStyle w:val="Standard"/>
        <w:spacing w:line="312" w:lineRule="auto"/>
        <w:ind w:firstLine="720"/>
        <w:jc w:val="both"/>
        <w:rPr>
          <w:sz w:val="28"/>
          <w:szCs w:val="28"/>
          <w:lang w:val="uk-UA"/>
        </w:rPr>
        <w:sectPr w:rsidR="00A70145" w:rsidRPr="00C405BA">
          <w:headerReference w:type="default" r:id="rId12"/>
          <w:footerReference w:type="default" r:id="rId13"/>
          <w:pgSz w:w="16838" w:h="11906" w:orient="landscape"/>
          <w:pgMar w:top="851" w:right="1134" w:bottom="1418" w:left="1134" w:header="709" w:footer="709" w:gutter="0"/>
          <w:cols w:space="720"/>
        </w:sectPr>
      </w:pPr>
    </w:p>
    <w:p w:rsidR="00A70145" w:rsidRPr="00C405BA" w:rsidRDefault="002D3FE2" w:rsidP="002D3FE2">
      <w:pPr>
        <w:pStyle w:val="a8"/>
        <w:numPr>
          <w:ilvl w:val="0"/>
          <w:numId w:val="31"/>
        </w:numPr>
        <w:spacing w:line="312" w:lineRule="auto"/>
        <w:ind w:left="431" w:hanging="357"/>
        <w:jc w:val="center"/>
        <w:outlineLvl w:val="0"/>
        <w:rPr>
          <w:b/>
          <w:sz w:val="26"/>
          <w:szCs w:val="26"/>
          <w:lang w:val="uk-UA"/>
        </w:rPr>
      </w:pPr>
      <w:bookmarkStart w:id="12" w:name="_Toc102478023"/>
      <w:bookmarkStart w:id="13" w:name="_Toc105673441"/>
      <w:r w:rsidRPr="00C405BA">
        <w:rPr>
          <w:b/>
          <w:sz w:val="26"/>
          <w:szCs w:val="26"/>
          <w:lang w:val="uk-UA"/>
        </w:rPr>
        <w:lastRenderedPageBreak/>
        <w:t>Форма випускної атестації здобувачів вищої освіти</w:t>
      </w:r>
      <w:bookmarkEnd w:id="12"/>
      <w:bookmarkEnd w:id="13"/>
    </w:p>
    <w:p w:rsidR="00A70145" w:rsidRPr="00C405BA" w:rsidRDefault="00A70145">
      <w:pPr>
        <w:pStyle w:val="Standard"/>
        <w:ind w:firstLine="709"/>
        <w:jc w:val="both"/>
        <w:rPr>
          <w:b/>
          <w:sz w:val="26"/>
          <w:szCs w:val="26"/>
          <w:lang w:val="uk-UA"/>
        </w:rPr>
      </w:pPr>
    </w:p>
    <w:p w:rsidR="00A70145" w:rsidRPr="00C405BA" w:rsidRDefault="002D3FE2">
      <w:pPr>
        <w:pStyle w:val="Standard"/>
        <w:ind w:firstLine="709"/>
        <w:jc w:val="both"/>
        <w:rPr>
          <w:sz w:val="26"/>
          <w:szCs w:val="26"/>
          <w:lang w:val="uk-UA"/>
        </w:rPr>
      </w:pPr>
      <w:r w:rsidRPr="00C405BA">
        <w:rPr>
          <w:sz w:val="26"/>
          <w:szCs w:val="26"/>
          <w:lang w:val="uk-UA"/>
        </w:rPr>
        <w:t>Атестація здійснюється у формі атестаційного екзамену та публічного захисту кваліфікаційної роботи.</w:t>
      </w:r>
    </w:p>
    <w:p w:rsidR="00A70145" w:rsidRPr="00C405BA" w:rsidRDefault="002D3FE2">
      <w:pPr>
        <w:pStyle w:val="Standard"/>
        <w:ind w:firstLine="709"/>
        <w:jc w:val="both"/>
        <w:rPr>
          <w:sz w:val="26"/>
          <w:szCs w:val="26"/>
          <w:lang w:val="uk-UA"/>
        </w:rPr>
      </w:pPr>
      <w:r w:rsidRPr="00C405BA">
        <w:rPr>
          <w:sz w:val="26"/>
          <w:szCs w:val="26"/>
          <w:lang w:val="uk-UA"/>
        </w:rPr>
        <w:t>Кваліфікаційна робота передбачає виконання дослідження або інноваційного проєкту, спрямованого на розв’язання актуальної задачі фізичної культури або спорту. Кваліфікаційна робота не повинна містити академічного плагіату, фабрикації та фальсифікації. Кваліфікаційна робота має бути оприлюднена на офіційному сайті закладу вищої освіти або його структурного підрозділу, або у репозиторії закладу вищої освіти.</w:t>
      </w:r>
    </w:p>
    <w:p w:rsidR="00A70145" w:rsidRPr="00C405BA" w:rsidRDefault="002D3FE2">
      <w:pPr>
        <w:pStyle w:val="Standard"/>
        <w:ind w:firstLine="709"/>
        <w:jc w:val="both"/>
        <w:rPr>
          <w:sz w:val="26"/>
          <w:szCs w:val="26"/>
          <w:lang w:val="uk-UA"/>
        </w:rPr>
      </w:pPr>
      <w:r w:rsidRPr="00C405BA">
        <w:rPr>
          <w:sz w:val="26"/>
          <w:szCs w:val="26"/>
          <w:lang w:val="uk-UA"/>
        </w:rPr>
        <w:t>Атестаційний екзамен передбачає оцінювання здобуття результатів навчання, визначених Стандартом вищої освіти та освітньою програмою.</w:t>
      </w:r>
    </w:p>
    <w:p w:rsidR="00A70145" w:rsidRPr="00C405BA" w:rsidRDefault="00A70145">
      <w:pPr>
        <w:pStyle w:val="Standard"/>
        <w:ind w:firstLine="720"/>
        <w:jc w:val="both"/>
        <w:rPr>
          <w:sz w:val="26"/>
          <w:szCs w:val="26"/>
          <w:lang w:val="uk-UA"/>
        </w:rPr>
      </w:pPr>
    </w:p>
    <w:p w:rsidR="00D372AA" w:rsidRPr="00C405BA" w:rsidRDefault="00D372AA">
      <w:pPr>
        <w:pStyle w:val="Standard"/>
        <w:ind w:firstLine="720"/>
        <w:jc w:val="both"/>
        <w:rPr>
          <w:sz w:val="26"/>
          <w:szCs w:val="26"/>
          <w:lang w:val="uk-UA"/>
        </w:rPr>
      </w:pPr>
    </w:p>
    <w:p w:rsidR="00A70145" w:rsidRPr="00C405BA" w:rsidRDefault="002D3FE2" w:rsidP="002D3FE2">
      <w:pPr>
        <w:pStyle w:val="Standard"/>
        <w:jc w:val="center"/>
        <w:outlineLvl w:val="0"/>
        <w:rPr>
          <w:b/>
          <w:sz w:val="26"/>
          <w:szCs w:val="26"/>
          <w:lang w:val="uk-UA"/>
        </w:rPr>
      </w:pPr>
      <w:bookmarkStart w:id="14" w:name="_Toc102478024"/>
      <w:bookmarkStart w:id="15" w:name="_Toc105673442"/>
      <w:r w:rsidRPr="00C405BA">
        <w:rPr>
          <w:b/>
          <w:sz w:val="26"/>
          <w:szCs w:val="26"/>
          <w:lang w:val="uk-UA"/>
        </w:rPr>
        <w:t>4. Матриця відповідності програмних компетентностей компонентам освітньої програми</w:t>
      </w:r>
      <w:bookmarkEnd w:id="14"/>
      <w:bookmarkEnd w:id="15"/>
    </w:p>
    <w:p w:rsidR="00A70145" w:rsidRPr="00C405BA" w:rsidRDefault="00A70145">
      <w:pPr>
        <w:pStyle w:val="Standard"/>
        <w:jc w:val="both"/>
        <w:rPr>
          <w:sz w:val="26"/>
          <w:szCs w:val="26"/>
          <w:lang w:val="uk-UA"/>
        </w:rPr>
      </w:pPr>
    </w:p>
    <w:tbl>
      <w:tblPr>
        <w:tblW w:w="4657" w:type="pct"/>
        <w:jc w:val="center"/>
        <w:tblCellMar>
          <w:left w:w="10" w:type="dxa"/>
          <w:right w:w="10" w:type="dxa"/>
        </w:tblCellMar>
        <w:tblLook w:val="0000" w:firstRow="0" w:lastRow="0" w:firstColumn="0" w:lastColumn="0" w:noHBand="0" w:noVBand="0"/>
      </w:tblPr>
      <w:tblGrid>
        <w:gridCol w:w="989"/>
        <w:gridCol w:w="668"/>
        <w:gridCol w:w="667"/>
        <w:gridCol w:w="665"/>
        <w:gridCol w:w="664"/>
        <w:gridCol w:w="664"/>
        <w:gridCol w:w="664"/>
        <w:gridCol w:w="664"/>
        <w:gridCol w:w="662"/>
        <w:gridCol w:w="660"/>
        <w:gridCol w:w="687"/>
        <w:gridCol w:w="660"/>
        <w:gridCol w:w="653"/>
      </w:tblGrid>
      <w:tr w:rsidR="00453F95" w:rsidRPr="00C405BA" w:rsidTr="00453F95">
        <w:trPr>
          <w:cantSplit/>
          <w:trHeight w:hRule="exact" w:val="1134"/>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pPr>
              <w:pStyle w:val="Standard"/>
              <w:snapToGrid w:val="0"/>
              <w:ind w:left="-346"/>
              <w:jc w:val="center"/>
              <w:rPr>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453F95" w:rsidRPr="00C405BA" w:rsidRDefault="00453F95" w:rsidP="002D3FE2">
            <w:pPr>
              <w:pStyle w:val="Standard"/>
              <w:ind w:left="113" w:right="113"/>
              <w:rPr>
                <w:lang w:val="uk-UA"/>
              </w:rPr>
            </w:pPr>
            <w:r w:rsidRPr="00C405BA">
              <w:rPr>
                <w:lang w:val="uk-UA"/>
              </w:rPr>
              <w:t>ОК 1</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453F95" w:rsidRPr="00C405BA" w:rsidRDefault="00453F95" w:rsidP="002D3FE2">
            <w:pPr>
              <w:pStyle w:val="Standard"/>
              <w:ind w:left="113" w:right="113"/>
              <w:rPr>
                <w:lang w:val="uk-UA"/>
              </w:rPr>
            </w:pPr>
            <w:r w:rsidRPr="00C405BA">
              <w:rPr>
                <w:lang w:val="uk-UA"/>
              </w:rPr>
              <w:t>ОК 2</w:t>
            </w: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453F95" w:rsidRPr="00C405BA" w:rsidRDefault="00453F95" w:rsidP="002D3FE2">
            <w:pPr>
              <w:pStyle w:val="Standard"/>
              <w:ind w:left="113" w:right="113"/>
              <w:rPr>
                <w:lang w:val="uk-UA"/>
              </w:rPr>
            </w:pPr>
            <w:r w:rsidRPr="00C405BA">
              <w:rPr>
                <w:lang w:val="uk-UA"/>
              </w:rPr>
              <w:t>ОК 3</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453F95" w:rsidRPr="00C405BA" w:rsidRDefault="00453F95" w:rsidP="002D3FE2">
            <w:pPr>
              <w:pStyle w:val="Standard"/>
              <w:ind w:left="113" w:right="113"/>
              <w:rPr>
                <w:lang w:val="uk-UA"/>
              </w:rPr>
            </w:pPr>
            <w:r w:rsidRPr="00C405BA">
              <w:rPr>
                <w:lang w:val="uk-UA"/>
              </w:rPr>
              <w:t>ОК 4</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453F95" w:rsidRPr="00C405BA" w:rsidRDefault="00453F95" w:rsidP="002D3FE2">
            <w:pPr>
              <w:pStyle w:val="Standard"/>
              <w:ind w:left="113" w:right="113"/>
              <w:rPr>
                <w:lang w:val="uk-UA"/>
              </w:rPr>
            </w:pPr>
            <w:r w:rsidRPr="00C405BA">
              <w:rPr>
                <w:lang w:val="uk-UA"/>
              </w:rPr>
              <w:t>ОК 5</w:t>
            </w:r>
          </w:p>
        </w:tc>
        <w:tc>
          <w:tcPr>
            <w:tcW w:w="370" w:type="pct"/>
            <w:tcBorders>
              <w:top w:val="single" w:sz="4" w:space="0" w:color="000000"/>
              <w:left w:val="single" w:sz="4" w:space="0" w:color="000000"/>
              <w:bottom w:val="single" w:sz="4" w:space="0" w:color="000000"/>
              <w:right w:val="single" w:sz="4" w:space="0" w:color="000000"/>
            </w:tcBorders>
            <w:textDirection w:val="btLr"/>
            <w:vAlign w:val="center"/>
          </w:tcPr>
          <w:p w:rsidR="00453F95" w:rsidRPr="00C405BA" w:rsidRDefault="00453F95" w:rsidP="00453F95">
            <w:pPr>
              <w:pStyle w:val="Standard"/>
              <w:ind w:left="113" w:right="113"/>
              <w:rPr>
                <w:lang w:val="uk-UA"/>
              </w:rPr>
            </w:pPr>
            <w:r w:rsidRPr="00C405BA">
              <w:rPr>
                <w:lang w:val="uk-UA"/>
              </w:rPr>
              <w:t>ОК 6</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453F95" w:rsidRPr="00C405BA" w:rsidRDefault="00453F95" w:rsidP="002D3FE2">
            <w:pPr>
              <w:pStyle w:val="Standard"/>
              <w:ind w:left="113" w:right="113"/>
              <w:rPr>
                <w:lang w:val="uk-UA"/>
              </w:rPr>
            </w:pPr>
            <w:r w:rsidRPr="00C405BA">
              <w:rPr>
                <w:lang w:val="uk-UA"/>
              </w:rPr>
              <w:t>ОК 7</w:t>
            </w: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453F95" w:rsidRPr="00C405BA" w:rsidRDefault="00453F95" w:rsidP="002D3FE2">
            <w:pPr>
              <w:pStyle w:val="Standard"/>
              <w:ind w:left="113" w:right="113"/>
              <w:rPr>
                <w:lang w:val="uk-UA"/>
              </w:rPr>
            </w:pPr>
            <w:r w:rsidRPr="00C405BA">
              <w:rPr>
                <w:lang w:val="uk-UA"/>
              </w:rPr>
              <w:t>ОК 8</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453F95" w:rsidRPr="00C405BA" w:rsidRDefault="00453F95" w:rsidP="002D3FE2">
            <w:pPr>
              <w:pStyle w:val="Standard"/>
              <w:ind w:left="113" w:right="113"/>
              <w:rPr>
                <w:lang w:val="uk-UA"/>
              </w:rPr>
            </w:pPr>
            <w:r w:rsidRPr="00C405BA">
              <w:rPr>
                <w:lang w:val="uk-UA"/>
              </w:rPr>
              <w:t>ОК 9</w:t>
            </w: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11" w:type="dxa"/>
              <w:left w:w="108" w:type="dxa"/>
              <w:bottom w:w="11" w:type="dxa"/>
              <w:right w:w="108" w:type="dxa"/>
            </w:tcMar>
            <w:textDirection w:val="btLr"/>
            <w:vAlign w:val="center"/>
          </w:tcPr>
          <w:p w:rsidR="00453F95" w:rsidRPr="00C405BA" w:rsidRDefault="00453F95" w:rsidP="002D3FE2">
            <w:pPr>
              <w:pStyle w:val="Standard"/>
              <w:ind w:left="113" w:right="113"/>
              <w:rPr>
                <w:lang w:val="uk-UA"/>
              </w:rPr>
            </w:pPr>
            <w:r w:rsidRPr="00C405BA">
              <w:rPr>
                <w:lang w:val="uk-UA"/>
              </w:rPr>
              <w:t>ОК 10</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11" w:type="dxa"/>
              <w:left w:w="108" w:type="dxa"/>
              <w:bottom w:w="11" w:type="dxa"/>
              <w:right w:w="108" w:type="dxa"/>
            </w:tcMar>
            <w:textDirection w:val="btLr"/>
            <w:vAlign w:val="center"/>
          </w:tcPr>
          <w:p w:rsidR="00453F95" w:rsidRPr="00C405BA" w:rsidRDefault="00453F95" w:rsidP="002D3FE2">
            <w:pPr>
              <w:pStyle w:val="Standard"/>
              <w:ind w:left="113" w:right="113"/>
              <w:rPr>
                <w:lang w:val="uk-UA"/>
              </w:rPr>
            </w:pPr>
            <w:r w:rsidRPr="00C405BA">
              <w:rPr>
                <w:lang w:val="uk-UA"/>
              </w:rPr>
              <w:t>ОК 11</w:t>
            </w: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11" w:type="dxa"/>
              <w:left w:w="108" w:type="dxa"/>
              <w:bottom w:w="11" w:type="dxa"/>
              <w:right w:w="108" w:type="dxa"/>
            </w:tcMar>
            <w:textDirection w:val="btLr"/>
            <w:vAlign w:val="center"/>
          </w:tcPr>
          <w:p w:rsidR="00453F95" w:rsidRPr="00C405BA" w:rsidRDefault="00453F95" w:rsidP="002D3FE2">
            <w:pPr>
              <w:pStyle w:val="Standard"/>
              <w:ind w:left="113" w:right="113"/>
              <w:rPr>
                <w:lang w:val="uk-UA"/>
              </w:rPr>
            </w:pPr>
            <w:r w:rsidRPr="00C405BA">
              <w:rPr>
                <w:lang w:val="uk-UA"/>
              </w:rPr>
              <w:t>ОК 12</w:t>
            </w: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453F95" w:rsidRPr="00C405BA" w:rsidRDefault="00453F95" w:rsidP="00453F95">
            <w:pPr>
              <w:pStyle w:val="Standard"/>
              <w:rPr>
                <w:lang w:val="uk-UA"/>
              </w:rPr>
            </w:pPr>
            <w:r w:rsidRPr="00C405BA">
              <w:rPr>
                <w:lang w:val="uk-UA"/>
              </w:rPr>
              <w:t>ІК</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rPr>
            </w:pPr>
            <w:r w:rsidRPr="00C405BA">
              <w:rPr>
                <w:b/>
                <w:lang w:val="uk-UA"/>
              </w:rPr>
              <w:t>+</w:t>
            </w: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453F95" w:rsidRPr="00C405BA" w:rsidRDefault="00453F95" w:rsidP="00453F95">
            <w:pPr>
              <w:pStyle w:val="Standard"/>
              <w:rPr>
                <w:lang w:val="uk-UA"/>
              </w:rPr>
            </w:pPr>
            <w:r w:rsidRPr="00C405BA">
              <w:rPr>
                <w:lang w:val="uk-UA"/>
              </w:rPr>
              <w:t>ЗК 1</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r w:rsidRPr="00C405BA">
              <w:rPr>
                <w:b/>
                <w:lang w:val="uk-UA"/>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453F95" w:rsidRPr="00C405BA" w:rsidRDefault="00453F95" w:rsidP="00453F95">
            <w:pPr>
              <w:pStyle w:val="Standard"/>
              <w:rPr>
                <w:lang w:val="uk-UA"/>
              </w:rPr>
            </w:pPr>
            <w:r w:rsidRPr="00C405BA">
              <w:rPr>
                <w:lang w:val="uk-UA"/>
              </w:rPr>
              <w:t>ЗК 2</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r w:rsidRPr="00C405BA">
              <w:rPr>
                <w:b/>
                <w:lang w:val="uk-UA"/>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r w:rsidRPr="00C405BA">
              <w:rPr>
                <w:b/>
                <w:lang w:val="uk-UA"/>
              </w:rPr>
              <w:t>+</w:t>
            </w: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453F95" w:rsidRPr="00C405BA" w:rsidRDefault="00453F95" w:rsidP="00453F95">
            <w:pPr>
              <w:pStyle w:val="Standard"/>
              <w:rPr>
                <w:lang w:val="uk-UA"/>
              </w:rPr>
            </w:pPr>
            <w:r w:rsidRPr="00C405BA">
              <w:rPr>
                <w:lang w:val="uk-UA"/>
              </w:rPr>
              <w:t>ЗК 3</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453F95" w:rsidRPr="00C405BA" w:rsidRDefault="00453F95" w:rsidP="00453F95">
            <w:pPr>
              <w:pStyle w:val="Standard"/>
              <w:rPr>
                <w:lang w:val="uk-UA"/>
              </w:rPr>
            </w:pPr>
            <w:r w:rsidRPr="00C405BA">
              <w:rPr>
                <w:lang w:val="uk-UA"/>
              </w:rPr>
              <w:t>ЗК 4</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r w:rsidRPr="00C405BA">
              <w:rPr>
                <w:lang w:val="uk-UA"/>
              </w:rPr>
              <w:t>+</w:t>
            </w: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453F95" w:rsidRPr="00C405BA" w:rsidRDefault="00453F95" w:rsidP="00453F95">
            <w:pPr>
              <w:pStyle w:val="Standard"/>
              <w:rPr>
                <w:lang w:val="uk-UA"/>
              </w:rPr>
            </w:pPr>
            <w:r w:rsidRPr="00C405BA">
              <w:rPr>
                <w:lang w:val="uk-UA"/>
              </w:rPr>
              <w:t>ЗК 5</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453F95" w:rsidRPr="00C405BA" w:rsidRDefault="00453F95" w:rsidP="00453F95">
            <w:pPr>
              <w:pStyle w:val="Standard"/>
              <w:rPr>
                <w:lang w:val="uk-UA"/>
              </w:rPr>
            </w:pPr>
            <w:r w:rsidRPr="00C405BA">
              <w:rPr>
                <w:lang w:val="uk-UA"/>
              </w:rPr>
              <w:t>ЗК 6</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r w:rsidRPr="00C405BA">
              <w:rPr>
                <w:b/>
                <w:lang w:val="uk-UA"/>
              </w:rPr>
              <w:t>+</w:t>
            </w: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453F95" w:rsidRPr="00C405BA" w:rsidRDefault="00453F95" w:rsidP="00453F95">
            <w:pPr>
              <w:pStyle w:val="Standard"/>
              <w:rPr>
                <w:lang w:val="uk-UA"/>
              </w:rPr>
            </w:pPr>
            <w:r w:rsidRPr="00C405BA">
              <w:rPr>
                <w:lang w:val="uk-UA"/>
              </w:rPr>
              <w:t>ЗК 7</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r w:rsidRPr="00C405BA">
              <w:rPr>
                <w:lang w:val="uk-UA"/>
              </w:rPr>
              <w:t>+</w:t>
            </w: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453F95" w:rsidRPr="00C405BA" w:rsidRDefault="00453F95" w:rsidP="00453F95">
            <w:pPr>
              <w:pStyle w:val="Standard"/>
              <w:rPr>
                <w:lang w:val="uk-UA"/>
              </w:rPr>
            </w:pPr>
            <w:r w:rsidRPr="00C405BA">
              <w:rPr>
                <w:lang w:val="uk-UA"/>
              </w:rPr>
              <w:t>ЗК 8</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r w:rsidRPr="00C405BA">
              <w:rPr>
                <w:b/>
                <w:lang w:val="uk-UA"/>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53F95" w:rsidRPr="00C405BA" w:rsidRDefault="00453F95" w:rsidP="00453F95">
            <w:pPr>
              <w:pStyle w:val="Standard"/>
              <w:rPr>
                <w:lang w:val="uk-UA"/>
              </w:rPr>
            </w:pPr>
            <w:r w:rsidRPr="00C405BA">
              <w:rPr>
                <w:lang w:val="uk-UA"/>
              </w:rPr>
              <w:t>СК 1</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r w:rsidRPr="00C405BA">
              <w:rPr>
                <w:b/>
                <w:lang w:val="uk-UA"/>
              </w:rPr>
              <w:t>+</w:t>
            </w: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53F95" w:rsidRPr="00C405BA" w:rsidRDefault="00453F95" w:rsidP="00453F95">
            <w:pPr>
              <w:pStyle w:val="Standard"/>
              <w:rPr>
                <w:lang w:val="uk-UA"/>
              </w:rPr>
            </w:pPr>
            <w:r w:rsidRPr="00C405BA">
              <w:rPr>
                <w:lang w:val="uk-UA"/>
              </w:rPr>
              <w:t>СК 2</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r w:rsidRPr="00C405BA">
              <w:rPr>
                <w:b/>
                <w:lang w:val="uk-UA"/>
              </w:rPr>
              <w:t>+</w:t>
            </w: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53F95" w:rsidRPr="00C405BA" w:rsidRDefault="00453F95" w:rsidP="00453F95">
            <w:pPr>
              <w:pStyle w:val="Standard"/>
              <w:rPr>
                <w:lang w:val="uk-UA"/>
              </w:rPr>
            </w:pPr>
            <w:r w:rsidRPr="00C405BA">
              <w:rPr>
                <w:lang w:val="uk-UA"/>
              </w:rPr>
              <w:t>СК 3</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r w:rsidRPr="00C405BA">
              <w:rPr>
                <w:b/>
                <w:lang w:val="uk-UA"/>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53F95" w:rsidRPr="00C405BA" w:rsidRDefault="00453F95" w:rsidP="00453F95">
            <w:pPr>
              <w:pStyle w:val="Standard"/>
              <w:rPr>
                <w:lang w:val="uk-UA"/>
              </w:rPr>
            </w:pPr>
            <w:r w:rsidRPr="00C405BA">
              <w:rPr>
                <w:lang w:val="uk-UA"/>
              </w:rPr>
              <w:t>СК 4</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53F95" w:rsidRPr="00C405BA" w:rsidRDefault="00453F95" w:rsidP="00453F95">
            <w:pPr>
              <w:pStyle w:val="Standard"/>
              <w:rPr>
                <w:lang w:val="uk-UA"/>
              </w:rPr>
            </w:pPr>
            <w:r w:rsidRPr="00C405BA">
              <w:rPr>
                <w:lang w:val="uk-UA"/>
              </w:rPr>
              <w:t>СК 5</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53F95" w:rsidRPr="00C405BA" w:rsidRDefault="00453F95" w:rsidP="00453F95">
            <w:pPr>
              <w:pStyle w:val="Standard"/>
              <w:rPr>
                <w:lang w:val="uk-UA"/>
              </w:rPr>
            </w:pPr>
            <w:r w:rsidRPr="00C405BA">
              <w:rPr>
                <w:lang w:val="uk-UA"/>
              </w:rPr>
              <w:t>СК 6</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r w:rsidRPr="00C405BA">
              <w:rPr>
                <w:b/>
                <w:lang w:val="uk-UA"/>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r w:rsidRPr="00C405BA">
              <w:rPr>
                <w:b/>
                <w:lang w:val="uk-UA"/>
              </w:rPr>
              <w:t>+</w:t>
            </w: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53F95" w:rsidRPr="00C405BA" w:rsidRDefault="00453F95" w:rsidP="00453F95">
            <w:pPr>
              <w:pStyle w:val="Standard"/>
              <w:rPr>
                <w:lang w:val="uk-UA"/>
              </w:rPr>
            </w:pPr>
            <w:r w:rsidRPr="00C405BA">
              <w:rPr>
                <w:lang w:val="uk-UA"/>
              </w:rPr>
              <w:t>СК 7</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r w:rsidRPr="00C405BA">
              <w:rPr>
                <w:lang w:val="uk-UA"/>
              </w:rPr>
              <w:t>+</w:t>
            </w: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53F95" w:rsidRPr="00C405BA" w:rsidRDefault="00453F95" w:rsidP="00453F95">
            <w:pPr>
              <w:pStyle w:val="Standard"/>
              <w:rPr>
                <w:lang w:val="uk-UA"/>
              </w:rPr>
            </w:pPr>
            <w:r w:rsidRPr="00C405BA">
              <w:rPr>
                <w:lang w:val="uk-UA"/>
              </w:rPr>
              <w:t>СК 8</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r w:rsidRPr="00C405BA">
              <w:rPr>
                <w:lang w:val="uk-UA"/>
              </w:rPr>
              <w:t>+</w:t>
            </w: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53F95" w:rsidRPr="00C405BA" w:rsidRDefault="00453F95" w:rsidP="00453F95">
            <w:pPr>
              <w:pStyle w:val="Standard"/>
              <w:rPr>
                <w:lang w:val="uk-UA"/>
              </w:rPr>
            </w:pPr>
            <w:r w:rsidRPr="00C405BA">
              <w:rPr>
                <w:lang w:val="uk-UA"/>
              </w:rPr>
              <w:t>СК 9</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r w:rsidRPr="00C405BA">
              <w:rPr>
                <w:b/>
                <w:lang w:val="uk-UA"/>
              </w:rPr>
              <w:t>+</w:t>
            </w: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53F95" w:rsidRPr="00C405BA" w:rsidRDefault="00453F95" w:rsidP="00453F95">
            <w:pPr>
              <w:pStyle w:val="Standard"/>
              <w:rPr>
                <w:lang w:val="uk-UA"/>
              </w:rPr>
            </w:pPr>
            <w:r w:rsidRPr="00C405BA">
              <w:rPr>
                <w:lang w:val="uk-UA"/>
              </w:rPr>
              <w:t>СК 10</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r w:rsidRPr="00C405BA">
              <w:rPr>
                <w:lang w:val="uk-UA"/>
              </w:rPr>
              <w:t>+</w:t>
            </w: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53F95" w:rsidRPr="00C405BA" w:rsidRDefault="00453F95" w:rsidP="00453F95">
            <w:pPr>
              <w:pStyle w:val="Standard"/>
              <w:rPr>
                <w:lang w:val="uk-UA"/>
              </w:rPr>
            </w:pPr>
            <w:r w:rsidRPr="00C405BA">
              <w:rPr>
                <w:lang w:val="uk-UA"/>
              </w:rPr>
              <w:t>СК 11</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r w:rsidRPr="00C405BA">
              <w:rPr>
                <w:lang w:val="uk-UA"/>
              </w:rPr>
              <w:t>+</w:t>
            </w: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p>
        </w:tc>
      </w:tr>
      <w:tr w:rsidR="00453F95" w:rsidRPr="00C405BA" w:rsidTr="00453F95">
        <w:trPr>
          <w:trHeight w:hRule="exact" w:val="340"/>
          <w:jc w:val="center"/>
        </w:trPr>
        <w:tc>
          <w:tcPr>
            <w:tcW w:w="551"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53F95" w:rsidRPr="00C405BA" w:rsidRDefault="00453F95" w:rsidP="00453F95">
            <w:pPr>
              <w:pStyle w:val="Standard"/>
              <w:rPr>
                <w:lang w:val="uk-UA"/>
              </w:rPr>
            </w:pPr>
            <w:r w:rsidRPr="00C405BA">
              <w:rPr>
                <w:lang w:val="uk-UA"/>
              </w:rPr>
              <w:t>СК 12</w:t>
            </w: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453F95" w:rsidRPr="00C405BA" w:rsidRDefault="00453F95" w:rsidP="00453F95">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r w:rsidRPr="00C405BA">
              <w:rPr>
                <w:b/>
                <w:lang w:val="uk-UA"/>
              </w:rPr>
              <w:t>+</w:t>
            </w: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p>
        </w:tc>
        <w:tc>
          <w:tcPr>
            <w:tcW w:w="3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b/>
                <w:lang w:val="uk-UA"/>
              </w:rPr>
            </w:pPr>
          </w:p>
        </w:tc>
        <w:tc>
          <w:tcPr>
            <w:tcW w:w="36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snapToGrid w:val="0"/>
              <w:jc w:val="center"/>
              <w:rPr>
                <w:lang w:val="uk-UA"/>
              </w:rPr>
            </w:pPr>
            <w:r w:rsidRPr="00C405BA">
              <w:rPr>
                <w:lang w:val="uk-UA"/>
              </w:rPr>
              <w:t>+</w:t>
            </w:r>
          </w:p>
        </w:tc>
        <w:tc>
          <w:tcPr>
            <w:tcW w:w="36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53F95" w:rsidRPr="00C405BA" w:rsidRDefault="00453F95" w:rsidP="00453F95">
            <w:pPr>
              <w:pStyle w:val="Standard"/>
              <w:jc w:val="center"/>
              <w:rPr>
                <w:b/>
                <w:lang w:val="uk-UA"/>
              </w:rPr>
            </w:pPr>
          </w:p>
        </w:tc>
      </w:tr>
    </w:tbl>
    <w:p w:rsidR="00A70145" w:rsidRPr="00C405BA" w:rsidRDefault="00A70145">
      <w:pPr>
        <w:pStyle w:val="Standard"/>
        <w:jc w:val="center"/>
        <w:rPr>
          <w:b/>
          <w:sz w:val="28"/>
          <w:szCs w:val="28"/>
          <w:lang w:val="uk-UA"/>
        </w:rPr>
      </w:pPr>
    </w:p>
    <w:p w:rsidR="00A70145" w:rsidRPr="00C405BA" w:rsidRDefault="00A70145">
      <w:pPr>
        <w:pStyle w:val="Standard"/>
        <w:jc w:val="center"/>
        <w:rPr>
          <w:b/>
          <w:sz w:val="28"/>
          <w:szCs w:val="28"/>
          <w:lang w:val="uk-UA"/>
        </w:rPr>
      </w:pPr>
    </w:p>
    <w:p w:rsidR="00A70145" w:rsidRPr="00C405BA" w:rsidRDefault="002D3FE2" w:rsidP="002D3FE2">
      <w:pPr>
        <w:pStyle w:val="Standard"/>
        <w:ind w:left="74"/>
        <w:jc w:val="center"/>
        <w:outlineLvl w:val="0"/>
        <w:rPr>
          <w:b/>
          <w:sz w:val="28"/>
          <w:szCs w:val="28"/>
          <w:lang w:val="uk-UA"/>
        </w:rPr>
      </w:pPr>
      <w:bookmarkStart w:id="16" w:name="_Toc102478025"/>
      <w:bookmarkStart w:id="17" w:name="_Toc105673443"/>
      <w:r w:rsidRPr="00C405BA">
        <w:rPr>
          <w:b/>
          <w:sz w:val="28"/>
          <w:szCs w:val="28"/>
          <w:lang w:val="uk-UA"/>
        </w:rPr>
        <w:lastRenderedPageBreak/>
        <w:t>5. Матриця забезпечення програмних результатів навчання відповідними компонентами освітньої програми</w:t>
      </w:r>
      <w:bookmarkEnd w:id="16"/>
      <w:bookmarkEnd w:id="17"/>
    </w:p>
    <w:p w:rsidR="00A70145" w:rsidRPr="00C405BA" w:rsidRDefault="00A70145">
      <w:pPr>
        <w:pStyle w:val="Standard"/>
        <w:jc w:val="center"/>
        <w:rPr>
          <w:b/>
          <w:sz w:val="28"/>
          <w:szCs w:val="28"/>
          <w:lang w:val="uk-UA"/>
        </w:rPr>
      </w:pPr>
    </w:p>
    <w:tbl>
      <w:tblPr>
        <w:tblW w:w="4655" w:type="pct"/>
        <w:jc w:val="center"/>
        <w:tblCellMar>
          <w:left w:w="10" w:type="dxa"/>
          <w:right w:w="10" w:type="dxa"/>
        </w:tblCellMar>
        <w:tblLook w:val="0000" w:firstRow="0" w:lastRow="0" w:firstColumn="0" w:lastColumn="0" w:noHBand="0" w:noVBand="0"/>
      </w:tblPr>
      <w:tblGrid>
        <w:gridCol w:w="1310"/>
        <w:gridCol w:w="584"/>
        <w:gridCol w:w="583"/>
        <w:gridCol w:w="581"/>
        <w:gridCol w:w="608"/>
        <w:gridCol w:w="663"/>
        <w:gridCol w:w="663"/>
        <w:gridCol w:w="663"/>
        <w:gridCol w:w="663"/>
        <w:gridCol w:w="663"/>
        <w:gridCol w:w="663"/>
        <w:gridCol w:w="663"/>
        <w:gridCol w:w="656"/>
      </w:tblGrid>
      <w:tr w:rsidR="003C03F3" w:rsidRPr="00C405BA" w:rsidTr="003C03F3">
        <w:trPr>
          <w:cantSplit/>
          <w:trHeight w:hRule="exact" w:val="1134"/>
          <w:jc w:val="center"/>
        </w:trPr>
        <w:tc>
          <w:tcPr>
            <w:tcW w:w="7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lang w:val="uk-UA"/>
              </w:rPr>
            </w:pPr>
          </w:p>
        </w:tc>
        <w:tc>
          <w:tcPr>
            <w:tcW w:w="3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3C03F3" w:rsidRPr="00C405BA" w:rsidRDefault="003C03F3" w:rsidP="003C03F3">
            <w:pPr>
              <w:pStyle w:val="Standard"/>
              <w:ind w:left="113" w:right="113"/>
              <w:rPr>
                <w:lang w:val="uk-UA"/>
              </w:rPr>
            </w:pPr>
            <w:r w:rsidRPr="00C405BA">
              <w:rPr>
                <w:lang w:val="uk-UA"/>
              </w:rPr>
              <w:t>ОК 1</w:t>
            </w:r>
          </w:p>
        </w:tc>
        <w:tc>
          <w:tcPr>
            <w:tcW w:w="32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3C03F3" w:rsidRPr="00C405BA" w:rsidRDefault="003C03F3" w:rsidP="003C03F3">
            <w:pPr>
              <w:pStyle w:val="Standard"/>
              <w:ind w:left="113" w:right="113"/>
              <w:rPr>
                <w:lang w:val="uk-UA"/>
              </w:rPr>
            </w:pPr>
            <w:r w:rsidRPr="00C405BA">
              <w:rPr>
                <w:lang w:val="uk-UA"/>
              </w:rPr>
              <w:t>ОК 2</w:t>
            </w:r>
          </w:p>
        </w:tc>
        <w:tc>
          <w:tcPr>
            <w:tcW w:w="3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3C03F3" w:rsidRPr="00C405BA" w:rsidRDefault="003C03F3" w:rsidP="003C03F3">
            <w:pPr>
              <w:pStyle w:val="Standard"/>
              <w:ind w:left="113" w:right="113"/>
              <w:rPr>
                <w:lang w:val="uk-UA"/>
              </w:rPr>
            </w:pPr>
            <w:r w:rsidRPr="00C405BA">
              <w:rPr>
                <w:lang w:val="uk-UA"/>
              </w:rPr>
              <w:t>ОК 3</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3C03F3" w:rsidRPr="00C405BA" w:rsidRDefault="003C03F3" w:rsidP="003C03F3">
            <w:pPr>
              <w:pStyle w:val="Standard"/>
              <w:ind w:left="113" w:right="113"/>
              <w:rPr>
                <w:lang w:val="uk-UA"/>
              </w:rPr>
            </w:pPr>
            <w:r w:rsidRPr="00C405BA">
              <w:rPr>
                <w:lang w:val="uk-UA"/>
              </w:rPr>
              <w:t>ОК 4</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3C03F3" w:rsidRPr="00C405BA" w:rsidRDefault="003C03F3" w:rsidP="003C03F3">
            <w:pPr>
              <w:pStyle w:val="Standard"/>
              <w:ind w:left="113" w:right="113"/>
              <w:rPr>
                <w:lang w:val="uk-UA"/>
              </w:rPr>
            </w:pPr>
            <w:r w:rsidRPr="00C405BA">
              <w:rPr>
                <w:lang w:val="uk-UA"/>
              </w:rPr>
              <w:t>ОК 5</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3C03F3" w:rsidRPr="00C405BA" w:rsidRDefault="003C03F3" w:rsidP="003C03F3">
            <w:pPr>
              <w:pStyle w:val="Standard"/>
              <w:ind w:left="113" w:right="113"/>
              <w:rPr>
                <w:lang w:val="uk-UA"/>
              </w:rPr>
            </w:pPr>
            <w:r w:rsidRPr="00C405BA">
              <w:rPr>
                <w:lang w:val="uk-UA"/>
              </w:rPr>
              <w:t>ОК 6</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3C03F3" w:rsidRPr="00C405BA" w:rsidRDefault="003C03F3" w:rsidP="003C03F3">
            <w:pPr>
              <w:pStyle w:val="Standard"/>
              <w:ind w:left="113" w:right="113"/>
              <w:rPr>
                <w:lang w:val="uk-UA"/>
              </w:rPr>
            </w:pPr>
            <w:r w:rsidRPr="00C405BA">
              <w:rPr>
                <w:lang w:val="uk-UA"/>
              </w:rPr>
              <w:t>ОК 7</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vAlign w:val="center"/>
          </w:tcPr>
          <w:p w:rsidR="003C03F3" w:rsidRPr="00C405BA" w:rsidRDefault="003C03F3" w:rsidP="003C03F3">
            <w:pPr>
              <w:pStyle w:val="Standard"/>
              <w:ind w:left="113" w:right="113"/>
              <w:rPr>
                <w:lang w:val="uk-UA"/>
              </w:rPr>
            </w:pPr>
            <w:r w:rsidRPr="00C405BA">
              <w:rPr>
                <w:lang w:val="uk-UA"/>
              </w:rPr>
              <w:t>ОК 8</w:t>
            </w:r>
          </w:p>
        </w:tc>
        <w:tc>
          <w:tcPr>
            <w:tcW w:w="370" w:type="pct"/>
            <w:tcBorders>
              <w:top w:val="single" w:sz="4" w:space="0" w:color="000000"/>
              <w:left w:val="single" w:sz="4" w:space="0" w:color="000000"/>
              <w:bottom w:val="single" w:sz="4" w:space="0" w:color="000000"/>
              <w:right w:val="single" w:sz="4" w:space="0" w:color="000000"/>
            </w:tcBorders>
            <w:textDirection w:val="btLr"/>
            <w:vAlign w:val="center"/>
          </w:tcPr>
          <w:p w:rsidR="003C03F3" w:rsidRPr="00C405BA" w:rsidRDefault="003C03F3" w:rsidP="003C03F3">
            <w:pPr>
              <w:pStyle w:val="Standard"/>
              <w:ind w:left="113" w:right="113"/>
              <w:rPr>
                <w:lang w:val="uk-UA"/>
              </w:rPr>
            </w:pPr>
            <w:r w:rsidRPr="00C405BA">
              <w:rPr>
                <w:lang w:val="uk-UA"/>
              </w:rPr>
              <w:t>ОК 9</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11" w:type="dxa"/>
              <w:left w:w="108" w:type="dxa"/>
              <w:bottom w:w="11" w:type="dxa"/>
              <w:right w:w="108" w:type="dxa"/>
            </w:tcMar>
            <w:textDirection w:val="btLr"/>
            <w:vAlign w:val="center"/>
          </w:tcPr>
          <w:p w:rsidR="003C03F3" w:rsidRPr="00C405BA" w:rsidRDefault="003C03F3" w:rsidP="003C03F3">
            <w:pPr>
              <w:pStyle w:val="Standard"/>
              <w:ind w:left="113" w:right="113"/>
              <w:rPr>
                <w:lang w:val="uk-UA"/>
              </w:rPr>
            </w:pPr>
            <w:r w:rsidRPr="00C405BA">
              <w:rPr>
                <w:lang w:val="uk-UA"/>
              </w:rPr>
              <w:t>ОК 10</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11" w:type="dxa"/>
              <w:left w:w="108" w:type="dxa"/>
              <w:bottom w:w="11" w:type="dxa"/>
              <w:right w:w="108" w:type="dxa"/>
            </w:tcMar>
            <w:textDirection w:val="btLr"/>
            <w:vAlign w:val="center"/>
          </w:tcPr>
          <w:p w:rsidR="003C03F3" w:rsidRPr="00C405BA" w:rsidRDefault="003C03F3" w:rsidP="003C03F3">
            <w:pPr>
              <w:pStyle w:val="Standard"/>
              <w:ind w:left="113" w:right="113"/>
              <w:rPr>
                <w:lang w:val="uk-UA"/>
              </w:rPr>
            </w:pPr>
            <w:r w:rsidRPr="00C405BA">
              <w:rPr>
                <w:lang w:val="uk-UA"/>
              </w:rPr>
              <w:t>ОК 11</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top w:w="11" w:type="dxa"/>
              <w:left w:w="108" w:type="dxa"/>
              <w:bottom w:w="11" w:type="dxa"/>
              <w:right w:w="108" w:type="dxa"/>
            </w:tcMar>
            <w:textDirection w:val="btLr"/>
            <w:vAlign w:val="center"/>
          </w:tcPr>
          <w:p w:rsidR="003C03F3" w:rsidRPr="00C405BA" w:rsidRDefault="003C03F3" w:rsidP="003C03F3">
            <w:pPr>
              <w:pStyle w:val="Standard"/>
              <w:ind w:left="113" w:right="113"/>
              <w:rPr>
                <w:lang w:val="uk-UA"/>
              </w:rPr>
            </w:pPr>
            <w:r w:rsidRPr="00C405BA">
              <w:rPr>
                <w:lang w:val="uk-UA"/>
              </w:rPr>
              <w:t>ОК 12</w:t>
            </w:r>
          </w:p>
        </w:tc>
      </w:tr>
      <w:tr w:rsidR="003C03F3" w:rsidRPr="00C405BA" w:rsidTr="003C03F3">
        <w:trPr>
          <w:trHeight w:hRule="exact" w:val="279"/>
          <w:jc w:val="center"/>
        </w:trPr>
        <w:tc>
          <w:tcPr>
            <w:tcW w:w="730"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3C03F3" w:rsidRPr="00C405BA" w:rsidRDefault="003C03F3" w:rsidP="003C03F3">
            <w:pPr>
              <w:pStyle w:val="Standard"/>
              <w:jc w:val="center"/>
              <w:rPr>
                <w:lang w:val="uk-UA"/>
              </w:rPr>
            </w:pPr>
            <w:r w:rsidRPr="00C405BA">
              <w:rPr>
                <w:lang w:val="uk-UA"/>
              </w:rPr>
              <w:t>ПРН 1</w:t>
            </w:r>
          </w:p>
        </w:tc>
        <w:tc>
          <w:tcPr>
            <w:tcW w:w="3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shd w:val="clear" w:color="auto" w:fill="FFFF00"/>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r w:rsidRPr="00C405BA">
              <w:rPr>
                <w:b/>
                <w:lang w:val="uk-UA"/>
              </w:rPr>
              <w:t>+</w:t>
            </w:r>
          </w:p>
        </w:tc>
      </w:tr>
      <w:tr w:rsidR="003C03F3" w:rsidRPr="00C405BA" w:rsidTr="003C03F3">
        <w:trPr>
          <w:trHeight w:hRule="exact" w:val="284"/>
          <w:jc w:val="center"/>
        </w:trPr>
        <w:tc>
          <w:tcPr>
            <w:tcW w:w="730"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3C03F3" w:rsidRPr="00C405BA" w:rsidRDefault="003C03F3" w:rsidP="003C03F3">
            <w:pPr>
              <w:pStyle w:val="Standard"/>
              <w:jc w:val="center"/>
              <w:rPr>
                <w:lang w:val="uk-UA"/>
              </w:rPr>
            </w:pPr>
            <w:r w:rsidRPr="00C405BA">
              <w:rPr>
                <w:lang w:val="uk-UA"/>
              </w:rPr>
              <w:t>ПРН 2</w:t>
            </w:r>
          </w:p>
        </w:tc>
        <w:tc>
          <w:tcPr>
            <w:tcW w:w="3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shd w:val="clear" w:color="auto" w:fill="FFFF00"/>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r>
      <w:tr w:rsidR="003C03F3" w:rsidRPr="00C405BA" w:rsidTr="003C03F3">
        <w:trPr>
          <w:trHeight w:hRule="exact" w:val="288"/>
          <w:jc w:val="center"/>
        </w:trPr>
        <w:tc>
          <w:tcPr>
            <w:tcW w:w="730"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3C03F3" w:rsidRPr="00C405BA" w:rsidRDefault="003C03F3" w:rsidP="003C03F3">
            <w:pPr>
              <w:pStyle w:val="Standard"/>
              <w:jc w:val="center"/>
              <w:rPr>
                <w:lang w:val="uk-UA"/>
              </w:rPr>
            </w:pPr>
            <w:r w:rsidRPr="00C405BA">
              <w:rPr>
                <w:lang w:val="uk-UA"/>
              </w:rPr>
              <w:t>ПРН 3</w:t>
            </w:r>
          </w:p>
        </w:tc>
        <w:tc>
          <w:tcPr>
            <w:tcW w:w="3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2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p>
        </w:tc>
        <w:tc>
          <w:tcPr>
            <w:tcW w:w="3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r>
      <w:tr w:rsidR="003C03F3" w:rsidRPr="00C405BA" w:rsidTr="003C03F3">
        <w:trPr>
          <w:trHeight w:hRule="exact" w:val="278"/>
          <w:jc w:val="center"/>
        </w:trPr>
        <w:tc>
          <w:tcPr>
            <w:tcW w:w="730"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3C03F3" w:rsidRPr="00C405BA" w:rsidRDefault="003C03F3" w:rsidP="003C03F3">
            <w:pPr>
              <w:pStyle w:val="Standard"/>
              <w:jc w:val="center"/>
              <w:rPr>
                <w:lang w:val="uk-UA"/>
              </w:rPr>
            </w:pPr>
            <w:r w:rsidRPr="00C405BA">
              <w:rPr>
                <w:lang w:val="uk-UA"/>
              </w:rPr>
              <w:t>ПРН 4</w:t>
            </w:r>
          </w:p>
        </w:tc>
        <w:tc>
          <w:tcPr>
            <w:tcW w:w="3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3C03F3" w:rsidRPr="00C405BA" w:rsidRDefault="003C03F3" w:rsidP="003C03F3">
            <w:pPr>
              <w:pStyle w:val="Standard"/>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r>
      <w:tr w:rsidR="003C03F3" w:rsidRPr="00C405BA" w:rsidTr="003C03F3">
        <w:trPr>
          <w:trHeight w:hRule="exact" w:val="282"/>
          <w:jc w:val="center"/>
        </w:trPr>
        <w:tc>
          <w:tcPr>
            <w:tcW w:w="730"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3C03F3" w:rsidRPr="00C405BA" w:rsidRDefault="003C03F3" w:rsidP="003C03F3">
            <w:pPr>
              <w:pStyle w:val="Standard"/>
              <w:jc w:val="center"/>
              <w:rPr>
                <w:lang w:val="uk-UA"/>
              </w:rPr>
            </w:pPr>
            <w:r w:rsidRPr="00C405BA">
              <w:rPr>
                <w:lang w:val="uk-UA"/>
              </w:rPr>
              <w:t>ПРН 5</w:t>
            </w:r>
          </w:p>
        </w:tc>
        <w:tc>
          <w:tcPr>
            <w:tcW w:w="3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p>
        </w:tc>
        <w:tc>
          <w:tcPr>
            <w:tcW w:w="3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r>
      <w:tr w:rsidR="003C03F3" w:rsidRPr="00C405BA" w:rsidTr="003C03F3">
        <w:trPr>
          <w:trHeight w:hRule="exact" w:val="272"/>
          <w:jc w:val="center"/>
        </w:trPr>
        <w:tc>
          <w:tcPr>
            <w:tcW w:w="730"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3C03F3" w:rsidRPr="00C405BA" w:rsidRDefault="003C03F3" w:rsidP="003C03F3">
            <w:pPr>
              <w:pStyle w:val="Standard"/>
              <w:jc w:val="center"/>
              <w:rPr>
                <w:lang w:val="uk-UA"/>
              </w:rPr>
            </w:pPr>
            <w:r w:rsidRPr="00C405BA">
              <w:rPr>
                <w:lang w:val="uk-UA"/>
              </w:rPr>
              <w:t>ПРН 6</w:t>
            </w:r>
          </w:p>
        </w:tc>
        <w:tc>
          <w:tcPr>
            <w:tcW w:w="3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r w:rsidRPr="00C405BA">
              <w:rPr>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p>
        </w:tc>
        <w:tc>
          <w:tcPr>
            <w:tcW w:w="3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r w:rsidRPr="00C405BA">
              <w:rPr>
                <w:b/>
                <w:lang w:val="uk-UA"/>
              </w:rPr>
              <w:t>+</w:t>
            </w:r>
          </w:p>
        </w:tc>
      </w:tr>
      <w:tr w:rsidR="003C03F3" w:rsidRPr="00C405BA" w:rsidTr="003C03F3">
        <w:trPr>
          <w:trHeight w:hRule="exact" w:val="289"/>
          <w:jc w:val="center"/>
        </w:trPr>
        <w:tc>
          <w:tcPr>
            <w:tcW w:w="730"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3C03F3" w:rsidRPr="00C405BA" w:rsidRDefault="003C03F3" w:rsidP="003C03F3">
            <w:pPr>
              <w:pStyle w:val="Standard"/>
              <w:jc w:val="center"/>
              <w:rPr>
                <w:lang w:val="uk-UA"/>
              </w:rPr>
            </w:pPr>
            <w:r w:rsidRPr="00C405BA">
              <w:rPr>
                <w:lang w:val="uk-UA"/>
              </w:rPr>
              <w:t>ПРН 7</w:t>
            </w:r>
          </w:p>
        </w:tc>
        <w:tc>
          <w:tcPr>
            <w:tcW w:w="3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3C03F3" w:rsidRPr="00C405BA" w:rsidRDefault="003C03F3" w:rsidP="003C03F3">
            <w:pPr>
              <w:pStyle w:val="Standard"/>
              <w:snapToGrid w:val="0"/>
              <w:jc w:val="center"/>
              <w:rPr>
                <w:b/>
                <w:shd w:val="clear" w:color="auto" w:fill="FFFF00"/>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r>
      <w:tr w:rsidR="003C03F3" w:rsidRPr="00C405BA" w:rsidTr="003C03F3">
        <w:trPr>
          <w:trHeight w:hRule="exact" w:val="294"/>
          <w:jc w:val="center"/>
        </w:trPr>
        <w:tc>
          <w:tcPr>
            <w:tcW w:w="730" w:type="pct"/>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28" w:type="dxa"/>
            </w:tcMar>
            <w:vAlign w:val="center"/>
          </w:tcPr>
          <w:p w:rsidR="003C03F3" w:rsidRPr="00C405BA" w:rsidRDefault="003C03F3" w:rsidP="003C03F3">
            <w:pPr>
              <w:pStyle w:val="Standard"/>
              <w:jc w:val="center"/>
              <w:rPr>
                <w:lang w:val="uk-UA"/>
              </w:rPr>
            </w:pPr>
            <w:r w:rsidRPr="00C405BA">
              <w:rPr>
                <w:lang w:val="uk-UA"/>
              </w:rPr>
              <w:t>ПРН 8</w:t>
            </w:r>
          </w:p>
        </w:tc>
        <w:tc>
          <w:tcPr>
            <w:tcW w:w="3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r w:rsidRPr="00C405BA">
              <w:rPr>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shd w:val="clear" w:color="auto" w:fill="FFFF00"/>
                <w:lang w:val="uk-UA"/>
              </w:rPr>
            </w:pPr>
          </w:p>
        </w:tc>
        <w:tc>
          <w:tcPr>
            <w:tcW w:w="3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shd w:val="clear" w:color="auto" w:fill="FFFF00"/>
                <w:lang w:val="uk-UA"/>
              </w:rPr>
            </w:pPr>
          </w:p>
        </w:tc>
      </w:tr>
      <w:tr w:rsidR="003C03F3" w:rsidRPr="00C405BA" w:rsidTr="003C03F3">
        <w:trPr>
          <w:trHeight w:hRule="exact" w:val="270"/>
          <w:jc w:val="center"/>
        </w:trPr>
        <w:tc>
          <w:tcPr>
            <w:tcW w:w="730"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C03F3" w:rsidRPr="00C405BA" w:rsidRDefault="003C03F3" w:rsidP="003C03F3">
            <w:pPr>
              <w:pStyle w:val="Standard"/>
              <w:jc w:val="center"/>
              <w:rPr>
                <w:lang w:val="uk-UA"/>
              </w:rPr>
            </w:pPr>
            <w:r w:rsidRPr="00C405BA">
              <w:rPr>
                <w:lang w:val="uk-UA"/>
              </w:rPr>
              <w:t>ПРН 9</w:t>
            </w:r>
          </w:p>
        </w:tc>
        <w:tc>
          <w:tcPr>
            <w:tcW w:w="3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r w:rsidRPr="00C405BA">
              <w:rPr>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shd w:val="clear" w:color="auto" w:fill="FFFF00"/>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r w:rsidRPr="00C405BA">
              <w:rPr>
                <w:b/>
                <w:lang w:val="uk-UA"/>
              </w:rPr>
              <w:t>+</w:t>
            </w:r>
          </w:p>
        </w:tc>
      </w:tr>
      <w:tr w:rsidR="003C03F3" w:rsidRPr="00C405BA" w:rsidTr="003C03F3">
        <w:trPr>
          <w:trHeight w:hRule="exact" w:val="288"/>
          <w:jc w:val="center"/>
        </w:trPr>
        <w:tc>
          <w:tcPr>
            <w:tcW w:w="730"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C03F3" w:rsidRPr="00C405BA" w:rsidRDefault="003C03F3" w:rsidP="003C03F3">
            <w:pPr>
              <w:pStyle w:val="Standard"/>
              <w:jc w:val="center"/>
              <w:rPr>
                <w:lang w:val="uk-UA"/>
              </w:rPr>
            </w:pPr>
            <w:r w:rsidRPr="00C405BA">
              <w:rPr>
                <w:lang w:val="uk-UA"/>
              </w:rPr>
              <w:t>ПРН 10</w:t>
            </w:r>
          </w:p>
        </w:tc>
        <w:tc>
          <w:tcPr>
            <w:tcW w:w="3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shd w:val="clear" w:color="auto" w:fill="FFFF00"/>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r w:rsidRPr="00C405BA">
              <w:rPr>
                <w:b/>
                <w:lang w:val="uk-UA"/>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r>
      <w:tr w:rsidR="003C03F3" w:rsidRPr="00C405BA" w:rsidTr="003C03F3">
        <w:trPr>
          <w:trHeight w:hRule="exact" w:val="292"/>
          <w:jc w:val="center"/>
        </w:trPr>
        <w:tc>
          <w:tcPr>
            <w:tcW w:w="730"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C03F3" w:rsidRPr="00C405BA" w:rsidRDefault="003C03F3" w:rsidP="003C03F3">
            <w:pPr>
              <w:pStyle w:val="Standard"/>
              <w:jc w:val="center"/>
              <w:rPr>
                <w:lang w:val="uk-UA"/>
              </w:rPr>
            </w:pPr>
            <w:r w:rsidRPr="00C405BA">
              <w:rPr>
                <w:lang w:val="uk-UA"/>
              </w:rPr>
              <w:t>ПРН 11</w:t>
            </w:r>
          </w:p>
        </w:tc>
        <w:tc>
          <w:tcPr>
            <w:tcW w:w="3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vAlign w:val="center"/>
          </w:tcPr>
          <w:p w:rsidR="003C03F3" w:rsidRPr="00C405BA" w:rsidRDefault="003C03F3" w:rsidP="003C03F3">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shd w:val="clear" w:color="auto" w:fill="FFFF00"/>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r w:rsidRPr="00C405BA">
              <w:rPr>
                <w:b/>
                <w:lang w:val="uk-UA"/>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r>
      <w:tr w:rsidR="003C03F3" w:rsidTr="003C03F3">
        <w:trPr>
          <w:trHeight w:hRule="exact" w:val="286"/>
          <w:jc w:val="center"/>
        </w:trPr>
        <w:tc>
          <w:tcPr>
            <w:tcW w:w="730"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3C03F3" w:rsidRPr="00C405BA" w:rsidRDefault="003C03F3" w:rsidP="003C03F3">
            <w:pPr>
              <w:pStyle w:val="Standard"/>
              <w:jc w:val="center"/>
              <w:rPr>
                <w:lang w:val="uk-UA"/>
              </w:rPr>
            </w:pPr>
            <w:r w:rsidRPr="00C405BA">
              <w:rPr>
                <w:lang w:val="uk-UA"/>
              </w:rPr>
              <w:t>ПРН 12</w:t>
            </w:r>
          </w:p>
        </w:tc>
        <w:tc>
          <w:tcPr>
            <w:tcW w:w="32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c>
          <w:tcPr>
            <w:tcW w:w="370" w:type="pct"/>
            <w:tcBorders>
              <w:top w:val="single" w:sz="4" w:space="0" w:color="000000"/>
              <w:left w:val="single" w:sz="4" w:space="0" w:color="000000"/>
              <w:bottom w:val="single" w:sz="4" w:space="0" w:color="000000"/>
              <w:right w:val="single" w:sz="4" w:space="0" w:color="000000"/>
            </w:tcBorders>
            <w:vAlign w:val="center"/>
          </w:tcPr>
          <w:p w:rsidR="003C03F3" w:rsidRPr="00C405BA" w:rsidRDefault="003C03F3" w:rsidP="003C03F3">
            <w:pPr>
              <w:pStyle w:val="Standard"/>
              <w:jc w:val="center"/>
              <w:rPr>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shd w:val="clear" w:color="auto" w:fill="FFFF00"/>
                <w:lang w:val="uk-UA"/>
              </w:rPr>
            </w:pPr>
          </w:p>
        </w:tc>
        <w:tc>
          <w:tcPr>
            <w:tcW w:w="3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snapToGrid w:val="0"/>
              <w:jc w:val="center"/>
              <w:rPr>
                <w:b/>
                <w:lang w:val="uk-UA"/>
              </w:rPr>
            </w:pPr>
            <w:r w:rsidRPr="00C405BA">
              <w:rPr>
                <w:b/>
                <w:lang w:val="uk-UA"/>
              </w:rPr>
              <w:t>+</w:t>
            </w:r>
          </w:p>
        </w:tc>
        <w:tc>
          <w:tcPr>
            <w:tcW w:w="3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03F3" w:rsidRPr="00C405BA" w:rsidRDefault="003C03F3" w:rsidP="003C03F3">
            <w:pPr>
              <w:pStyle w:val="Standard"/>
              <w:jc w:val="center"/>
              <w:rPr>
                <w:b/>
                <w:lang w:val="uk-UA"/>
              </w:rPr>
            </w:pPr>
            <w:r w:rsidRPr="00C405BA">
              <w:rPr>
                <w:b/>
                <w:lang w:val="uk-UA"/>
              </w:rPr>
              <w:t>+</w:t>
            </w:r>
          </w:p>
        </w:tc>
      </w:tr>
    </w:tbl>
    <w:p w:rsidR="00A70145" w:rsidRDefault="00A70145">
      <w:pPr>
        <w:pStyle w:val="Standard"/>
        <w:rPr>
          <w:sz w:val="2"/>
          <w:szCs w:val="2"/>
          <w:lang w:val="uk-UA"/>
        </w:rPr>
      </w:pPr>
    </w:p>
    <w:p w:rsidR="00A70145" w:rsidRDefault="00A70145">
      <w:pPr>
        <w:pStyle w:val="Standard"/>
        <w:rPr>
          <w:sz w:val="2"/>
          <w:szCs w:val="2"/>
          <w:lang w:val="uk-UA"/>
        </w:rPr>
      </w:pPr>
    </w:p>
    <w:p w:rsidR="00A70145" w:rsidRDefault="00A70145">
      <w:pPr>
        <w:pStyle w:val="Standard"/>
        <w:rPr>
          <w:sz w:val="28"/>
          <w:szCs w:val="28"/>
          <w:lang w:val="uk-UA"/>
        </w:rPr>
      </w:pPr>
    </w:p>
    <w:p w:rsidR="00A70145" w:rsidRDefault="00A70145">
      <w:pPr>
        <w:pStyle w:val="Standard"/>
        <w:rPr>
          <w:sz w:val="28"/>
          <w:szCs w:val="28"/>
          <w:lang w:val="uk-UA"/>
        </w:rPr>
      </w:pPr>
    </w:p>
    <w:p w:rsidR="00A70145" w:rsidRDefault="00A70145">
      <w:pPr>
        <w:pStyle w:val="Standard"/>
        <w:rPr>
          <w:sz w:val="28"/>
          <w:szCs w:val="28"/>
          <w:lang w:val="uk-UA"/>
        </w:rPr>
      </w:pPr>
    </w:p>
    <w:sectPr w:rsidR="00A70145">
      <w:headerReference w:type="default" r:id="rId14"/>
      <w:footerReference w:type="default" r:id="rId15"/>
      <w:pgSz w:w="11906" w:h="16838"/>
      <w:pgMar w:top="1134" w:right="851"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015" w:rsidRDefault="008E6015">
      <w:r>
        <w:separator/>
      </w:r>
    </w:p>
  </w:endnote>
  <w:endnote w:type="continuationSeparator" w:id="0">
    <w:p w:rsidR="008E6015" w:rsidRDefault="008E6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A4D" w:rsidRDefault="006D3A4D">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A4D" w:rsidRDefault="006D3A4D">
    <w:pPr>
      <w:pStyle w:val="a7"/>
      <w:ind w:right="360"/>
    </w:pPr>
    <w:r>
      <w:rPr>
        <w:noProof/>
        <w:lang w:eastAsia="ru-RU"/>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722</wp:posOffset>
              </wp:positionV>
              <wp:extent cx="0" cy="20317"/>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0" cy="20317"/>
                      </a:xfrm>
                      <a:prstGeom prst="rect">
                        <a:avLst/>
                      </a:prstGeom>
                      <a:solidFill>
                        <a:srgbClr val="FFFFFF">
                          <a:alpha val="0"/>
                        </a:srgbClr>
                      </a:solidFill>
                      <a:ln>
                        <a:noFill/>
                        <a:prstDash/>
                      </a:ln>
                    </wps:spPr>
                    <wps:txbx>
                      <w:txbxContent>
                        <w:p w:rsidR="006D3A4D" w:rsidRDefault="006D3A4D">
                          <w:pPr>
                            <w:pStyle w:val="a7"/>
                          </w:pPr>
                          <w:r>
                            <w:rPr>
                              <w:rStyle w:val="af1"/>
                            </w:rPr>
                            <w:fldChar w:fldCharType="begin"/>
                          </w:r>
                          <w:r>
                            <w:rPr>
                              <w:rStyle w:val="af1"/>
                            </w:rPr>
                            <w:instrText xml:space="preserve"> PAGE </w:instrText>
                          </w:r>
                          <w:r>
                            <w:rPr>
                              <w:rStyle w:val="af1"/>
                            </w:rPr>
                            <w:fldChar w:fldCharType="separate"/>
                          </w:r>
                          <w:r w:rsidR="00C405BA">
                            <w:rPr>
                              <w:rStyle w:val="af1"/>
                              <w:noProof/>
                            </w:rPr>
                            <w:t>4</w:t>
                          </w:r>
                          <w:r>
                            <w:rPr>
                              <w:rStyle w:val="af1"/>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73" type="#_x0000_t202" style="position:absolute;margin-left:-51.2pt;margin-top:.05pt;width:0;height:1.6pt;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" stroked="f">
              <v:fill opacity="0"/>
              <v:textbox style="mso-fit-shape-to-text:t" inset="0,0,0,0">
                <w:txbxContent>
                  <w:p w:rsidR="006D3A4D" w:rsidRDefault="006D3A4D">
                    <w:pPr>
                      <w:pStyle w:val="a7"/>
                    </w:pPr>
                    <w:r>
                      <w:rPr>
                        <w:rStyle w:val="af1"/>
                      </w:rPr>
                      <w:fldChar w:fldCharType="begin"/>
                    </w:r>
                    <w:r>
                      <w:rPr>
                        <w:rStyle w:val="af1"/>
                      </w:rPr>
                      <w:instrText xml:space="preserve"> PAGE </w:instrText>
                    </w:r>
                    <w:r>
                      <w:rPr>
                        <w:rStyle w:val="af1"/>
                      </w:rPr>
                      <w:fldChar w:fldCharType="separate"/>
                    </w:r>
                    <w:r w:rsidR="00C405BA">
                      <w:rPr>
                        <w:rStyle w:val="af1"/>
                        <w:noProof/>
                      </w:rPr>
                      <w:t>4</w:t>
                    </w:r>
                    <w:r>
                      <w:rPr>
                        <w:rStyle w:val="af1"/>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A4D" w:rsidRDefault="006D3A4D">
    <w:pPr>
      <w:pStyle w:val="a7"/>
      <w:ind w:right="360"/>
    </w:pPr>
    <w:r>
      <w:rPr>
        <w:noProof/>
        <w:lang w:eastAsia="ru-RU"/>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722</wp:posOffset>
              </wp:positionV>
              <wp:extent cx="0" cy="20317"/>
              <wp:effectExtent l="0" t="0" r="0" b="0"/>
              <wp:wrapSquare wrapText="bothSides"/>
              <wp:docPr id="2" name="Врезка2"/>
              <wp:cNvGraphicFramePr/>
              <a:graphic xmlns:a="http://schemas.openxmlformats.org/drawingml/2006/main">
                <a:graphicData uri="http://schemas.microsoft.com/office/word/2010/wordprocessingShape">
                  <wps:wsp>
                    <wps:cNvSpPr txBox="1"/>
                    <wps:spPr>
                      <a:xfrm>
                        <a:off x="0" y="0"/>
                        <a:ext cx="0" cy="20317"/>
                      </a:xfrm>
                      <a:prstGeom prst="rect">
                        <a:avLst/>
                      </a:prstGeom>
                      <a:solidFill>
                        <a:srgbClr val="FFFFFF">
                          <a:alpha val="0"/>
                        </a:srgbClr>
                      </a:solidFill>
                      <a:ln>
                        <a:noFill/>
                        <a:prstDash/>
                      </a:ln>
                    </wps:spPr>
                    <wps:txbx>
                      <w:txbxContent>
                        <w:p w:rsidR="006D3A4D" w:rsidRDefault="006D3A4D">
                          <w:pPr>
                            <w:pStyle w:val="a7"/>
                          </w:pPr>
                          <w:r>
                            <w:rPr>
                              <w:rStyle w:val="af1"/>
                            </w:rPr>
                            <w:fldChar w:fldCharType="begin"/>
                          </w:r>
                          <w:r>
                            <w:rPr>
                              <w:rStyle w:val="af1"/>
                            </w:rPr>
                            <w:instrText xml:space="preserve"> PAGE </w:instrText>
                          </w:r>
                          <w:r>
                            <w:rPr>
                              <w:rStyle w:val="af1"/>
                            </w:rPr>
                            <w:fldChar w:fldCharType="separate"/>
                          </w:r>
                          <w:r w:rsidR="00C405BA">
                            <w:rPr>
                              <w:rStyle w:val="af1"/>
                              <w:noProof/>
                            </w:rPr>
                            <w:t>14</w:t>
                          </w:r>
                          <w:r>
                            <w:rPr>
                              <w:rStyle w:val="af1"/>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Врезка2" o:spid="_x0000_s1074" type="#_x0000_t202" style="position:absolute;margin-left:-51.2pt;margin-top:.05pt;width:0;height:1.6pt;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" stroked="f">
              <v:fill opacity="0"/>
              <v:textbox style="mso-fit-shape-to-text:t" inset="0,0,0,0">
                <w:txbxContent>
                  <w:p w:rsidR="006D3A4D" w:rsidRDefault="006D3A4D">
                    <w:pPr>
                      <w:pStyle w:val="a7"/>
                    </w:pPr>
                    <w:r>
                      <w:rPr>
                        <w:rStyle w:val="af1"/>
                      </w:rPr>
                      <w:fldChar w:fldCharType="begin"/>
                    </w:r>
                    <w:r>
                      <w:rPr>
                        <w:rStyle w:val="af1"/>
                      </w:rPr>
                      <w:instrText xml:space="preserve"> PAGE </w:instrText>
                    </w:r>
                    <w:r>
                      <w:rPr>
                        <w:rStyle w:val="af1"/>
                      </w:rPr>
                      <w:fldChar w:fldCharType="separate"/>
                    </w:r>
                    <w:r w:rsidR="00C405BA">
                      <w:rPr>
                        <w:rStyle w:val="af1"/>
                        <w:noProof/>
                      </w:rPr>
                      <w:t>14</w:t>
                    </w:r>
                    <w:r>
                      <w:rPr>
                        <w:rStyle w:val="af1"/>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A4D" w:rsidRDefault="006D3A4D">
    <w:pPr>
      <w:pStyle w:val="a7"/>
      <w:ind w:right="360"/>
    </w:pPr>
    <w:r>
      <w:rPr>
        <w:noProof/>
        <w:lang w:eastAsia="ru-RU"/>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722</wp:posOffset>
              </wp:positionV>
              <wp:extent cx="0" cy="20317"/>
              <wp:effectExtent l="0" t="0" r="0" b="0"/>
              <wp:wrapSquare wrapText="bothSides"/>
              <wp:docPr id="3" name="Врезка3"/>
              <wp:cNvGraphicFramePr/>
              <a:graphic xmlns:a="http://schemas.openxmlformats.org/drawingml/2006/main">
                <a:graphicData uri="http://schemas.microsoft.com/office/word/2010/wordprocessingShape">
                  <wps:wsp>
                    <wps:cNvSpPr txBox="1"/>
                    <wps:spPr>
                      <a:xfrm>
                        <a:off x="0" y="0"/>
                        <a:ext cx="0" cy="20317"/>
                      </a:xfrm>
                      <a:prstGeom prst="rect">
                        <a:avLst/>
                      </a:prstGeom>
                      <a:solidFill>
                        <a:srgbClr val="FFFFFF">
                          <a:alpha val="0"/>
                        </a:srgbClr>
                      </a:solidFill>
                      <a:ln>
                        <a:noFill/>
                        <a:prstDash/>
                      </a:ln>
                    </wps:spPr>
                    <wps:txbx>
                      <w:txbxContent>
                        <w:p w:rsidR="006D3A4D" w:rsidRDefault="006D3A4D">
                          <w:pPr>
                            <w:pStyle w:val="a7"/>
                          </w:pPr>
                          <w:r>
                            <w:rPr>
                              <w:rStyle w:val="af1"/>
                            </w:rPr>
                            <w:fldChar w:fldCharType="begin"/>
                          </w:r>
                          <w:r>
                            <w:rPr>
                              <w:rStyle w:val="af1"/>
                            </w:rPr>
                            <w:instrText xml:space="preserve"> PAGE </w:instrText>
                          </w:r>
                          <w:r>
                            <w:rPr>
                              <w:rStyle w:val="af1"/>
                            </w:rPr>
                            <w:fldChar w:fldCharType="separate"/>
                          </w:r>
                          <w:r w:rsidR="00C405BA">
                            <w:rPr>
                              <w:rStyle w:val="af1"/>
                              <w:noProof/>
                            </w:rPr>
                            <w:t>16</w:t>
                          </w:r>
                          <w:r>
                            <w:rPr>
                              <w:rStyle w:val="af1"/>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Врезка3" o:spid="_x0000_s1075" type="#_x0000_t202" style="position:absolute;margin-left:-51.2pt;margin-top:.05pt;width:0;height:1.6pt;z-index:25166336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" stroked="f">
              <v:fill opacity="0"/>
              <v:textbox style="mso-fit-shape-to-text:t" inset="0,0,0,0">
                <w:txbxContent>
                  <w:p w:rsidR="006D3A4D" w:rsidRDefault="006D3A4D">
                    <w:pPr>
                      <w:pStyle w:val="a7"/>
                    </w:pPr>
                    <w:r>
                      <w:rPr>
                        <w:rStyle w:val="af1"/>
                      </w:rPr>
                      <w:fldChar w:fldCharType="begin"/>
                    </w:r>
                    <w:r>
                      <w:rPr>
                        <w:rStyle w:val="af1"/>
                      </w:rPr>
                      <w:instrText xml:space="preserve"> PAGE </w:instrText>
                    </w:r>
                    <w:r>
                      <w:rPr>
                        <w:rStyle w:val="af1"/>
                      </w:rPr>
                      <w:fldChar w:fldCharType="separate"/>
                    </w:r>
                    <w:r w:rsidR="00C405BA">
                      <w:rPr>
                        <w:rStyle w:val="af1"/>
                        <w:noProof/>
                      </w:rPr>
                      <w:t>16</w:t>
                    </w:r>
                    <w:r>
                      <w:rPr>
                        <w:rStyle w:val="af1"/>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015" w:rsidRDefault="008E6015">
      <w:r>
        <w:rPr>
          <w:color w:val="000000"/>
        </w:rPr>
        <w:separator/>
      </w:r>
    </w:p>
  </w:footnote>
  <w:footnote w:type="continuationSeparator" w:id="0">
    <w:p w:rsidR="008E6015" w:rsidRDefault="008E60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A4D" w:rsidRDefault="006D3A4D">
    <w:pPr>
      <w:pStyle w:val="a5"/>
      <w:jc w:val="right"/>
      <w:rPr>
        <w:lang w:val="uk-U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A4D" w:rsidRDefault="006D3A4D">
    <w:pPr>
      <w:pStyle w:val="a5"/>
      <w:jc w:val="right"/>
      <w:rPr>
        <w:lang w:val="uk-U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A4D" w:rsidRDefault="006D3A4D">
    <w:pPr>
      <w:pStyle w:val="a5"/>
      <w:jc w:val="right"/>
      <w:rPr>
        <w:lang w:val="uk-U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77B10"/>
    <w:multiLevelType w:val="multilevel"/>
    <w:tmpl w:val="E3249212"/>
    <w:styleLink w:val="WW8Num23"/>
    <w:lvl w:ilvl="0">
      <w:start w:val="1"/>
      <w:numFmt w:val="decimal"/>
      <w:lvlText w:val="ПРН %1."/>
      <w:lvlJc w:val="left"/>
      <w:pPr>
        <w:ind w:left="720" w:hanging="360"/>
      </w:pPr>
      <w:rPr>
        <w:b w:val="0"/>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2AE7C45"/>
    <w:multiLevelType w:val="multilevel"/>
    <w:tmpl w:val="5ACA58A8"/>
    <w:styleLink w:val="WW8Num6"/>
    <w:lvl w:ilvl="0">
      <w:numFmt w:val="bullet"/>
      <w:lvlText w:val=""/>
      <w:lvlJc w:val="left"/>
      <w:pPr>
        <w:ind w:left="720" w:hanging="360"/>
      </w:pPr>
      <w:rPr>
        <w:rFonts w:ascii="Symbol" w:hAnsi="Symbol" w:cs="Symbol"/>
      </w:rPr>
    </w:lvl>
    <w:lvl w:ilvl="1">
      <w:numFmt w:val="bullet"/>
      <w:lvlText w:val="-"/>
      <w:lvlJc w:val="left"/>
      <w:pPr>
        <w:ind w:left="1440" w:hanging="360"/>
      </w:pPr>
      <w:rPr>
        <w:rFonts w:ascii="Times New Roman" w:eastAsia="Times New Roman" w:hAnsi="Times New Roman" w:cs="Times New Roman"/>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 w15:restartNumberingAfterBreak="0">
    <w:nsid w:val="03661C80"/>
    <w:multiLevelType w:val="multilevel"/>
    <w:tmpl w:val="3DF2E378"/>
    <w:styleLink w:val="WW8Num28"/>
    <w:lvl w:ilvl="0">
      <w:start w:val="1"/>
      <w:numFmt w:val="decimal"/>
      <w:lvlText w:val="%1."/>
      <w:lvlJc w:val="left"/>
      <w:pPr>
        <w:ind w:left="720" w:hanging="360"/>
      </w:pPr>
      <w:rPr>
        <w:rFonts w:cs="Times New Roman"/>
        <w:b w:val="0"/>
        <w:i w:val="0"/>
        <w:color w:val="000000"/>
        <w:sz w:val="28"/>
        <w:szCs w:val="28"/>
      </w:rPr>
    </w:lvl>
    <w:lvl w:ilvl="1">
      <w:start w:val="1"/>
      <w:numFmt w:val="lowerLetter"/>
      <w:lvlText w:val="%1.%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 w15:restartNumberingAfterBreak="0">
    <w:nsid w:val="093E4674"/>
    <w:multiLevelType w:val="multilevel"/>
    <w:tmpl w:val="2F0AEDEC"/>
    <w:styleLink w:val="WW8Num3"/>
    <w:lvl w:ilvl="0">
      <w:start w:val="1"/>
      <w:numFmt w:val="decimal"/>
      <w:suff w:val="space"/>
      <w:lvlText w:val="СК %1."/>
      <w:lvlJc w:val="left"/>
      <w:rPr>
        <w:rFonts w:cs="Times New Roman"/>
        <w:sz w:val="24"/>
        <w:szCs w:val="28"/>
      </w:rPr>
    </w:lvl>
    <w:lvl w:ilvl="1">
      <w:start w:val="1"/>
      <w:numFmt w:val="lowerLetter"/>
      <w:lvlText w:val="%1.%2."/>
      <w:lvlJc w:val="left"/>
      <w:pPr>
        <w:ind w:left="1114" w:hanging="360"/>
      </w:pPr>
      <w:rPr>
        <w:rFonts w:cs="Times New Roman"/>
      </w:rPr>
    </w:lvl>
    <w:lvl w:ilvl="2">
      <w:start w:val="1"/>
      <w:numFmt w:val="lowerRoman"/>
      <w:lvlText w:val="%1.%2.%3."/>
      <w:lvlJc w:val="right"/>
      <w:pPr>
        <w:ind w:left="1834" w:hanging="180"/>
      </w:pPr>
      <w:rPr>
        <w:rFonts w:cs="Times New Roman"/>
      </w:rPr>
    </w:lvl>
    <w:lvl w:ilvl="3">
      <w:start w:val="1"/>
      <w:numFmt w:val="decimal"/>
      <w:lvlText w:val="%1.%2.%3.%4."/>
      <w:lvlJc w:val="left"/>
      <w:pPr>
        <w:ind w:left="2554" w:hanging="360"/>
      </w:pPr>
      <w:rPr>
        <w:rFonts w:cs="Times New Roman"/>
      </w:rPr>
    </w:lvl>
    <w:lvl w:ilvl="4">
      <w:start w:val="1"/>
      <w:numFmt w:val="lowerLetter"/>
      <w:lvlText w:val="%1.%2.%3.%4.%5."/>
      <w:lvlJc w:val="left"/>
      <w:pPr>
        <w:ind w:left="3274" w:hanging="360"/>
      </w:pPr>
      <w:rPr>
        <w:rFonts w:cs="Times New Roman"/>
      </w:rPr>
    </w:lvl>
    <w:lvl w:ilvl="5">
      <w:start w:val="1"/>
      <w:numFmt w:val="lowerRoman"/>
      <w:lvlText w:val="%1.%2.%3.%4.%5.%6."/>
      <w:lvlJc w:val="right"/>
      <w:pPr>
        <w:ind w:left="3994" w:hanging="180"/>
      </w:pPr>
      <w:rPr>
        <w:rFonts w:cs="Times New Roman"/>
      </w:rPr>
    </w:lvl>
    <w:lvl w:ilvl="6">
      <w:start w:val="1"/>
      <w:numFmt w:val="decimal"/>
      <w:lvlText w:val="%1.%2.%3.%4.%5.%6.%7."/>
      <w:lvlJc w:val="left"/>
      <w:pPr>
        <w:ind w:left="4714" w:hanging="360"/>
      </w:pPr>
      <w:rPr>
        <w:rFonts w:cs="Times New Roman"/>
      </w:rPr>
    </w:lvl>
    <w:lvl w:ilvl="7">
      <w:start w:val="1"/>
      <w:numFmt w:val="lowerLetter"/>
      <w:lvlText w:val="%1.%2.%3.%4.%5.%6.%7.%8."/>
      <w:lvlJc w:val="left"/>
      <w:pPr>
        <w:ind w:left="5434" w:hanging="360"/>
      </w:pPr>
      <w:rPr>
        <w:rFonts w:cs="Times New Roman"/>
      </w:rPr>
    </w:lvl>
    <w:lvl w:ilvl="8">
      <w:start w:val="1"/>
      <w:numFmt w:val="lowerRoman"/>
      <w:lvlText w:val="%1.%2.%3.%4.%5.%6.%7.%8.%9."/>
      <w:lvlJc w:val="right"/>
      <w:pPr>
        <w:ind w:left="6154" w:hanging="180"/>
      </w:pPr>
      <w:rPr>
        <w:rFonts w:cs="Times New Roman"/>
      </w:rPr>
    </w:lvl>
  </w:abstractNum>
  <w:abstractNum w:abstractNumId="4" w15:restartNumberingAfterBreak="0">
    <w:nsid w:val="0A5D3AE0"/>
    <w:multiLevelType w:val="multilevel"/>
    <w:tmpl w:val="E4C61002"/>
    <w:styleLink w:val="WW8Num16"/>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0AEC2013"/>
    <w:multiLevelType w:val="multilevel"/>
    <w:tmpl w:val="765065A8"/>
    <w:styleLink w:val="WW8Num4"/>
    <w:lvl w:ilvl="0">
      <w:numFmt w:val="bullet"/>
      <w:lvlText w:val="–"/>
      <w:lvlJc w:val="left"/>
      <w:pPr>
        <w:ind w:left="2363" w:hanging="945"/>
      </w:pPr>
      <w:rPr>
        <w:rFonts w:ascii="Times New Roman" w:eastAsia="Times New Roman" w:hAnsi="Times New Roman" w:cs="Times New Roman"/>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cs="Wingdings"/>
      </w:rPr>
    </w:lvl>
    <w:lvl w:ilvl="3">
      <w:numFmt w:val="bullet"/>
      <w:lvlText w:val=""/>
      <w:lvlJc w:val="left"/>
      <w:pPr>
        <w:ind w:left="3589" w:hanging="360"/>
      </w:pPr>
      <w:rPr>
        <w:rFonts w:ascii="Symbol" w:hAnsi="Symbol" w:cs="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cs="Wingdings"/>
      </w:rPr>
    </w:lvl>
    <w:lvl w:ilvl="6">
      <w:numFmt w:val="bullet"/>
      <w:lvlText w:val=""/>
      <w:lvlJc w:val="left"/>
      <w:pPr>
        <w:ind w:left="5749" w:hanging="360"/>
      </w:pPr>
      <w:rPr>
        <w:rFonts w:ascii="Symbol" w:hAnsi="Symbol" w:cs="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cs="Wingdings"/>
      </w:rPr>
    </w:lvl>
  </w:abstractNum>
  <w:abstractNum w:abstractNumId="6" w15:restartNumberingAfterBreak="0">
    <w:nsid w:val="0C4B5B03"/>
    <w:multiLevelType w:val="multilevel"/>
    <w:tmpl w:val="BA1C657E"/>
    <w:styleLink w:val="WW8Num29"/>
    <w:lvl w:ilvl="0">
      <w:start w:val="1"/>
      <w:numFmt w:val="decimal"/>
      <w:lvlText w:val="%1."/>
      <w:lvlJc w:val="left"/>
      <w:pPr>
        <w:ind w:left="720" w:hanging="360"/>
      </w:pPr>
      <w:rPr>
        <w:rFonts w:cs="Times New Roman"/>
      </w:rPr>
    </w:lvl>
    <w:lvl w:ilvl="1">
      <w:start w:val="1"/>
      <w:numFmt w:val="lowerLetter"/>
      <w:lvlText w:val="%1.%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7" w15:restartNumberingAfterBreak="0">
    <w:nsid w:val="0E440517"/>
    <w:multiLevelType w:val="multilevel"/>
    <w:tmpl w:val="DE94568C"/>
    <w:styleLink w:val="WW8Num30"/>
    <w:lvl w:ilvl="0">
      <w:start w:val="1"/>
      <w:numFmt w:val="decimal"/>
      <w:lvlText w:val="%1."/>
      <w:lvlJc w:val="left"/>
      <w:pPr>
        <w:ind w:left="1353" w:hanging="360"/>
      </w:pPr>
      <w:rPr>
        <w:rFonts w:ascii="Times New Roman" w:hAnsi="Times New Roman" w:cs="Times New Roman"/>
        <w:b w:val="0"/>
        <w:i w:val="0"/>
        <w:color w:val="000000"/>
        <w:sz w:val="28"/>
        <w:szCs w:val="28"/>
      </w:rPr>
    </w:lvl>
    <w:lvl w:ilvl="1">
      <w:start w:val="1"/>
      <w:numFmt w:val="lowerLetter"/>
      <w:lvlText w:val="%1.%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8" w15:restartNumberingAfterBreak="0">
    <w:nsid w:val="10E31099"/>
    <w:multiLevelType w:val="multilevel"/>
    <w:tmpl w:val="FFCCB938"/>
    <w:styleLink w:val="WW8Num15"/>
    <w:lvl w:ilvl="0">
      <w:start w:val="1"/>
      <w:numFmt w:val="decimal"/>
      <w:lvlText w:val="%1."/>
      <w:lvlJc w:val="left"/>
      <w:pPr>
        <w:ind w:left="436" w:hanging="360"/>
      </w:pPr>
      <w:rPr>
        <w:rFonts w:cs="Times New Roman"/>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1D2C66C2"/>
    <w:multiLevelType w:val="multilevel"/>
    <w:tmpl w:val="E8049322"/>
    <w:styleLink w:val="WW8Num5"/>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D4A45DF"/>
    <w:multiLevelType w:val="multilevel"/>
    <w:tmpl w:val="59E6698C"/>
    <w:styleLink w:val="WW8Num10"/>
    <w:lvl w:ilvl="0">
      <w:start w:val="1"/>
      <w:numFmt w:val="decimal"/>
      <w:lvlText w:val="%1."/>
      <w:lvlJc w:val="left"/>
      <w:pPr>
        <w:ind w:left="436" w:hanging="360"/>
      </w:pPr>
      <w:rPr>
        <w:rFonts w:cs="Times New Roman"/>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1DB0245C"/>
    <w:multiLevelType w:val="multilevel"/>
    <w:tmpl w:val="0DF263E6"/>
    <w:styleLink w:val="WW8Num22"/>
    <w:lvl w:ilvl="0">
      <w:start w:val="1"/>
      <w:numFmt w:val="decimal"/>
      <w:suff w:val="space"/>
      <w:lvlText w:val="ПРН %1."/>
      <w:lvlJc w:val="left"/>
      <w:pPr>
        <w:ind w:left="2486" w:hanging="360"/>
      </w:pPr>
      <w:rPr>
        <w:b w:val="0"/>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1F0E222D"/>
    <w:multiLevelType w:val="multilevel"/>
    <w:tmpl w:val="A510DF0C"/>
    <w:styleLink w:val="WW8Num24"/>
    <w:lvl w:ilvl="0">
      <w:numFmt w:val="bullet"/>
      <w:lvlText w:val=""/>
      <w:lvlJc w:val="left"/>
      <w:pPr>
        <w:ind w:left="216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2F132478"/>
    <w:multiLevelType w:val="multilevel"/>
    <w:tmpl w:val="A02ADF54"/>
    <w:styleLink w:val="WW8Num21"/>
    <w:lvl w:ilvl="0">
      <w:numFmt w:val="bullet"/>
      <w:lvlText w:val=""/>
      <w:lvlJc w:val="left"/>
      <w:pPr>
        <w:ind w:left="720" w:hanging="360"/>
      </w:pPr>
      <w:rPr>
        <w:rFonts w:ascii="Symbol" w:hAnsi="Symbol" w:cs="Symbol"/>
      </w:rPr>
    </w:lvl>
    <w:lvl w:ilvl="1">
      <w:numFmt w:val="bullet"/>
      <w:lvlText w:val="–"/>
      <w:lvlJc w:val="left"/>
      <w:pPr>
        <w:ind w:left="1440" w:hanging="360"/>
      </w:pPr>
      <w:rPr>
        <w:rFonts w:ascii="Times New Roman" w:eastAsia="Times New Roman" w:hAnsi="Times New Roman" w:cs="Times New Roman"/>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2FC9716F"/>
    <w:multiLevelType w:val="multilevel"/>
    <w:tmpl w:val="09741C50"/>
    <w:styleLink w:val="WW8Num18"/>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32117C61"/>
    <w:multiLevelType w:val="multilevel"/>
    <w:tmpl w:val="D2640152"/>
    <w:styleLink w:val="WW8Num2"/>
    <w:lvl w:ilvl="0">
      <w:start w:val="3"/>
      <w:numFmt w:val="decimal"/>
      <w:lvlText w:val="%1."/>
      <w:lvlJc w:val="left"/>
      <w:pPr>
        <w:ind w:left="436" w:hanging="360"/>
      </w:pPr>
    </w:lvl>
    <w:lvl w:ilvl="1">
      <w:start w:val="1"/>
      <w:numFmt w:val="lowerLetter"/>
      <w:lvlText w:val="%1.%2."/>
      <w:lvlJc w:val="left"/>
      <w:pPr>
        <w:ind w:left="1156" w:hanging="360"/>
      </w:pPr>
    </w:lvl>
    <w:lvl w:ilvl="2">
      <w:start w:val="1"/>
      <w:numFmt w:val="lowerRoman"/>
      <w:lvlText w:val="%1.%2.%3."/>
      <w:lvlJc w:val="right"/>
      <w:pPr>
        <w:ind w:left="1876" w:hanging="180"/>
      </w:pPr>
    </w:lvl>
    <w:lvl w:ilvl="3">
      <w:start w:val="1"/>
      <w:numFmt w:val="decimal"/>
      <w:lvlText w:val="%1.%2.%3.%4."/>
      <w:lvlJc w:val="left"/>
      <w:pPr>
        <w:ind w:left="2596" w:hanging="360"/>
      </w:pPr>
    </w:lvl>
    <w:lvl w:ilvl="4">
      <w:start w:val="1"/>
      <w:numFmt w:val="lowerLetter"/>
      <w:lvlText w:val="%1.%2.%3.%4.%5."/>
      <w:lvlJc w:val="left"/>
      <w:pPr>
        <w:ind w:left="3316" w:hanging="360"/>
      </w:pPr>
    </w:lvl>
    <w:lvl w:ilvl="5">
      <w:start w:val="1"/>
      <w:numFmt w:val="lowerRoman"/>
      <w:lvlText w:val="%1.%2.%3.%4.%5.%6."/>
      <w:lvlJc w:val="right"/>
      <w:pPr>
        <w:ind w:left="4036" w:hanging="180"/>
      </w:pPr>
    </w:lvl>
    <w:lvl w:ilvl="6">
      <w:start w:val="1"/>
      <w:numFmt w:val="decimal"/>
      <w:lvlText w:val="%1.%2.%3.%4.%5.%6.%7."/>
      <w:lvlJc w:val="left"/>
      <w:pPr>
        <w:ind w:left="4756" w:hanging="360"/>
      </w:pPr>
    </w:lvl>
    <w:lvl w:ilvl="7">
      <w:start w:val="1"/>
      <w:numFmt w:val="lowerLetter"/>
      <w:lvlText w:val="%1.%2.%3.%4.%5.%6.%7.%8."/>
      <w:lvlJc w:val="left"/>
      <w:pPr>
        <w:ind w:left="5476" w:hanging="360"/>
      </w:pPr>
    </w:lvl>
    <w:lvl w:ilvl="8">
      <w:start w:val="1"/>
      <w:numFmt w:val="lowerRoman"/>
      <w:lvlText w:val="%1.%2.%3.%4.%5.%6.%7.%8.%9."/>
      <w:lvlJc w:val="right"/>
      <w:pPr>
        <w:ind w:left="6196" w:hanging="180"/>
      </w:pPr>
    </w:lvl>
  </w:abstractNum>
  <w:abstractNum w:abstractNumId="16" w15:restartNumberingAfterBreak="0">
    <w:nsid w:val="36DF422F"/>
    <w:multiLevelType w:val="multilevel"/>
    <w:tmpl w:val="A7F4E532"/>
    <w:styleLink w:val="WW8Num1"/>
    <w:lvl w:ilvl="0">
      <w:start w:val="2"/>
      <w:numFmt w:val="decimal"/>
      <w:lvlText w:val="%1."/>
      <w:lvlJc w:val="left"/>
      <w:rPr>
        <w:rFonts w:cs="Times New Roman"/>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3F6E24E6"/>
    <w:multiLevelType w:val="multilevel"/>
    <w:tmpl w:val="A8AEA5E4"/>
    <w:styleLink w:val="WW8Num25"/>
    <w:lvl w:ilvl="0">
      <w:start w:val="1"/>
      <w:numFmt w:val="decimal"/>
      <w:suff w:val="space"/>
      <w:lvlText w:val="ЗК %1."/>
      <w:lvlJc w:val="left"/>
      <w:pPr>
        <w:ind w:left="1494" w:hanging="360"/>
      </w:pPr>
      <w:rPr>
        <w:rFonts w:cs="Times New Roman"/>
        <w:b w:val="0"/>
        <w:i w:val="0"/>
        <w:color w:val="000000"/>
        <w:sz w:val="24"/>
        <w:szCs w:val="28"/>
      </w:rPr>
    </w:lvl>
    <w:lvl w:ilvl="1">
      <w:start w:val="1"/>
      <w:numFmt w:val="lowerLetter"/>
      <w:lvlText w:val="%1.%2."/>
      <w:lvlJc w:val="left"/>
      <w:pPr>
        <w:ind w:left="2214" w:hanging="360"/>
      </w:pPr>
    </w:lvl>
    <w:lvl w:ilvl="2">
      <w:start w:val="1"/>
      <w:numFmt w:val="lowerRoman"/>
      <w:lvlText w:val="%1.%2.%3."/>
      <w:lvlJc w:val="right"/>
      <w:pPr>
        <w:ind w:left="2934" w:hanging="180"/>
      </w:pPr>
    </w:lvl>
    <w:lvl w:ilvl="3">
      <w:start w:val="1"/>
      <w:numFmt w:val="decimal"/>
      <w:lvlText w:val="%1.%2.%3.%4."/>
      <w:lvlJc w:val="left"/>
      <w:pPr>
        <w:ind w:left="3654" w:hanging="360"/>
      </w:pPr>
    </w:lvl>
    <w:lvl w:ilvl="4">
      <w:start w:val="1"/>
      <w:numFmt w:val="lowerLetter"/>
      <w:lvlText w:val="%1.%2.%3.%4.%5."/>
      <w:lvlJc w:val="left"/>
      <w:pPr>
        <w:ind w:left="4374" w:hanging="360"/>
      </w:pPr>
    </w:lvl>
    <w:lvl w:ilvl="5">
      <w:start w:val="1"/>
      <w:numFmt w:val="lowerRoman"/>
      <w:lvlText w:val="%1.%2.%3.%4.%5.%6."/>
      <w:lvlJc w:val="right"/>
      <w:pPr>
        <w:ind w:left="5094" w:hanging="180"/>
      </w:pPr>
    </w:lvl>
    <w:lvl w:ilvl="6">
      <w:start w:val="1"/>
      <w:numFmt w:val="decimal"/>
      <w:lvlText w:val="%1.%2.%3.%4.%5.%6.%7."/>
      <w:lvlJc w:val="left"/>
      <w:pPr>
        <w:ind w:left="5814" w:hanging="360"/>
      </w:pPr>
    </w:lvl>
    <w:lvl w:ilvl="7">
      <w:start w:val="1"/>
      <w:numFmt w:val="lowerLetter"/>
      <w:lvlText w:val="%1.%2.%3.%4.%5.%6.%7.%8."/>
      <w:lvlJc w:val="left"/>
      <w:pPr>
        <w:ind w:left="6534" w:hanging="360"/>
      </w:pPr>
    </w:lvl>
    <w:lvl w:ilvl="8">
      <w:start w:val="1"/>
      <w:numFmt w:val="lowerRoman"/>
      <w:lvlText w:val="%1.%2.%3.%4.%5.%6.%7.%8.%9."/>
      <w:lvlJc w:val="right"/>
      <w:pPr>
        <w:ind w:left="7254" w:hanging="180"/>
      </w:pPr>
    </w:lvl>
  </w:abstractNum>
  <w:abstractNum w:abstractNumId="18" w15:restartNumberingAfterBreak="0">
    <w:nsid w:val="424F152A"/>
    <w:multiLevelType w:val="multilevel"/>
    <w:tmpl w:val="59E878F2"/>
    <w:styleLink w:val="WW8Num17"/>
    <w:lvl w:ilvl="0">
      <w:start w:val="1"/>
      <w:numFmt w:val="decimal"/>
      <w:lvlText w:val="%1."/>
      <w:lvlJc w:val="left"/>
      <w:pPr>
        <w:ind w:left="720" w:hanging="360"/>
      </w:pPr>
      <w:rPr>
        <w:rFonts w:cs="Times New Roman"/>
      </w:rPr>
    </w:lvl>
    <w:lvl w:ilvl="1">
      <w:start w:val="1"/>
      <w:numFmt w:val="lowerLetter"/>
      <w:lvlText w:val="%1.%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9" w15:restartNumberingAfterBreak="0">
    <w:nsid w:val="43C40A95"/>
    <w:multiLevelType w:val="multilevel"/>
    <w:tmpl w:val="30FE08F4"/>
    <w:styleLink w:val="WW8Num19"/>
    <w:lvl w:ilvl="0">
      <w:start w:val="1"/>
      <w:numFmt w:val="decimal"/>
      <w:lvlText w:val="%1."/>
      <w:lvlJc w:val="left"/>
      <w:pPr>
        <w:ind w:left="720" w:hanging="360"/>
      </w:pPr>
      <w:rPr>
        <w:rFonts w:cs="Times New Roman"/>
        <w:b w:val="0"/>
      </w:rPr>
    </w:lvl>
    <w:lvl w:ilvl="1">
      <w:start w:val="1"/>
      <w:numFmt w:val="lowerLetter"/>
      <w:lvlText w:val="%1.%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0" w15:restartNumberingAfterBreak="0">
    <w:nsid w:val="44BC2EF8"/>
    <w:multiLevelType w:val="multilevel"/>
    <w:tmpl w:val="2A52E1AA"/>
    <w:styleLink w:val="WW8Num1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1" w15:restartNumberingAfterBreak="0">
    <w:nsid w:val="4AB96DE9"/>
    <w:multiLevelType w:val="multilevel"/>
    <w:tmpl w:val="82D0C58A"/>
    <w:styleLink w:val="WW8Num7"/>
    <w:lvl w:ilvl="0">
      <w:numFmt w:val="bullet"/>
      <w:lvlText w:val=""/>
      <w:lvlJc w:val="left"/>
      <w:pPr>
        <w:ind w:left="720" w:hanging="360"/>
      </w:pPr>
      <w:rPr>
        <w:rFonts w:ascii="Symbol" w:hAnsi="Symbol" w:cs="Symbol"/>
        <w:sz w:val="20"/>
      </w:rPr>
    </w:lvl>
    <w:lvl w:ilvl="1">
      <w:start w:val="1"/>
      <w:numFmt w:val="decimal"/>
      <w:lvlText w:val="%1.%2."/>
      <w:lvlJc w:val="left"/>
      <w:pPr>
        <w:ind w:left="1440" w:hanging="360"/>
      </w:pPr>
      <w:rPr>
        <w:rFonts w:cs="Times New Roman"/>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22" w15:restartNumberingAfterBreak="0">
    <w:nsid w:val="58377E6A"/>
    <w:multiLevelType w:val="multilevel"/>
    <w:tmpl w:val="F72A9A9E"/>
    <w:styleLink w:val="WW8Num27"/>
    <w:lvl w:ilvl="0">
      <w:numFmt w:val="bullet"/>
      <w:lvlText w:val=""/>
      <w:lvlJc w:val="left"/>
      <w:pPr>
        <w:ind w:left="216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3" w15:restartNumberingAfterBreak="0">
    <w:nsid w:val="5ADC68D9"/>
    <w:multiLevelType w:val="multilevel"/>
    <w:tmpl w:val="4770E6EA"/>
    <w:styleLink w:val="WW8Num20"/>
    <w:lvl w:ilvl="0">
      <w:start w:val="1"/>
      <w:numFmt w:val="decimal"/>
      <w:lvlText w:val="%1."/>
      <w:lvlJc w:val="left"/>
      <w:pPr>
        <w:ind w:left="720" w:hanging="360"/>
      </w:pPr>
      <w:rPr>
        <w:rFonts w:cs="Times New Roman"/>
      </w:rPr>
    </w:lvl>
    <w:lvl w:ilvl="1">
      <w:start w:val="1"/>
      <w:numFmt w:val="lowerLetter"/>
      <w:lvlText w:val="%1.%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4" w15:restartNumberingAfterBreak="0">
    <w:nsid w:val="5B4659AD"/>
    <w:multiLevelType w:val="multilevel"/>
    <w:tmpl w:val="12AE127E"/>
    <w:styleLink w:val="WW8Num8"/>
    <w:lvl w:ilvl="0">
      <w:start w:val="1"/>
      <w:numFmt w:val="decimal"/>
      <w:lvlText w:val="%1."/>
      <w:lvlJc w:val="left"/>
      <w:pPr>
        <w:ind w:left="1145" w:hanging="360"/>
      </w:pPr>
      <w:rPr>
        <w:rFonts w:cs="Times New Roman"/>
      </w:rPr>
    </w:lvl>
    <w:lvl w:ilvl="1">
      <w:start w:val="1"/>
      <w:numFmt w:val="lowerLetter"/>
      <w:lvlText w:val="%1.%2."/>
      <w:lvlJc w:val="left"/>
      <w:pPr>
        <w:ind w:left="1865" w:hanging="360"/>
      </w:pPr>
      <w:rPr>
        <w:rFonts w:cs="Times New Roman"/>
      </w:rPr>
    </w:lvl>
    <w:lvl w:ilvl="2">
      <w:start w:val="1"/>
      <w:numFmt w:val="lowerRoman"/>
      <w:lvlText w:val="%1.%2.%3."/>
      <w:lvlJc w:val="right"/>
      <w:pPr>
        <w:ind w:left="2585" w:hanging="180"/>
      </w:pPr>
      <w:rPr>
        <w:rFonts w:cs="Times New Roman"/>
      </w:rPr>
    </w:lvl>
    <w:lvl w:ilvl="3">
      <w:start w:val="1"/>
      <w:numFmt w:val="decimal"/>
      <w:lvlText w:val="%1.%2.%3.%4."/>
      <w:lvlJc w:val="left"/>
      <w:pPr>
        <w:ind w:left="3305" w:hanging="360"/>
      </w:pPr>
      <w:rPr>
        <w:rFonts w:cs="Times New Roman"/>
      </w:rPr>
    </w:lvl>
    <w:lvl w:ilvl="4">
      <w:start w:val="1"/>
      <w:numFmt w:val="lowerLetter"/>
      <w:lvlText w:val="%1.%2.%3.%4.%5."/>
      <w:lvlJc w:val="left"/>
      <w:pPr>
        <w:ind w:left="4025" w:hanging="360"/>
      </w:pPr>
      <w:rPr>
        <w:rFonts w:cs="Times New Roman"/>
      </w:rPr>
    </w:lvl>
    <w:lvl w:ilvl="5">
      <w:start w:val="1"/>
      <w:numFmt w:val="lowerRoman"/>
      <w:lvlText w:val="%1.%2.%3.%4.%5.%6."/>
      <w:lvlJc w:val="right"/>
      <w:pPr>
        <w:ind w:left="4745" w:hanging="180"/>
      </w:pPr>
      <w:rPr>
        <w:rFonts w:cs="Times New Roman"/>
      </w:rPr>
    </w:lvl>
    <w:lvl w:ilvl="6">
      <w:start w:val="1"/>
      <w:numFmt w:val="decimal"/>
      <w:lvlText w:val="%1.%2.%3.%4.%5.%6.%7."/>
      <w:lvlJc w:val="left"/>
      <w:pPr>
        <w:ind w:left="5465" w:hanging="360"/>
      </w:pPr>
      <w:rPr>
        <w:rFonts w:cs="Times New Roman"/>
      </w:rPr>
    </w:lvl>
    <w:lvl w:ilvl="7">
      <w:start w:val="1"/>
      <w:numFmt w:val="lowerLetter"/>
      <w:lvlText w:val="%1.%2.%3.%4.%5.%6.%7.%8."/>
      <w:lvlJc w:val="left"/>
      <w:pPr>
        <w:ind w:left="6185" w:hanging="360"/>
      </w:pPr>
      <w:rPr>
        <w:rFonts w:cs="Times New Roman"/>
      </w:rPr>
    </w:lvl>
    <w:lvl w:ilvl="8">
      <w:start w:val="1"/>
      <w:numFmt w:val="lowerRoman"/>
      <w:lvlText w:val="%1.%2.%3.%4.%5.%6.%7.%8.%9."/>
      <w:lvlJc w:val="right"/>
      <w:pPr>
        <w:ind w:left="6905" w:hanging="180"/>
      </w:pPr>
      <w:rPr>
        <w:rFonts w:cs="Times New Roman"/>
      </w:rPr>
    </w:lvl>
  </w:abstractNum>
  <w:abstractNum w:abstractNumId="25" w15:restartNumberingAfterBreak="0">
    <w:nsid w:val="60A6191F"/>
    <w:multiLevelType w:val="multilevel"/>
    <w:tmpl w:val="FFDC44AC"/>
    <w:styleLink w:val="WW8Num13"/>
    <w:lvl w:ilvl="0">
      <w:numFmt w:val="bullet"/>
      <w:lvlText w:val=""/>
      <w:lvlJc w:val="left"/>
      <w:pPr>
        <w:ind w:left="216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6" w15:restartNumberingAfterBreak="0">
    <w:nsid w:val="60F71C39"/>
    <w:multiLevelType w:val="multilevel"/>
    <w:tmpl w:val="FC12EB16"/>
    <w:styleLink w:val="WW8Num9"/>
    <w:lvl w:ilvl="0">
      <w:start w:val="1"/>
      <w:numFmt w:val="decimal"/>
      <w:lvlText w:val="%1."/>
      <w:lvlJc w:val="left"/>
      <w:pPr>
        <w:ind w:left="436" w:hanging="360"/>
      </w:pPr>
      <w:rPr>
        <w:rFonts w:cs="Times New Roman"/>
      </w:rPr>
    </w:lvl>
    <w:lvl w:ilvl="1">
      <w:start w:val="1"/>
      <w:numFmt w:val="lowerLetter"/>
      <w:lvlText w:val="%1.%2."/>
      <w:lvlJc w:val="left"/>
      <w:pPr>
        <w:ind w:left="1156" w:hanging="360"/>
      </w:pPr>
      <w:rPr>
        <w:rFonts w:cs="Times New Roman"/>
      </w:rPr>
    </w:lvl>
    <w:lvl w:ilvl="2">
      <w:start w:val="1"/>
      <w:numFmt w:val="lowerRoman"/>
      <w:lvlText w:val="%1.%2.%3."/>
      <w:lvlJc w:val="right"/>
      <w:pPr>
        <w:ind w:left="1876" w:hanging="180"/>
      </w:pPr>
      <w:rPr>
        <w:rFonts w:cs="Times New Roman"/>
      </w:rPr>
    </w:lvl>
    <w:lvl w:ilvl="3">
      <w:start w:val="1"/>
      <w:numFmt w:val="decimal"/>
      <w:lvlText w:val="%1.%2.%3.%4."/>
      <w:lvlJc w:val="left"/>
      <w:pPr>
        <w:ind w:left="2596" w:hanging="360"/>
      </w:pPr>
      <w:rPr>
        <w:rFonts w:cs="Times New Roman"/>
      </w:rPr>
    </w:lvl>
    <w:lvl w:ilvl="4">
      <w:start w:val="1"/>
      <w:numFmt w:val="lowerLetter"/>
      <w:lvlText w:val="%1.%2.%3.%4.%5."/>
      <w:lvlJc w:val="left"/>
      <w:pPr>
        <w:ind w:left="3316" w:hanging="360"/>
      </w:pPr>
      <w:rPr>
        <w:rFonts w:cs="Times New Roman"/>
      </w:rPr>
    </w:lvl>
    <w:lvl w:ilvl="5">
      <w:start w:val="1"/>
      <w:numFmt w:val="lowerRoman"/>
      <w:lvlText w:val="%1.%2.%3.%4.%5.%6."/>
      <w:lvlJc w:val="right"/>
      <w:pPr>
        <w:ind w:left="4036" w:hanging="180"/>
      </w:pPr>
      <w:rPr>
        <w:rFonts w:cs="Times New Roman"/>
      </w:rPr>
    </w:lvl>
    <w:lvl w:ilvl="6">
      <w:start w:val="1"/>
      <w:numFmt w:val="decimal"/>
      <w:lvlText w:val="%1.%2.%3.%4.%5.%6.%7."/>
      <w:lvlJc w:val="left"/>
      <w:pPr>
        <w:ind w:left="4756" w:hanging="360"/>
      </w:pPr>
      <w:rPr>
        <w:rFonts w:cs="Times New Roman"/>
      </w:rPr>
    </w:lvl>
    <w:lvl w:ilvl="7">
      <w:start w:val="1"/>
      <w:numFmt w:val="lowerLetter"/>
      <w:lvlText w:val="%1.%2.%3.%4.%5.%6.%7.%8."/>
      <w:lvlJc w:val="left"/>
      <w:pPr>
        <w:ind w:left="5476" w:hanging="360"/>
      </w:pPr>
      <w:rPr>
        <w:rFonts w:cs="Times New Roman"/>
      </w:rPr>
    </w:lvl>
    <w:lvl w:ilvl="8">
      <w:start w:val="1"/>
      <w:numFmt w:val="lowerRoman"/>
      <w:lvlText w:val="%1.%2.%3.%4.%5.%6.%7.%8.%9."/>
      <w:lvlJc w:val="right"/>
      <w:pPr>
        <w:ind w:left="6196" w:hanging="180"/>
      </w:pPr>
      <w:rPr>
        <w:rFonts w:cs="Times New Roman"/>
      </w:rPr>
    </w:lvl>
  </w:abstractNum>
  <w:abstractNum w:abstractNumId="27" w15:restartNumberingAfterBreak="0">
    <w:nsid w:val="62EE0E88"/>
    <w:multiLevelType w:val="multilevel"/>
    <w:tmpl w:val="7A3A86E2"/>
    <w:styleLink w:val="WW8Num14"/>
    <w:lvl w:ilvl="0">
      <w:start w:val="1"/>
      <w:numFmt w:val="decimal"/>
      <w:lvlText w:val="%1."/>
      <w:lvlJc w:val="left"/>
      <w:pPr>
        <w:ind w:left="720" w:hanging="360"/>
      </w:pPr>
      <w:rPr>
        <w:rFonts w:cs="Times New Roman"/>
      </w:rPr>
    </w:lvl>
    <w:lvl w:ilvl="1">
      <w:start w:val="1"/>
      <w:numFmt w:val="lowerLetter"/>
      <w:lvlText w:val="%1.%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8" w15:restartNumberingAfterBreak="0">
    <w:nsid w:val="67904749"/>
    <w:multiLevelType w:val="multilevel"/>
    <w:tmpl w:val="04BCF8A0"/>
    <w:styleLink w:val="WW8Num26"/>
    <w:lvl w:ilvl="0">
      <w:start w:val="1"/>
      <w:numFmt w:val="decimal"/>
      <w:lvlText w:val="%1."/>
      <w:lvlJc w:val="left"/>
      <w:pPr>
        <w:ind w:left="394" w:hanging="360"/>
      </w:pPr>
      <w:rPr>
        <w:rFonts w:cs="Times New Roman"/>
        <w:sz w:val="28"/>
        <w:szCs w:val="28"/>
      </w:rPr>
    </w:lvl>
    <w:lvl w:ilvl="1">
      <w:start w:val="1"/>
      <w:numFmt w:val="lowerLetter"/>
      <w:lvlText w:val="%1.%2."/>
      <w:lvlJc w:val="left"/>
      <w:pPr>
        <w:ind w:left="1114" w:hanging="360"/>
      </w:pPr>
      <w:rPr>
        <w:rFonts w:cs="Times New Roman"/>
      </w:rPr>
    </w:lvl>
    <w:lvl w:ilvl="2">
      <w:start w:val="1"/>
      <w:numFmt w:val="lowerRoman"/>
      <w:lvlText w:val="%1.%2.%3."/>
      <w:lvlJc w:val="right"/>
      <w:pPr>
        <w:ind w:left="1834" w:hanging="180"/>
      </w:pPr>
      <w:rPr>
        <w:rFonts w:cs="Times New Roman"/>
      </w:rPr>
    </w:lvl>
    <w:lvl w:ilvl="3">
      <w:start w:val="1"/>
      <w:numFmt w:val="decimal"/>
      <w:lvlText w:val="%1.%2.%3.%4."/>
      <w:lvlJc w:val="left"/>
      <w:pPr>
        <w:ind w:left="2554" w:hanging="360"/>
      </w:pPr>
      <w:rPr>
        <w:rFonts w:cs="Times New Roman"/>
      </w:rPr>
    </w:lvl>
    <w:lvl w:ilvl="4">
      <w:start w:val="1"/>
      <w:numFmt w:val="lowerLetter"/>
      <w:lvlText w:val="%1.%2.%3.%4.%5."/>
      <w:lvlJc w:val="left"/>
      <w:pPr>
        <w:ind w:left="3274" w:hanging="360"/>
      </w:pPr>
      <w:rPr>
        <w:rFonts w:cs="Times New Roman"/>
      </w:rPr>
    </w:lvl>
    <w:lvl w:ilvl="5">
      <w:start w:val="1"/>
      <w:numFmt w:val="lowerRoman"/>
      <w:lvlText w:val="%1.%2.%3.%4.%5.%6."/>
      <w:lvlJc w:val="right"/>
      <w:pPr>
        <w:ind w:left="3994" w:hanging="180"/>
      </w:pPr>
      <w:rPr>
        <w:rFonts w:cs="Times New Roman"/>
      </w:rPr>
    </w:lvl>
    <w:lvl w:ilvl="6">
      <w:start w:val="1"/>
      <w:numFmt w:val="decimal"/>
      <w:lvlText w:val="%1.%2.%3.%4.%5.%6.%7."/>
      <w:lvlJc w:val="left"/>
      <w:pPr>
        <w:ind w:left="4714" w:hanging="360"/>
      </w:pPr>
      <w:rPr>
        <w:rFonts w:cs="Times New Roman"/>
      </w:rPr>
    </w:lvl>
    <w:lvl w:ilvl="7">
      <w:start w:val="1"/>
      <w:numFmt w:val="lowerLetter"/>
      <w:lvlText w:val="%1.%2.%3.%4.%5.%6.%7.%8."/>
      <w:lvlJc w:val="left"/>
      <w:pPr>
        <w:ind w:left="5434" w:hanging="360"/>
      </w:pPr>
      <w:rPr>
        <w:rFonts w:cs="Times New Roman"/>
      </w:rPr>
    </w:lvl>
    <w:lvl w:ilvl="8">
      <w:start w:val="1"/>
      <w:numFmt w:val="lowerRoman"/>
      <w:lvlText w:val="%1.%2.%3.%4.%5.%6.%7.%8.%9."/>
      <w:lvlJc w:val="right"/>
      <w:pPr>
        <w:ind w:left="6154" w:hanging="180"/>
      </w:pPr>
      <w:rPr>
        <w:rFonts w:cs="Times New Roman"/>
      </w:rPr>
    </w:lvl>
  </w:abstractNum>
  <w:abstractNum w:abstractNumId="29" w15:restartNumberingAfterBreak="0">
    <w:nsid w:val="6BE8717E"/>
    <w:multiLevelType w:val="multilevel"/>
    <w:tmpl w:val="9E849446"/>
    <w:styleLink w:val="WW8Num12"/>
    <w:lvl w:ilvl="0">
      <w:start w:val="1"/>
      <w:numFmt w:val="decimal"/>
      <w:lvlText w:val="%1."/>
      <w:lvlJc w:val="left"/>
      <w:pPr>
        <w:ind w:left="720" w:hanging="360"/>
      </w:pPr>
      <w:rPr>
        <w:rFonts w:cs="Times New Roman"/>
        <w:b w:val="0"/>
        <w:i w:val="0"/>
        <w:color w:val="000000"/>
        <w:sz w:val="28"/>
        <w:szCs w:val="28"/>
      </w:rPr>
    </w:lvl>
    <w:lvl w:ilvl="1">
      <w:start w:val="1"/>
      <w:numFmt w:val="lowerLetter"/>
      <w:lvlText w:val="%1.%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num w:numId="1">
    <w:abstractNumId w:val="16"/>
  </w:num>
  <w:num w:numId="2">
    <w:abstractNumId w:val="15"/>
  </w:num>
  <w:num w:numId="3">
    <w:abstractNumId w:val="3"/>
  </w:num>
  <w:num w:numId="4">
    <w:abstractNumId w:val="5"/>
  </w:num>
  <w:num w:numId="5">
    <w:abstractNumId w:val="9"/>
  </w:num>
  <w:num w:numId="6">
    <w:abstractNumId w:val="1"/>
  </w:num>
  <w:num w:numId="7">
    <w:abstractNumId w:val="21"/>
  </w:num>
  <w:num w:numId="8">
    <w:abstractNumId w:val="24"/>
  </w:num>
  <w:num w:numId="9">
    <w:abstractNumId w:val="26"/>
  </w:num>
  <w:num w:numId="10">
    <w:abstractNumId w:val="10"/>
  </w:num>
  <w:num w:numId="11">
    <w:abstractNumId w:val="20"/>
  </w:num>
  <w:num w:numId="12">
    <w:abstractNumId w:val="29"/>
  </w:num>
  <w:num w:numId="13">
    <w:abstractNumId w:val="25"/>
  </w:num>
  <w:num w:numId="14">
    <w:abstractNumId w:val="27"/>
  </w:num>
  <w:num w:numId="15">
    <w:abstractNumId w:val="8"/>
  </w:num>
  <w:num w:numId="16">
    <w:abstractNumId w:val="4"/>
  </w:num>
  <w:num w:numId="17">
    <w:abstractNumId w:val="18"/>
  </w:num>
  <w:num w:numId="18">
    <w:abstractNumId w:val="14"/>
  </w:num>
  <w:num w:numId="19">
    <w:abstractNumId w:val="19"/>
  </w:num>
  <w:num w:numId="20">
    <w:abstractNumId w:val="23"/>
  </w:num>
  <w:num w:numId="21">
    <w:abstractNumId w:val="13"/>
  </w:num>
  <w:num w:numId="22">
    <w:abstractNumId w:val="11"/>
  </w:num>
  <w:num w:numId="23">
    <w:abstractNumId w:val="0"/>
  </w:num>
  <w:num w:numId="24">
    <w:abstractNumId w:val="12"/>
  </w:num>
  <w:num w:numId="25">
    <w:abstractNumId w:val="17"/>
  </w:num>
  <w:num w:numId="26">
    <w:abstractNumId w:val="28"/>
  </w:num>
  <w:num w:numId="27">
    <w:abstractNumId w:val="22"/>
  </w:num>
  <w:num w:numId="28">
    <w:abstractNumId w:val="2"/>
  </w:num>
  <w:num w:numId="29">
    <w:abstractNumId w:val="6"/>
  </w:num>
  <w:num w:numId="30">
    <w:abstractNumId w:val="7"/>
  </w:num>
  <w:num w:numId="31">
    <w:abstractNumId w:val="15"/>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145"/>
    <w:rsid w:val="00006DBE"/>
    <w:rsid w:val="00012C3D"/>
    <w:rsid w:val="00044777"/>
    <w:rsid w:val="0005152B"/>
    <w:rsid w:val="000A0544"/>
    <w:rsid w:val="000A39BA"/>
    <w:rsid w:val="000A5278"/>
    <w:rsid w:val="001248AF"/>
    <w:rsid w:val="00155EA9"/>
    <w:rsid w:val="00191EA7"/>
    <w:rsid w:val="00202806"/>
    <w:rsid w:val="002D3FE2"/>
    <w:rsid w:val="002F5F1D"/>
    <w:rsid w:val="00334120"/>
    <w:rsid w:val="003C03F3"/>
    <w:rsid w:val="00426B56"/>
    <w:rsid w:val="0044293E"/>
    <w:rsid w:val="00453F95"/>
    <w:rsid w:val="00521215"/>
    <w:rsid w:val="005B7236"/>
    <w:rsid w:val="006D3A4D"/>
    <w:rsid w:val="006E7532"/>
    <w:rsid w:val="00702164"/>
    <w:rsid w:val="007247D6"/>
    <w:rsid w:val="007533CF"/>
    <w:rsid w:val="007C02BE"/>
    <w:rsid w:val="007D15DA"/>
    <w:rsid w:val="007F7C35"/>
    <w:rsid w:val="008056EA"/>
    <w:rsid w:val="008377BA"/>
    <w:rsid w:val="00862425"/>
    <w:rsid w:val="008E6015"/>
    <w:rsid w:val="008E753A"/>
    <w:rsid w:val="00914FB4"/>
    <w:rsid w:val="00944205"/>
    <w:rsid w:val="00980AB1"/>
    <w:rsid w:val="009B080D"/>
    <w:rsid w:val="009F4602"/>
    <w:rsid w:val="00A10011"/>
    <w:rsid w:val="00A31FFA"/>
    <w:rsid w:val="00A70145"/>
    <w:rsid w:val="00AA4EEB"/>
    <w:rsid w:val="00AE57B8"/>
    <w:rsid w:val="00B109C8"/>
    <w:rsid w:val="00B26897"/>
    <w:rsid w:val="00B332F8"/>
    <w:rsid w:val="00B567DE"/>
    <w:rsid w:val="00BF1ED8"/>
    <w:rsid w:val="00C1255F"/>
    <w:rsid w:val="00C31FF0"/>
    <w:rsid w:val="00C405BA"/>
    <w:rsid w:val="00C83F65"/>
    <w:rsid w:val="00C91723"/>
    <w:rsid w:val="00C92385"/>
    <w:rsid w:val="00D372AA"/>
    <w:rsid w:val="00E05178"/>
    <w:rsid w:val="00E330A9"/>
    <w:rsid w:val="00E50188"/>
    <w:rsid w:val="00E539B1"/>
    <w:rsid w:val="00EB5E1F"/>
    <w:rsid w:val="00EC7DD4"/>
    <w:rsid w:val="00ED5DF9"/>
    <w:rsid w:val="00F1568A"/>
    <w:rsid w:val="00F2178D"/>
    <w:rsid w:val="00F36D95"/>
    <w:rsid w:val="00F6149F"/>
    <w:rsid w:val="00F9012C"/>
    <w:rsid w:val="00F9279A"/>
    <w:rsid w:val="00FA2FF7"/>
    <w:rsid w:val="00FC08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B0A32"/>
  <w15:docId w15:val="{3ADE1326-445E-4B72-8EBD-B55587780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kern w:val="3"/>
        <w:sz w:val="24"/>
        <w:szCs w:val="24"/>
        <w:lang w:val="en-GB"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style>
  <w:style w:type="paragraph" w:styleId="1">
    <w:name w:val="heading 1"/>
    <w:basedOn w:val="Standard"/>
    <w:next w:val="Standard"/>
    <w:pPr>
      <w:keepNext/>
      <w:spacing w:before="240" w:after="60"/>
      <w:outlineLvl w:val="0"/>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pPr>
    <w:rPr>
      <w:rFonts w:ascii="Times New Roman" w:eastAsia="Times New Roman" w:hAnsi="Times New Roman" w:cs="Times New Roman"/>
      <w:lang w:val="ru-RU" w:bidi="ar-SA"/>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HeaderandFooter">
    <w:name w:val="Header and Footer"/>
    <w:basedOn w:val="Standard"/>
    <w:pPr>
      <w:suppressLineNumbers/>
      <w:tabs>
        <w:tab w:val="center" w:pos="4819"/>
        <w:tab w:val="right" w:pos="9638"/>
      </w:tabs>
    </w:pPr>
  </w:style>
  <w:style w:type="paragraph" w:styleId="a5">
    <w:name w:val="header"/>
    <w:basedOn w:val="Standard"/>
    <w:pPr>
      <w:tabs>
        <w:tab w:val="center" w:pos="4677"/>
        <w:tab w:val="right" w:pos="9355"/>
      </w:tabs>
    </w:pPr>
  </w:style>
  <w:style w:type="paragraph" w:styleId="HTML">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a6">
    <w:name w:val="Normal (Web)"/>
    <w:basedOn w:val="Standard"/>
    <w:pPr>
      <w:spacing w:before="280" w:after="280"/>
    </w:pPr>
  </w:style>
  <w:style w:type="paragraph" w:styleId="a7">
    <w:name w:val="footer"/>
    <w:basedOn w:val="Standard"/>
    <w:pPr>
      <w:tabs>
        <w:tab w:val="center" w:pos="4677"/>
        <w:tab w:val="right" w:pos="9355"/>
      </w:tabs>
    </w:pPr>
  </w:style>
  <w:style w:type="paragraph" w:customStyle="1" w:styleId="Textbodyindent">
    <w:name w:val="Text body indent"/>
    <w:basedOn w:val="Standard"/>
    <w:pPr>
      <w:spacing w:after="120"/>
      <w:ind w:left="283"/>
    </w:pPr>
    <w:rPr>
      <w:lang w:val="uk-UA"/>
    </w:rPr>
  </w:style>
  <w:style w:type="paragraph" w:styleId="a8">
    <w:name w:val="List Paragraph"/>
    <w:basedOn w:val="Standard"/>
    <w:pPr>
      <w:ind w:left="720"/>
    </w:pPr>
  </w:style>
  <w:style w:type="paragraph" w:customStyle="1" w:styleId="rvps2">
    <w:name w:val="rvps2"/>
    <w:basedOn w:val="Standard"/>
    <w:pPr>
      <w:spacing w:before="280" w:after="280"/>
    </w:pPr>
    <w:rPr>
      <w:rFonts w:eastAsia="Calibri"/>
      <w:color w:val="00000A"/>
      <w:lang w:val="uk-UA"/>
    </w:rPr>
  </w:style>
  <w:style w:type="paragraph" w:styleId="a9">
    <w:name w:val="index heading"/>
    <w:basedOn w:val="Heading"/>
    <w:pPr>
      <w:suppressLineNumbers/>
    </w:pPr>
    <w:rPr>
      <w:b/>
      <w:bCs/>
      <w:sz w:val="32"/>
      <w:szCs w:val="32"/>
    </w:rPr>
  </w:style>
  <w:style w:type="paragraph" w:customStyle="1" w:styleId="ContentsHeading">
    <w:name w:val="Contents Heading"/>
    <w:basedOn w:val="1"/>
    <w:next w:val="Standard"/>
    <w:pPr>
      <w:keepLines/>
      <w:spacing w:before="480" w:after="0" w:line="276" w:lineRule="auto"/>
    </w:pPr>
    <w:rPr>
      <w:color w:val="365F91"/>
      <w:kern w:val="0"/>
      <w:sz w:val="28"/>
      <w:szCs w:val="28"/>
    </w:rPr>
  </w:style>
  <w:style w:type="paragraph" w:customStyle="1" w:styleId="Contents1">
    <w:name w:val="Contents 1"/>
    <w:basedOn w:val="Standard"/>
    <w:next w:val="Standard"/>
  </w:style>
  <w:style w:type="paragraph" w:customStyle="1" w:styleId="Contents2">
    <w:name w:val="Contents 2"/>
    <w:basedOn w:val="Standard"/>
    <w:next w:val="Standard"/>
    <w:pPr>
      <w:ind w:left="240"/>
    </w:pPr>
  </w:style>
  <w:style w:type="paragraph" w:styleId="aa">
    <w:name w:val="Balloon Text"/>
    <w:basedOn w:val="Standard"/>
    <w:rPr>
      <w:rFonts w:ascii="Segoe UI" w:eastAsia="Segoe UI" w:hAnsi="Segoe UI" w:cs="Segoe UI"/>
      <w:sz w:val="18"/>
      <w:szCs w:val="18"/>
    </w:rPr>
  </w:style>
  <w:style w:type="paragraph" w:styleId="ab">
    <w:name w:val="Revision"/>
    <w:pPr>
      <w:widowControl/>
      <w:suppressAutoHyphens/>
    </w:pPr>
    <w:rPr>
      <w:rFonts w:ascii="Times New Roman" w:eastAsia="Times New Roman" w:hAnsi="Times New Roman" w:cs="Times New Roman"/>
      <w:lang w:val="ru-RU" w:bidi="ar-SA"/>
    </w:rPr>
  </w:style>
  <w:style w:type="paragraph" w:styleId="ac">
    <w:name w:val="annotation text"/>
    <w:basedOn w:val="Standard"/>
    <w:rPr>
      <w:sz w:val="20"/>
      <w:szCs w:val="20"/>
    </w:rPr>
  </w:style>
  <w:style w:type="paragraph" w:styleId="ad">
    <w:name w:val="annotation subject"/>
    <w:basedOn w:val="ac"/>
    <w:next w:val="ac"/>
    <w:rPr>
      <w:b/>
      <w:bCs/>
    </w:r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character" w:customStyle="1" w:styleId="WW8Num1z0">
    <w:name w:val="WW8Num1z0"/>
    <w:rPr>
      <w:rFonts w:cs="Times New Roman"/>
      <w:sz w:val="28"/>
      <w:szCs w:val="28"/>
    </w:rPr>
  </w:style>
  <w:style w:type="character" w:customStyle="1" w:styleId="WW8Num2z0">
    <w:name w:val="WW8Num2z0"/>
  </w:style>
  <w:style w:type="character" w:customStyle="1" w:styleId="WW8Num3z0">
    <w:name w:val="WW8Num3z0"/>
    <w:rPr>
      <w:rFonts w:cs="Times New Roman"/>
      <w:sz w:val="24"/>
      <w:szCs w:val="28"/>
    </w:rPr>
  </w:style>
  <w:style w:type="character" w:customStyle="1" w:styleId="WW8Num3z1">
    <w:name w:val="WW8Num3z1"/>
    <w:rPr>
      <w:rFonts w:cs="Times New Roman"/>
    </w:rPr>
  </w:style>
  <w:style w:type="character" w:customStyle="1" w:styleId="WW8Num4z0">
    <w:name w:val="WW8Num4z0"/>
    <w:rPr>
      <w:rFonts w:ascii="Times New Roman" w:eastAsia="Times New Roman" w:hAnsi="Times New Roman" w:cs="Times New Roman"/>
    </w:rPr>
  </w:style>
  <w:style w:type="character" w:customStyle="1" w:styleId="WW8Num4z1">
    <w:name w:val="WW8Num4z1"/>
    <w:rPr>
      <w:rFonts w:ascii="Courier New" w:eastAsia="Courier New" w:hAnsi="Courier New" w:cs="Courier New"/>
    </w:rPr>
  </w:style>
  <w:style w:type="character" w:customStyle="1" w:styleId="WW8Num4z2">
    <w:name w:val="WW8Num4z2"/>
    <w:rPr>
      <w:rFonts w:ascii="Wingdings" w:eastAsia="Wingdings" w:hAnsi="Wingdings" w:cs="Wingdings"/>
    </w:rPr>
  </w:style>
  <w:style w:type="character" w:customStyle="1" w:styleId="WW8Num4z3">
    <w:name w:val="WW8Num4z3"/>
    <w:rPr>
      <w:rFonts w:ascii="Symbol" w:eastAsia="Symbol" w:hAnsi="Symbol" w:cs="Symbol"/>
    </w:rPr>
  </w:style>
  <w:style w:type="character" w:customStyle="1" w:styleId="WW8Num5z0">
    <w:name w:val="WW8Num5z0"/>
    <w:rPr>
      <w:rFonts w:ascii="Symbol" w:eastAsia="Symbol" w:hAnsi="Symbol" w:cs="Symbol"/>
    </w:rPr>
  </w:style>
  <w:style w:type="character" w:customStyle="1" w:styleId="WW8Num5z1">
    <w:name w:val="WW8Num5z1"/>
    <w:rPr>
      <w:rFonts w:ascii="Courier New" w:eastAsia="Courier New" w:hAnsi="Courier New" w:cs="Courier New"/>
    </w:rPr>
  </w:style>
  <w:style w:type="character" w:customStyle="1" w:styleId="WW8Num5z2">
    <w:name w:val="WW8Num5z2"/>
    <w:rPr>
      <w:rFonts w:ascii="Wingdings" w:eastAsia="Wingdings" w:hAnsi="Wingdings" w:cs="Wingdings"/>
    </w:rPr>
  </w:style>
  <w:style w:type="character" w:customStyle="1" w:styleId="WW8Num6z0">
    <w:name w:val="WW8Num6z0"/>
    <w:rPr>
      <w:rFonts w:ascii="Symbol" w:eastAsia="Symbol" w:hAnsi="Symbol" w:cs="Symbol"/>
    </w:rPr>
  </w:style>
  <w:style w:type="character" w:customStyle="1" w:styleId="WW8Num6z1">
    <w:name w:val="WW8Num6z1"/>
    <w:rPr>
      <w:rFonts w:ascii="Times New Roman" w:eastAsia="Times New Roman" w:hAnsi="Times New Roman" w:cs="Times New Roman"/>
    </w:rPr>
  </w:style>
  <w:style w:type="character" w:customStyle="1" w:styleId="WW8Num6z2">
    <w:name w:val="WW8Num6z2"/>
    <w:rPr>
      <w:rFonts w:ascii="Wingdings" w:eastAsia="Wingdings" w:hAnsi="Wingdings" w:cs="Wingdings"/>
    </w:rPr>
  </w:style>
  <w:style w:type="character" w:customStyle="1" w:styleId="WW8Num6z4">
    <w:name w:val="WW8Num6z4"/>
    <w:rPr>
      <w:rFonts w:ascii="Courier New" w:eastAsia="Courier New" w:hAnsi="Courier New" w:cs="Courier New"/>
    </w:rPr>
  </w:style>
  <w:style w:type="character" w:customStyle="1" w:styleId="WW8Num7z0">
    <w:name w:val="WW8Num7z0"/>
    <w:rPr>
      <w:rFonts w:ascii="Symbol" w:eastAsia="Symbol" w:hAnsi="Symbol" w:cs="Symbol"/>
      <w:sz w:val="20"/>
    </w:rPr>
  </w:style>
  <w:style w:type="character" w:customStyle="1" w:styleId="WW8Num7z1">
    <w:name w:val="WW8Num7z1"/>
    <w:rPr>
      <w:rFonts w:cs="Times New Roman"/>
    </w:rPr>
  </w:style>
  <w:style w:type="character" w:customStyle="1" w:styleId="WW8Num7z2">
    <w:name w:val="WW8Num7z2"/>
    <w:rPr>
      <w:rFonts w:ascii="Wingdings" w:eastAsia="Wingdings" w:hAnsi="Wingdings" w:cs="Wingdings"/>
      <w:sz w:val="20"/>
    </w:rPr>
  </w:style>
  <w:style w:type="character" w:customStyle="1" w:styleId="WW8Num8z0">
    <w:name w:val="WW8Num8z0"/>
    <w:rPr>
      <w:rFonts w:cs="Times New Roman"/>
    </w:rPr>
  </w:style>
  <w:style w:type="character" w:customStyle="1" w:styleId="WW8Num8z1">
    <w:name w:val="WW8Num8z1"/>
    <w:rPr>
      <w:rFonts w:cs="Times New Roman"/>
    </w:rPr>
  </w:style>
  <w:style w:type="character" w:customStyle="1" w:styleId="WW8Num9z0">
    <w:name w:val="WW8Num9z0"/>
    <w:rPr>
      <w:rFonts w:cs="Times New Roman"/>
    </w:rPr>
  </w:style>
  <w:style w:type="character" w:customStyle="1" w:styleId="WW8Num9z1">
    <w:name w:val="WW8Num9z1"/>
    <w:rPr>
      <w:rFonts w:cs="Times New Roman"/>
    </w:rPr>
  </w:style>
  <w:style w:type="character" w:customStyle="1" w:styleId="WW8Num10z0">
    <w:name w:val="WW8Num10z0"/>
    <w:rPr>
      <w:rFonts w:cs="Times New Roman"/>
    </w:rPr>
  </w:style>
  <w:style w:type="character" w:customStyle="1" w:styleId="WW8Num11z0">
    <w:name w:val="WW8Num11z0"/>
    <w:rPr>
      <w:rFonts w:ascii="Symbol" w:eastAsia="Symbol" w:hAnsi="Symbol" w:cs="Symbol"/>
    </w:rPr>
  </w:style>
  <w:style w:type="character" w:customStyle="1" w:styleId="WW8Num11z1">
    <w:name w:val="WW8Num11z1"/>
    <w:rPr>
      <w:rFonts w:ascii="Courier New" w:eastAsia="Courier New" w:hAnsi="Courier New" w:cs="Courier New"/>
    </w:rPr>
  </w:style>
  <w:style w:type="character" w:customStyle="1" w:styleId="WW8Num11z2">
    <w:name w:val="WW8Num11z2"/>
    <w:rPr>
      <w:rFonts w:ascii="Wingdings" w:eastAsia="Wingdings" w:hAnsi="Wingdings" w:cs="Wingdings"/>
    </w:rPr>
  </w:style>
  <w:style w:type="character" w:customStyle="1" w:styleId="WW8Num12z0">
    <w:name w:val="WW8Num12z0"/>
    <w:rPr>
      <w:rFonts w:cs="Times New Roman"/>
      <w:b w:val="0"/>
      <w:i w:val="0"/>
      <w:color w:val="000000"/>
      <w:sz w:val="28"/>
      <w:szCs w:val="28"/>
    </w:rPr>
  </w:style>
  <w:style w:type="character" w:customStyle="1" w:styleId="WW8Num12z1">
    <w:name w:val="WW8Num12z1"/>
    <w:rPr>
      <w:rFonts w:cs="Times New Roman"/>
    </w:rPr>
  </w:style>
  <w:style w:type="character" w:customStyle="1" w:styleId="WW8Num13z0">
    <w:name w:val="WW8Num13z0"/>
    <w:rPr>
      <w:rFonts w:ascii="Symbol" w:eastAsia="Symbol" w:hAnsi="Symbol" w:cs="Symbol"/>
    </w:rPr>
  </w:style>
  <w:style w:type="character" w:customStyle="1" w:styleId="WW8Num13z1">
    <w:name w:val="WW8Num13z1"/>
    <w:rPr>
      <w:rFonts w:ascii="Courier New" w:eastAsia="Courier New" w:hAnsi="Courier New" w:cs="Courier New"/>
    </w:rPr>
  </w:style>
  <w:style w:type="character" w:customStyle="1" w:styleId="WW8Num13z2">
    <w:name w:val="WW8Num13z2"/>
    <w:rPr>
      <w:rFonts w:ascii="Wingdings" w:eastAsia="Wingdings" w:hAnsi="Wingdings" w:cs="Wingdings"/>
    </w:rPr>
  </w:style>
  <w:style w:type="character" w:customStyle="1" w:styleId="WW8Num14z0">
    <w:name w:val="WW8Num14z0"/>
    <w:rPr>
      <w:rFonts w:cs="Times New Roman"/>
    </w:rPr>
  </w:style>
  <w:style w:type="character" w:customStyle="1" w:styleId="WW8Num14z1">
    <w:name w:val="WW8Num14z1"/>
    <w:rPr>
      <w:rFonts w:cs="Times New Roman"/>
    </w:rPr>
  </w:style>
  <w:style w:type="character" w:customStyle="1" w:styleId="WW8Num15z0">
    <w:name w:val="WW8Num15z0"/>
    <w:rPr>
      <w:rFonts w:cs="Times New Roman"/>
    </w:rPr>
  </w:style>
  <w:style w:type="character" w:customStyle="1" w:styleId="WW8Num17z0">
    <w:name w:val="WW8Num17z0"/>
    <w:rPr>
      <w:rFonts w:cs="Times New Roman"/>
    </w:rPr>
  </w:style>
  <w:style w:type="character" w:customStyle="1" w:styleId="WW8Num18z0">
    <w:name w:val="WW8Num18z0"/>
    <w:rPr>
      <w:rFonts w:ascii="Times New Roman" w:eastAsia="Times New Roman" w:hAnsi="Times New Roman" w:cs="Times New Roman"/>
    </w:rPr>
  </w:style>
  <w:style w:type="character" w:customStyle="1" w:styleId="WW8Num18z1">
    <w:name w:val="WW8Num18z1"/>
    <w:rPr>
      <w:rFonts w:ascii="Courier New" w:eastAsia="Courier New" w:hAnsi="Courier New" w:cs="Courier New"/>
    </w:rPr>
  </w:style>
  <w:style w:type="character" w:customStyle="1" w:styleId="WW8Num18z2">
    <w:name w:val="WW8Num18z2"/>
    <w:rPr>
      <w:rFonts w:ascii="Wingdings" w:eastAsia="Wingdings" w:hAnsi="Wingdings" w:cs="Wingdings"/>
    </w:rPr>
  </w:style>
  <w:style w:type="character" w:customStyle="1" w:styleId="WW8Num18z3">
    <w:name w:val="WW8Num18z3"/>
    <w:rPr>
      <w:rFonts w:ascii="Symbol" w:eastAsia="Symbol" w:hAnsi="Symbol" w:cs="Symbol"/>
    </w:rPr>
  </w:style>
  <w:style w:type="character" w:customStyle="1" w:styleId="WW8Num19z0">
    <w:name w:val="WW8Num19z0"/>
    <w:rPr>
      <w:rFonts w:cs="Times New Roman"/>
      <w:b w:val="0"/>
    </w:rPr>
  </w:style>
  <w:style w:type="character" w:customStyle="1" w:styleId="WW8Num19z1">
    <w:name w:val="WW8Num19z1"/>
    <w:rPr>
      <w:rFonts w:cs="Times New Roman"/>
    </w:rPr>
  </w:style>
  <w:style w:type="character" w:customStyle="1" w:styleId="WW8Num20z0">
    <w:name w:val="WW8Num20z0"/>
    <w:rPr>
      <w:rFonts w:cs="Times New Roman"/>
    </w:rPr>
  </w:style>
  <w:style w:type="character" w:customStyle="1" w:styleId="WW8Num20z1">
    <w:name w:val="WW8Num20z1"/>
    <w:rPr>
      <w:rFonts w:cs="Times New Roman"/>
    </w:rPr>
  </w:style>
  <w:style w:type="character" w:customStyle="1" w:styleId="WW8Num21z0">
    <w:name w:val="WW8Num21z0"/>
    <w:rPr>
      <w:rFonts w:ascii="Symbol" w:eastAsia="Symbol" w:hAnsi="Symbol" w:cs="Symbol"/>
    </w:rPr>
  </w:style>
  <w:style w:type="character" w:customStyle="1" w:styleId="WW8Num21z1">
    <w:name w:val="WW8Num21z1"/>
    <w:rPr>
      <w:rFonts w:ascii="Times New Roman" w:eastAsia="Times New Roman" w:hAnsi="Times New Roman" w:cs="Times New Roman"/>
    </w:rPr>
  </w:style>
  <w:style w:type="character" w:customStyle="1" w:styleId="WW8Num21z2">
    <w:name w:val="WW8Num21z2"/>
    <w:rPr>
      <w:rFonts w:ascii="Wingdings" w:eastAsia="Wingdings" w:hAnsi="Wingdings" w:cs="Wingdings"/>
    </w:rPr>
  </w:style>
  <w:style w:type="character" w:customStyle="1" w:styleId="WW8Num21z4">
    <w:name w:val="WW8Num21z4"/>
    <w:rPr>
      <w:rFonts w:ascii="Courier New" w:eastAsia="Courier New" w:hAnsi="Courier New" w:cs="Courier New"/>
    </w:rPr>
  </w:style>
  <w:style w:type="character" w:customStyle="1" w:styleId="WW8Num22z0">
    <w:name w:val="WW8Num22z0"/>
    <w:rPr>
      <w:b w:val="0"/>
    </w:rPr>
  </w:style>
  <w:style w:type="character" w:customStyle="1" w:styleId="WW8Num23z0">
    <w:name w:val="WW8Num23z0"/>
    <w:rPr>
      <w:b w:val="0"/>
    </w:rPr>
  </w:style>
  <w:style w:type="character" w:customStyle="1" w:styleId="WW8Num24z0">
    <w:name w:val="WW8Num24z0"/>
    <w:rPr>
      <w:rFonts w:ascii="Wingdings" w:eastAsia="Wingdings" w:hAnsi="Wingdings" w:cs="Wingdings"/>
    </w:rPr>
  </w:style>
  <w:style w:type="character" w:customStyle="1" w:styleId="WW8Num24z1">
    <w:name w:val="WW8Num24z1"/>
    <w:rPr>
      <w:rFonts w:ascii="Courier New" w:eastAsia="Courier New" w:hAnsi="Courier New" w:cs="Courier New"/>
    </w:rPr>
  </w:style>
  <w:style w:type="character" w:customStyle="1" w:styleId="WW8Num24z3">
    <w:name w:val="WW8Num24z3"/>
    <w:rPr>
      <w:rFonts w:ascii="Symbol" w:eastAsia="Symbol" w:hAnsi="Symbol" w:cs="Symbol"/>
    </w:rPr>
  </w:style>
  <w:style w:type="character" w:customStyle="1" w:styleId="WW8Num25z0">
    <w:name w:val="WW8Num25z0"/>
    <w:rPr>
      <w:rFonts w:cs="Times New Roman"/>
      <w:b w:val="0"/>
      <w:i w:val="0"/>
      <w:color w:val="000000"/>
      <w:sz w:val="24"/>
      <w:szCs w:val="28"/>
    </w:rPr>
  </w:style>
  <w:style w:type="character" w:customStyle="1" w:styleId="WW8Num26z0">
    <w:name w:val="WW8Num26z0"/>
    <w:rPr>
      <w:rFonts w:cs="Times New Roman"/>
      <w:sz w:val="28"/>
      <w:szCs w:val="28"/>
    </w:rPr>
  </w:style>
  <w:style w:type="character" w:customStyle="1" w:styleId="WW8Num26z1">
    <w:name w:val="WW8Num26z1"/>
    <w:rPr>
      <w:rFonts w:cs="Times New Roman"/>
    </w:rPr>
  </w:style>
  <w:style w:type="character" w:customStyle="1" w:styleId="WW8Num27z0">
    <w:name w:val="WW8Num27z0"/>
    <w:rPr>
      <w:rFonts w:ascii="Wingdings" w:eastAsia="Wingdings" w:hAnsi="Wingdings" w:cs="Wingdings"/>
    </w:rPr>
  </w:style>
  <w:style w:type="character" w:customStyle="1" w:styleId="WW8Num27z1">
    <w:name w:val="WW8Num27z1"/>
    <w:rPr>
      <w:rFonts w:ascii="Courier New" w:eastAsia="Courier New" w:hAnsi="Courier New" w:cs="Courier New"/>
    </w:rPr>
  </w:style>
  <w:style w:type="character" w:customStyle="1" w:styleId="WW8Num27z3">
    <w:name w:val="WW8Num27z3"/>
    <w:rPr>
      <w:rFonts w:ascii="Symbol" w:eastAsia="Symbol" w:hAnsi="Symbol" w:cs="Symbol"/>
    </w:rPr>
  </w:style>
  <w:style w:type="character" w:customStyle="1" w:styleId="WW8Num28z0">
    <w:name w:val="WW8Num28z0"/>
    <w:rPr>
      <w:rFonts w:cs="Times New Roman"/>
      <w:b w:val="0"/>
      <w:i w:val="0"/>
      <w:color w:val="000000"/>
      <w:sz w:val="28"/>
      <w:szCs w:val="28"/>
    </w:rPr>
  </w:style>
  <w:style w:type="character" w:customStyle="1" w:styleId="WW8Num28z1">
    <w:name w:val="WW8Num28z1"/>
    <w:rPr>
      <w:rFonts w:cs="Times New Roman"/>
    </w:rPr>
  </w:style>
  <w:style w:type="character" w:customStyle="1" w:styleId="WW8Num29z0">
    <w:name w:val="WW8Num29z0"/>
    <w:rPr>
      <w:rFonts w:cs="Times New Roman"/>
    </w:rPr>
  </w:style>
  <w:style w:type="character" w:customStyle="1" w:styleId="WW8Num30z0">
    <w:name w:val="WW8Num30z0"/>
    <w:rPr>
      <w:rFonts w:ascii="Times New Roman" w:eastAsia="Times New Roman" w:hAnsi="Times New Roman" w:cs="Times New Roman"/>
      <w:b w:val="0"/>
      <w:i w:val="0"/>
      <w:color w:val="000000"/>
      <w:sz w:val="28"/>
      <w:szCs w:val="28"/>
    </w:rPr>
  </w:style>
  <w:style w:type="character" w:customStyle="1" w:styleId="WW8Num30z1">
    <w:name w:val="WW8Num30z1"/>
    <w:rPr>
      <w:rFonts w:cs="Times New Roman"/>
    </w:rPr>
  </w:style>
  <w:style w:type="character" w:customStyle="1" w:styleId="ae">
    <w:name w:val="Верхний колонтитул Знак"/>
    <w:rPr>
      <w:rFonts w:cs="Times New Roman"/>
      <w:sz w:val="24"/>
      <w:lang w:val="ru-RU"/>
    </w:rPr>
  </w:style>
  <w:style w:type="character" w:customStyle="1" w:styleId="HTML0">
    <w:name w:val="Стандартный HTML Знак"/>
    <w:rPr>
      <w:rFonts w:ascii="Courier New" w:eastAsia="Courier New" w:hAnsi="Courier New" w:cs="Times New Roman"/>
    </w:rPr>
  </w:style>
  <w:style w:type="character" w:customStyle="1" w:styleId="Internetlink">
    <w:name w:val="Internet link"/>
    <w:rPr>
      <w:rFonts w:cs="Times New Roman"/>
      <w:color w:val="0000FF"/>
      <w:u w:val="single"/>
    </w:rPr>
  </w:style>
  <w:style w:type="character" w:customStyle="1" w:styleId="af">
    <w:name w:val="Нижний колонтитул Знак"/>
    <w:rPr>
      <w:rFonts w:cs="Times New Roman"/>
      <w:sz w:val="24"/>
      <w:szCs w:val="24"/>
    </w:rPr>
  </w:style>
  <w:style w:type="character" w:customStyle="1" w:styleId="uficommentbody">
    <w:name w:val="uficommentbody"/>
    <w:rPr>
      <w:rFonts w:cs="Times New Roman"/>
    </w:rPr>
  </w:style>
  <w:style w:type="character" w:customStyle="1" w:styleId="af0">
    <w:name w:val="Основной текст с отступом Знак"/>
    <w:rPr>
      <w:rFonts w:cs="Times New Roman"/>
      <w:sz w:val="24"/>
      <w:szCs w:val="24"/>
      <w:lang w:val="uk-UA"/>
    </w:rPr>
  </w:style>
  <w:style w:type="character" w:styleId="af1">
    <w:name w:val="page number"/>
    <w:rPr>
      <w:rFonts w:cs="Times New Roman"/>
    </w:rPr>
  </w:style>
  <w:style w:type="character" w:customStyle="1" w:styleId="apple-converted-space">
    <w:name w:val="apple-converted-space"/>
    <w:basedOn w:val="a0"/>
  </w:style>
  <w:style w:type="character" w:customStyle="1" w:styleId="VisitedInternetLink">
    <w:name w:val="Visited Internet Link"/>
    <w:rPr>
      <w:color w:val="954F72"/>
      <w:u w:val="single"/>
    </w:rPr>
  </w:style>
  <w:style w:type="character" w:customStyle="1" w:styleId="10">
    <w:name w:val="Заголовок 1 Знак"/>
    <w:rPr>
      <w:rFonts w:ascii="Cambria" w:eastAsia="Times New Roman" w:hAnsi="Cambria" w:cs="Times New Roman"/>
      <w:b/>
      <w:bCs/>
      <w:kern w:val="3"/>
      <w:sz w:val="32"/>
      <w:szCs w:val="32"/>
    </w:rPr>
  </w:style>
  <w:style w:type="character" w:customStyle="1" w:styleId="af2">
    <w:name w:val="Текст выноски Знак"/>
    <w:rPr>
      <w:rFonts w:ascii="Segoe UI" w:eastAsia="Segoe UI" w:hAnsi="Segoe UI" w:cs="Segoe UI"/>
      <w:sz w:val="18"/>
      <w:szCs w:val="18"/>
    </w:rPr>
  </w:style>
  <w:style w:type="character" w:styleId="af3">
    <w:name w:val="annotation reference"/>
    <w:rPr>
      <w:sz w:val="16"/>
      <w:szCs w:val="16"/>
    </w:rPr>
  </w:style>
  <w:style w:type="character" w:customStyle="1" w:styleId="af4">
    <w:name w:val="Текст примечания Знак"/>
    <w:basedOn w:val="a0"/>
  </w:style>
  <w:style w:type="character" w:customStyle="1" w:styleId="af5">
    <w:name w:val="Тема примечания Знак"/>
    <w:rPr>
      <w:b/>
      <w:bCs/>
    </w:rPr>
  </w:style>
  <w:style w:type="paragraph" w:styleId="af6">
    <w:name w:val="TOC Heading"/>
    <w:basedOn w:val="1"/>
    <w:next w:val="a"/>
    <w:uiPriority w:val="39"/>
    <w:qFormat/>
    <w:pPr>
      <w:keepLines/>
      <w:suppressAutoHyphens w:val="0"/>
      <w:spacing w:after="0" w:line="256" w:lineRule="auto"/>
      <w:textAlignment w:val="auto"/>
    </w:pPr>
    <w:rPr>
      <w:rFonts w:ascii="Calibri Light" w:hAnsi="Calibri Light"/>
      <w:b w:val="0"/>
      <w:bCs w:val="0"/>
      <w:color w:val="2E74B5"/>
      <w:kern w:val="0"/>
      <w:lang w:eastAsia="ru-RU"/>
    </w:rPr>
  </w:style>
  <w:style w:type="paragraph" w:styleId="11">
    <w:name w:val="toc 1"/>
    <w:basedOn w:val="a"/>
    <w:next w:val="a"/>
    <w:autoRedefine/>
    <w:uiPriority w:val="39"/>
    <w:pPr>
      <w:tabs>
        <w:tab w:val="left" w:pos="284"/>
        <w:tab w:val="right" w:leader="dot" w:pos="9627"/>
      </w:tabs>
      <w:spacing w:after="100"/>
    </w:pPr>
    <w:rPr>
      <w:rFonts w:cs="Mangal"/>
      <w:b/>
      <w:szCs w:val="21"/>
      <w:lang w:val="uk-UA"/>
    </w:rPr>
  </w:style>
  <w:style w:type="paragraph" w:styleId="2">
    <w:name w:val="toc 2"/>
    <w:basedOn w:val="a"/>
    <w:next w:val="a"/>
    <w:autoRedefine/>
    <w:uiPriority w:val="39"/>
    <w:pPr>
      <w:spacing w:after="100"/>
      <w:ind w:left="240"/>
    </w:pPr>
    <w:rPr>
      <w:rFonts w:cs="Mangal"/>
      <w:szCs w:val="21"/>
    </w:rPr>
  </w:style>
  <w:style w:type="character" w:styleId="af7">
    <w:name w:val="Hyperlink"/>
    <w:basedOn w:val="a0"/>
    <w:uiPriority w:val="99"/>
    <w:rPr>
      <w:color w:val="0563C1"/>
      <w:u w:val="single"/>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 w:type="numbering" w:customStyle="1" w:styleId="WW8Num13">
    <w:name w:val="WW8Num13"/>
    <w:basedOn w:val="a2"/>
    <w:pPr>
      <w:numPr>
        <w:numId w:val="13"/>
      </w:numPr>
    </w:pPr>
  </w:style>
  <w:style w:type="numbering" w:customStyle="1" w:styleId="WW8Num14">
    <w:name w:val="WW8Num14"/>
    <w:basedOn w:val="a2"/>
    <w:pPr>
      <w:numPr>
        <w:numId w:val="14"/>
      </w:numPr>
    </w:pPr>
  </w:style>
  <w:style w:type="numbering" w:customStyle="1" w:styleId="WW8Num15">
    <w:name w:val="WW8Num15"/>
    <w:basedOn w:val="a2"/>
    <w:pPr>
      <w:numPr>
        <w:numId w:val="15"/>
      </w:numPr>
    </w:pPr>
  </w:style>
  <w:style w:type="numbering" w:customStyle="1" w:styleId="WW8Num16">
    <w:name w:val="WW8Num16"/>
    <w:basedOn w:val="a2"/>
    <w:pPr>
      <w:numPr>
        <w:numId w:val="16"/>
      </w:numPr>
    </w:pPr>
  </w:style>
  <w:style w:type="numbering" w:customStyle="1" w:styleId="WW8Num17">
    <w:name w:val="WW8Num17"/>
    <w:basedOn w:val="a2"/>
    <w:pPr>
      <w:numPr>
        <w:numId w:val="17"/>
      </w:numPr>
    </w:pPr>
  </w:style>
  <w:style w:type="numbering" w:customStyle="1" w:styleId="WW8Num18">
    <w:name w:val="WW8Num18"/>
    <w:basedOn w:val="a2"/>
    <w:pPr>
      <w:numPr>
        <w:numId w:val="18"/>
      </w:numPr>
    </w:pPr>
  </w:style>
  <w:style w:type="numbering" w:customStyle="1" w:styleId="WW8Num19">
    <w:name w:val="WW8Num19"/>
    <w:basedOn w:val="a2"/>
    <w:pPr>
      <w:numPr>
        <w:numId w:val="19"/>
      </w:numPr>
    </w:pPr>
  </w:style>
  <w:style w:type="numbering" w:customStyle="1" w:styleId="WW8Num20">
    <w:name w:val="WW8Num20"/>
    <w:basedOn w:val="a2"/>
    <w:pPr>
      <w:numPr>
        <w:numId w:val="20"/>
      </w:numPr>
    </w:pPr>
  </w:style>
  <w:style w:type="numbering" w:customStyle="1" w:styleId="WW8Num21">
    <w:name w:val="WW8Num21"/>
    <w:basedOn w:val="a2"/>
    <w:pPr>
      <w:numPr>
        <w:numId w:val="21"/>
      </w:numPr>
    </w:pPr>
  </w:style>
  <w:style w:type="numbering" w:customStyle="1" w:styleId="WW8Num22">
    <w:name w:val="WW8Num22"/>
    <w:basedOn w:val="a2"/>
    <w:pPr>
      <w:numPr>
        <w:numId w:val="22"/>
      </w:numPr>
    </w:pPr>
  </w:style>
  <w:style w:type="numbering" w:customStyle="1" w:styleId="WW8Num23">
    <w:name w:val="WW8Num23"/>
    <w:basedOn w:val="a2"/>
    <w:pPr>
      <w:numPr>
        <w:numId w:val="23"/>
      </w:numPr>
    </w:pPr>
  </w:style>
  <w:style w:type="numbering" w:customStyle="1" w:styleId="WW8Num24">
    <w:name w:val="WW8Num24"/>
    <w:basedOn w:val="a2"/>
    <w:pPr>
      <w:numPr>
        <w:numId w:val="24"/>
      </w:numPr>
    </w:pPr>
  </w:style>
  <w:style w:type="numbering" w:customStyle="1" w:styleId="WW8Num25">
    <w:name w:val="WW8Num25"/>
    <w:basedOn w:val="a2"/>
    <w:pPr>
      <w:numPr>
        <w:numId w:val="25"/>
      </w:numPr>
    </w:pPr>
  </w:style>
  <w:style w:type="numbering" w:customStyle="1" w:styleId="WW8Num26">
    <w:name w:val="WW8Num26"/>
    <w:basedOn w:val="a2"/>
    <w:pPr>
      <w:numPr>
        <w:numId w:val="26"/>
      </w:numPr>
    </w:pPr>
  </w:style>
  <w:style w:type="numbering" w:customStyle="1" w:styleId="WW8Num27">
    <w:name w:val="WW8Num27"/>
    <w:basedOn w:val="a2"/>
    <w:pPr>
      <w:numPr>
        <w:numId w:val="27"/>
      </w:numPr>
    </w:pPr>
  </w:style>
  <w:style w:type="numbering" w:customStyle="1" w:styleId="WW8Num28">
    <w:name w:val="WW8Num28"/>
    <w:basedOn w:val="a2"/>
    <w:pPr>
      <w:numPr>
        <w:numId w:val="28"/>
      </w:numPr>
    </w:pPr>
  </w:style>
  <w:style w:type="numbering" w:customStyle="1" w:styleId="WW8Num29">
    <w:name w:val="WW8Num29"/>
    <w:basedOn w:val="a2"/>
    <w:pPr>
      <w:numPr>
        <w:numId w:val="29"/>
      </w:numPr>
    </w:pPr>
  </w:style>
  <w:style w:type="numbering" w:customStyle="1" w:styleId="WW8Num30">
    <w:name w:val="WW8Num30"/>
    <w:basedOn w:val="a2"/>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uos.edu.ua/"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F587F-D264-4D73-B95E-5EAA50A30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4184</Words>
  <Characters>23849</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УКРАЇНИ</vt:lpstr>
    </vt:vector>
  </TitlesOfParts>
  <Company>SPecialiST RePack</Company>
  <LinksUpToDate>false</LinksUpToDate>
  <CharactersWithSpaces>27978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subject/>
  <dc:creator>Anna</dc:creator>
  <cp:lastModifiedBy>mariia.chelushkina</cp:lastModifiedBy>
  <cp:revision>2</cp:revision>
  <cp:lastPrinted>2023-05-24T10:01:00Z</cp:lastPrinted>
  <dcterms:created xsi:type="dcterms:W3CDTF">2023-09-13T06:51:00Z</dcterms:created>
  <dcterms:modified xsi:type="dcterms:W3CDTF">2023-09-13T06:51:00Z</dcterms:modified>
</cp:coreProperties>
</file>