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FF436" w14:textId="76F33CC8" w:rsidR="002064E8" w:rsidRPr="00DD0DD6" w:rsidRDefault="00E7433C" w:rsidP="002064E8">
      <w:pPr>
        <w:pStyle w:val="40"/>
        <w:keepNext/>
        <w:keepLines/>
        <w:shd w:val="clear" w:color="auto" w:fill="auto"/>
        <w:spacing w:line="360" w:lineRule="auto"/>
        <w:outlineLvl w:val="9"/>
        <w:rPr>
          <w:b w:val="0"/>
          <w:bCs w:val="0"/>
          <w:sz w:val="28"/>
          <w:szCs w:val="28"/>
          <w:lang w:val="uk-UA"/>
        </w:rPr>
      </w:pPr>
      <w:bookmarkStart w:id="0" w:name="bookmark0"/>
      <w:r>
        <w:rPr>
          <w:b w:val="0"/>
          <w:bCs w:val="0"/>
          <w:noProof/>
          <w:sz w:val="28"/>
          <w:szCs w:val="28"/>
          <w:lang w:val="uk-UA"/>
        </w:rPr>
        <w:drawing>
          <wp:anchor distT="0" distB="0" distL="114300" distR="114300" simplePos="0" relativeHeight="251658240" behindDoc="1" locked="0" layoutInCell="1" allowOverlap="1" wp14:anchorId="1E6CBDCD" wp14:editId="6559260E">
            <wp:simplePos x="0" y="0"/>
            <wp:positionH relativeFrom="margin">
              <wp:posOffset>2188210</wp:posOffset>
            </wp:positionH>
            <wp:positionV relativeFrom="margin">
              <wp:posOffset>3809</wp:posOffset>
            </wp:positionV>
            <wp:extent cx="3098800" cy="309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037732">
                      <a:off x="0" y="0"/>
                      <a:ext cx="30988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4E8" w:rsidRPr="00DD0DD6">
        <w:rPr>
          <w:b w:val="0"/>
          <w:bCs w:val="0"/>
          <w:sz w:val="28"/>
          <w:szCs w:val="28"/>
          <w:lang w:val="uk-UA"/>
        </w:rPr>
        <w:t>МІНІСТЕРСТВО ОСВІТИ І НАУКИ УКРАЇНИ</w:t>
      </w:r>
      <w:bookmarkEnd w:id="0"/>
    </w:p>
    <w:p w14:paraId="08B8ACB0" w14:textId="77777777" w:rsidR="002064E8" w:rsidRPr="00DD0DD6" w:rsidRDefault="002064E8" w:rsidP="002064E8">
      <w:pPr>
        <w:pStyle w:val="21"/>
        <w:shd w:val="clear" w:color="auto" w:fill="auto"/>
        <w:spacing w:line="360" w:lineRule="auto"/>
        <w:ind w:firstLine="0"/>
        <w:jc w:val="center"/>
        <w:rPr>
          <w:lang w:val="uk-UA"/>
        </w:rPr>
      </w:pPr>
      <w:r w:rsidRPr="00DD0DD6">
        <w:rPr>
          <w:lang w:val="uk-UA"/>
        </w:rPr>
        <w:t>НАЦІОНАЛЬНИЙ УНІВЕРСИТЕТ КОРАБЛЕБУДУВАННЯ</w:t>
      </w:r>
    </w:p>
    <w:p w14:paraId="2FC59316" w14:textId="20584F9F" w:rsidR="002064E8" w:rsidRPr="00DD0DD6" w:rsidRDefault="002064E8" w:rsidP="002064E8">
      <w:pPr>
        <w:pStyle w:val="21"/>
        <w:shd w:val="clear" w:color="auto" w:fill="auto"/>
        <w:spacing w:line="360" w:lineRule="auto"/>
        <w:ind w:firstLine="0"/>
        <w:jc w:val="center"/>
        <w:rPr>
          <w:lang w:val="uk-UA"/>
        </w:rPr>
      </w:pPr>
      <w:r w:rsidRPr="00DD0DD6">
        <w:rPr>
          <w:lang w:val="uk-UA"/>
        </w:rPr>
        <w:t>імені адмірала Макарова</w:t>
      </w:r>
    </w:p>
    <w:p w14:paraId="7B9C6995" w14:textId="3FB9B6A6" w:rsidR="00FC127A" w:rsidRPr="00DD0DD6" w:rsidRDefault="00FC127A" w:rsidP="0073348A">
      <w:pPr>
        <w:pStyle w:val="Style6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68CEAAD5" w14:textId="7A9F1D4B" w:rsidR="002064E8" w:rsidRPr="00DD0DD6" w:rsidRDefault="002064E8" w:rsidP="002064E8">
      <w:pPr>
        <w:pStyle w:val="af3"/>
        <w:shd w:val="clear" w:color="auto" w:fill="auto"/>
        <w:spacing w:line="360" w:lineRule="auto"/>
        <w:ind w:left="3969"/>
        <w:jc w:val="center"/>
        <w:rPr>
          <w:b/>
          <w:bCs/>
          <w:lang w:val="uk-UA"/>
        </w:rPr>
      </w:pPr>
      <w:r w:rsidRPr="00DD0DD6">
        <w:rPr>
          <w:b/>
          <w:bCs/>
          <w:lang w:val="uk-UA"/>
        </w:rPr>
        <w:t>ЗАТВЕРДЖЕНО</w:t>
      </w:r>
    </w:p>
    <w:p w14:paraId="54847407" w14:textId="7D3CC385" w:rsidR="002064E8" w:rsidRPr="00DD0DD6" w:rsidRDefault="002064E8" w:rsidP="002064E8">
      <w:pPr>
        <w:pStyle w:val="23"/>
        <w:shd w:val="clear" w:color="auto" w:fill="auto"/>
        <w:spacing w:line="360" w:lineRule="auto"/>
        <w:ind w:left="3969"/>
        <w:rPr>
          <w:b w:val="0"/>
          <w:bCs w:val="0"/>
          <w:sz w:val="28"/>
          <w:szCs w:val="28"/>
          <w:lang w:val="uk-UA"/>
        </w:rPr>
      </w:pPr>
      <w:r w:rsidRPr="00DD0DD6">
        <w:rPr>
          <w:b w:val="0"/>
          <w:bCs w:val="0"/>
          <w:sz w:val="28"/>
          <w:szCs w:val="28"/>
          <w:lang w:val="uk-UA"/>
        </w:rPr>
        <w:t>Вченою радою</w:t>
      </w:r>
    </w:p>
    <w:p w14:paraId="07898637" w14:textId="53324987" w:rsidR="002064E8" w:rsidRPr="00DD0DD6" w:rsidRDefault="002064E8" w:rsidP="002064E8">
      <w:pPr>
        <w:pStyle w:val="23"/>
        <w:shd w:val="clear" w:color="auto" w:fill="auto"/>
        <w:spacing w:line="360" w:lineRule="auto"/>
        <w:ind w:left="3969"/>
        <w:rPr>
          <w:b w:val="0"/>
          <w:bCs w:val="0"/>
          <w:sz w:val="28"/>
          <w:szCs w:val="28"/>
          <w:lang w:val="uk-UA"/>
        </w:rPr>
      </w:pPr>
      <w:r w:rsidRPr="00DD0DD6">
        <w:rPr>
          <w:b w:val="0"/>
          <w:bCs w:val="0"/>
          <w:sz w:val="28"/>
          <w:szCs w:val="28"/>
          <w:lang w:val="uk-UA"/>
        </w:rPr>
        <w:t>Національного університету кораблебудування</w:t>
      </w:r>
    </w:p>
    <w:p w14:paraId="49E75DBE" w14:textId="5E768AC2" w:rsidR="002064E8" w:rsidRPr="00DD0DD6" w:rsidRDefault="002064E8" w:rsidP="002064E8">
      <w:pPr>
        <w:pStyle w:val="23"/>
        <w:shd w:val="clear" w:color="auto" w:fill="auto"/>
        <w:spacing w:line="360" w:lineRule="auto"/>
        <w:ind w:left="3969"/>
        <w:rPr>
          <w:b w:val="0"/>
          <w:bCs w:val="0"/>
          <w:sz w:val="28"/>
          <w:szCs w:val="28"/>
          <w:lang w:val="uk-UA"/>
        </w:rPr>
      </w:pPr>
      <w:r w:rsidRPr="00DD0DD6">
        <w:rPr>
          <w:b w:val="0"/>
          <w:bCs w:val="0"/>
          <w:sz w:val="28"/>
          <w:szCs w:val="28"/>
          <w:lang w:val="uk-UA"/>
        </w:rPr>
        <w:t>імені адмірала Макарова</w:t>
      </w:r>
    </w:p>
    <w:p w14:paraId="4C0423CE" w14:textId="4196A5A5" w:rsidR="002064E8" w:rsidRPr="00DD0DD6" w:rsidRDefault="002064E8" w:rsidP="002064E8">
      <w:pPr>
        <w:pStyle w:val="21"/>
        <w:shd w:val="clear" w:color="auto" w:fill="auto"/>
        <w:spacing w:line="360" w:lineRule="auto"/>
        <w:ind w:left="3969" w:firstLine="0"/>
        <w:rPr>
          <w:lang w:val="uk-UA"/>
        </w:rPr>
      </w:pPr>
      <w:r w:rsidRPr="00DD0DD6">
        <w:rPr>
          <w:lang w:val="uk-UA"/>
        </w:rPr>
        <w:t>Протокол №____ від ______________________</w:t>
      </w:r>
    </w:p>
    <w:p w14:paraId="55DE713F" w14:textId="64DF0D53" w:rsidR="002064E8" w:rsidRPr="00DD0DD6" w:rsidRDefault="002064E8" w:rsidP="002064E8">
      <w:pPr>
        <w:pStyle w:val="21"/>
        <w:shd w:val="clear" w:color="auto" w:fill="auto"/>
        <w:spacing w:line="360" w:lineRule="auto"/>
        <w:ind w:left="3969" w:firstLine="0"/>
        <w:rPr>
          <w:lang w:val="uk-UA"/>
        </w:rPr>
      </w:pPr>
      <w:r w:rsidRPr="00DD0DD6">
        <w:rPr>
          <w:lang w:val="uk-UA"/>
        </w:rPr>
        <w:t>Голова ______________ Олександр ДУБОВИЙ</w:t>
      </w:r>
    </w:p>
    <w:p w14:paraId="20D851F7" w14:textId="277E5EDB" w:rsidR="00FC127A" w:rsidRPr="00DD0DD6" w:rsidRDefault="00FC127A" w:rsidP="0073348A">
      <w:pPr>
        <w:pStyle w:val="Style6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4D513BA1" w14:textId="77777777" w:rsidR="00FC127A" w:rsidRPr="00DD0DD6" w:rsidRDefault="00FC127A" w:rsidP="0073348A">
      <w:pPr>
        <w:pStyle w:val="Style6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40696ED6" w14:textId="77777777" w:rsidR="00FC127A" w:rsidRPr="00DD0DD6" w:rsidRDefault="00FC127A" w:rsidP="0073348A">
      <w:pPr>
        <w:pStyle w:val="Style6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27CDD3B9" w14:textId="77777777" w:rsidR="0013342A" w:rsidRPr="00DD0DD6" w:rsidRDefault="0013342A" w:rsidP="0073348A">
      <w:pPr>
        <w:pStyle w:val="Style6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1E401ABA" w14:textId="77777777" w:rsidR="0073348A" w:rsidRPr="00DD0DD6" w:rsidRDefault="0073348A" w:rsidP="0073348A">
      <w:pPr>
        <w:pStyle w:val="Style6"/>
        <w:spacing w:line="360" w:lineRule="auto"/>
        <w:ind w:firstLine="0"/>
        <w:jc w:val="center"/>
        <w:outlineLvl w:val="0"/>
        <w:rPr>
          <w:rStyle w:val="FontStyle43"/>
          <w:sz w:val="28"/>
          <w:szCs w:val="28"/>
          <w:lang w:val="uk-UA" w:eastAsia="uk-UA"/>
        </w:rPr>
      </w:pPr>
      <w:bookmarkStart w:id="1" w:name="_Toc471759829"/>
      <w:bookmarkStart w:id="2" w:name="_Toc473571944"/>
      <w:bookmarkStart w:id="3" w:name="_Toc474227465"/>
      <w:bookmarkStart w:id="4" w:name="_Toc35334138"/>
      <w:bookmarkStart w:id="5" w:name="_Toc164329144"/>
      <w:bookmarkStart w:id="6" w:name="_Toc165988387"/>
      <w:r w:rsidRPr="00DD0DD6">
        <w:rPr>
          <w:rStyle w:val="FontStyle43"/>
          <w:sz w:val="28"/>
          <w:szCs w:val="28"/>
          <w:lang w:val="uk-UA" w:eastAsia="uk-UA"/>
        </w:rPr>
        <w:t>ПОЛОЖЕННЯ</w:t>
      </w:r>
      <w:bookmarkEnd w:id="1"/>
      <w:bookmarkEnd w:id="2"/>
      <w:bookmarkEnd w:id="3"/>
      <w:bookmarkEnd w:id="4"/>
      <w:bookmarkEnd w:id="5"/>
      <w:bookmarkEnd w:id="6"/>
    </w:p>
    <w:p w14:paraId="356829B0" w14:textId="77777777" w:rsidR="003D34A2" w:rsidRPr="003D34A2" w:rsidRDefault="0073348A" w:rsidP="0073348A">
      <w:pPr>
        <w:pStyle w:val="Style6"/>
        <w:spacing w:line="360" w:lineRule="auto"/>
        <w:ind w:firstLine="0"/>
        <w:jc w:val="center"/>
        <w:rPr>
          <w:rStyle w:val="FontStyle42"/>
          <w:b/>
          <w:bCs/>
          <w:caps/>
          <w:sz w:val="28"/>
          <w:szCs w:val="28"/>
          <w:lang w:val="uk-UA" w:eastAsia="uk-UA"/>
        </w:rPr>
      </w:pPr>
      <w:r w:rsidRPr="003D34A2">
        <w:rPr>
          <w:rStyle w:val="FontStyle42"/>
          <w:b/>
          <w:bCs/>
          <w:caps/>
          <w:sz w:val="28"/>
          <w:szCs w:val="28"/>
          <w:lang w:val="uk-UA" w:eastAsia="uk-UA"/>
        </w:rPr>
        <w:t xml:space="preserve">про </w:t>
      </w:r>
      <w:r w:rsidR="003D34A2" w:rsidRPr="003D34A2">
        <w:rPr>
          <w:rStyle w:val="FontStyle42"/>
          <w:b/>
          <w:bCs/>
          <w:caps/>
          <w:sz w:val="28"/>
          <w:szCs w:val="28"/>
          <w:lang w:val="uk-UA" w:eastAsia="uk-UA"/>
        </w:rPr>
        <w:t>Вчену раду</w:t>
      </w:r>
    </w:p>
    <w:p w14:paraId="1C4E2618" w14:textId="4686EA37" w:rsidR="0073348A" w:rsidRPr="00DD0DD6" w:rsidRDefault="0073348A" w:rsidP="0073348A">
      <w:pPr>
        <w:pStyle w:val="Style6"/>
        <w:spacing w:line="360" w:lineRule="auto"/>
        <w:ind w:firstLine="0"/>
        <w:jc w:val="center"/>
        <w:rPr>
          <w:rStyle w:val="FontStyle42"/>
          <w:caps/>
          <w:sz w:val="28"/>
          <w:szCs w:val="28"/>
          <w:lang w:val="uk-UA" w:eastAsia="uk-UA"/>
        </w:rPr>
      </w:pPr>
      <w:r w:rsidRPr="00DD0DD6">
        <w:rPr>
          <w:rStyle w:val="FontStyle42"/>
          <w:caps/>
          <w:sz w:val="28"/>
          <w:szCs w:val="28"/>
          <w:lang w:val="uk-UA" w:eastAsia="uk-UA"/>
        </w:rPr>
        <w:t>Навчально-науков</w:t>
      </w:r>
      <w:r w:rsidR="003D34A2">
        <w:rPr>
          <w:rStyle w:val="FontStyle42"/>
          <w:caps/>
          <w:sz w:val="28"/>
          <w:szCs w:val="28"/>
          <w:lang w:val="uk-UA" w:eastAsia="uk-UA"/>
        </w:rPr>
        <w:t>ого</w:t>
      </w:r>
      <w:r w:rsidRPr="00DD0DD6">
        <w:rPr>
          <w:rStyle w:val="FontStyle42"/>
          <w:caps/>
          <w:sz w:val="28"/>
          <w:szCs w:val="28"/>
          <w:lang w:val="uk-UA" w:eastAsia="uk-UA"/>
        </w:rPr>
        <w:t xml:space="preserve"> Гуманітарн</w:t>
      </w:r>
      <w:r w:rsidR="003D34A2">
        <w:rPr>
          <w:rStyle w:val="FontStyle42"/>
          <w:caps/>
          <w:sz w:val="28"/>
          <w:szCs w:val="28"/>
          <w:lang w:val="uk-UA" w:eastAsia="uk-UA"/>
        </w:rPr>
        <w:t>ого</w:t>
      </w:r>
      <w:r w:rsidRPr="00DD0DD6">
        <w:rPr>
          <w:rStyle w:val="FontStyle42"/>
          <w:caps/>
          <w:sz w:val="28"/>
          <w:szCs w:val="28"/>
          <w:lang w:val="uk-UA" w:eastAsia="uk-UA"/>
        </w:rPr>
        <w:t xml:space="preserve"> інститут</w:t>
      </w:r>
      <w:r w:rsidR="003D34A2">
        <w:rPr>
          <w:rStyle w:val="FontStyle42"/>
          <w:caps/>
          <w:sz w:val="28"/>
          <w:szCs w:val="28"/>
          <w:lang w:val="uk-UA" w:eastAsia="uk-UA"/>
        </w:rPr>
        <w:t>у</w:t>
      </w:r>
    </w:p>
    <w:p w14:paraId="638ABE1D" w14:textId="77777777" w:rsidR="002064E8" w:rsidRPr="00DD0DD6" w:rsidRDefault="0073348A" w:rsidP="0073348A">
      <w:pPr>
        <w:pStyle w:val="Style6"/>
        <w:spacing w:line="360" w:lineRule="auto"/>
        <w:ind w:firstLine="0"/>
        <w:jc w:val="center"/>
        <w:rPr>
          <w:rStyle w:val="FontStyle42"/>
          <w:caps/>
          <w:sz w:val="28"/>
          <w:szCs w:val="28"/>
          <w:lang w:val="uk-UA" w:eastAsia="uk-UA"/>
        </w:rPr>
      </w:pPr>
      <w:r w:rsidRPr="00DD0DD6">
        <w:rPr>
          <w:rStyle w:val="FontStyle42"/>
          <w:caps/>
          <w:sz w:val="28"/>
          <w:szCs w:val="28"/>
          <w:lang w:val="uk-UA" w:eastAsia="uk-UA"/>
        </w:rPr>
        <w:t>Національного університету кораблебудування</w:t>
      </w:r>
    </w:p>
    <w:p w14:paraId="7D1815FF" w14:textId="5AD61FB1" w:rsidR="0073348A" w:rsidRPr="00DD0DD6" w:rsidRDefault="0073348A" w:rsidP="0073348A">
      <w:pPr>
        <w:pStyle w:val="Style6"/>
        <w:spacing w:line="360" w:lineRule="auto"/>
        <w:ind w:firstLine="0"/>
        <w:jc w:val="center"/>
        <w:rPr>
          <w:rStyle w:val="FontStyle42"/>
          <w:caps/>
          <w:sz w:val="28"/>
          <w:szCs w:val="28"/>
          <w:lang w:val="uk-UA" w:eastAsia="uk-UA"/>
        </w:rPr>
      </w:pPr>
      <w:r w:rsidRPr="00DD0DD6">
        <w:rPr>
          <w:rStyle w:val="FontStyle42"/>
          <w:caps/>
          <w:sz w:val="28"/>
          <w:szCs w:val="28"/>
          <w:lang w:val="uk-UA" w:eastAsia="uk-UA"/>
        </w:rPr>
        <w:t>імені адмірала Макарова</w:t>
      </w:r>
    </w:p>
    <w:p w14:paraId="2010C915" w14:textId="77777777" w:rsidR="0073348A" w:rsidRPr="00DD0DD6" w:rsidRDefault="0073348A" w:rsidP="0073348A">
      <w:pPr>
        <w:pStyle w:val="Style7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3EFEDE68" w14:textId="77777777" w:rsidR="0013342A" w:rsidRPr="00DD0DD6" w:rsidRDefault="0013342A" w:rsidP="0073348A">
      <w:pPr>
        <w:pStyle w:val="Style7"/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14:paraId="54D5D7ED" w14:textId="77777777" w:rsidR="002064E8" w:rsidRPr="00DD0DD6" w:rsidRDefault="002064E8" w:rsidP="002064E8">
      <w:pPr>
        <w:pStyle w:val="21"/>
        <w:shd w:val="clear" w:color="auto" w:fill="auto"/>
        <w:spacing w:line="480" w:lineRule="auto"/>
        <w:ind w:firstLine="3969"/>
        <w:jc w:val="both"/>
        <w:rPr>
          <w:lang w:val="uk-UA"/>
        </w:rPr>
      </w:pPr>
      <w:r w:rsidRPr="00DD0DD6">
        <w:rPr>
          <w:lang w:val="uk-UA"/>
        </w:rPr>
        <w:t>Введено в дію наказом ректора</w:t>
      </w:r>
    </w:p>
    <w:p w14:paraId="2AC983A7" w14:textId="57003E3F" w:rsidR="002064E8" w:rsidRPr="00DD0DD6" w:rsidRDefault="002064E8" w:rsidP="002064E8">
      <w:pPr>
        <w:pStyle w:val="21"/>
        <w:shd w:val="clear" w:color="auto" w:fill="auto"/>
        <w:spacing w:line="480" w:lineRule="auto"/>
        <w:ind w:firstLine="3969"/>
        <w:jc w:val="both"/>
        <w:rPr>
          <w:lang w:val="uk-UA"/>
        </w:rPr>
      </w:pPr>
      <w:r w:rsidRPr="00DD0DD6">
        <w:rPr>
          <w:lang w:val="uk-UA"/>
        </w:rPr>
        <w:t>№_______ від ______________</w:t>
      </w:r>
    </w:p>
    <w:p w14:paraId="0FCC6E5E" w14:textId="77777777" w:rsidR="002064E8" w:rsidRPr="00DD0DD6" w:rsidRDefault="002064E8" w:rsidP="002064E8">
      <w:pPr>
        <w:pStyle w:val="21"/>
        <w:shd w:val="clear" w:color="auto" w:fill="auto"/>
        <w:spacing w:line="480" w:lineRule="auto"/>
        <w:ind w:firstLine="3969"/>
        <w:jc w:val="both"/>
        <w:rPr>
          <w:lang w:val="uk-UA"/>
        </w:rPr>
      </w:pPr>
      <w:r w:rsidRPr="00DD0DD6">
        <w:rPr>
          <w:lang w:val="uk-UA"/>
        </w:rPr>
        <w:t>Ректор _____________Євген ТРУШЛЯКОВ</w:t>
      </w:r>
    </w:p>
    <w:p w14:paraId="4D5E73A0" w14:textId="77777777" w:rsidR="0073348A" w:rsidRPr="00DD0DD6" w:rsidRDefault="0073348A" w:rsidP="002A35B6">
      <w:pPr>
        <w:pStyle w:val="Style7"/>
        <w:spacing w:line="360" w:lineRule="auto"/>
        <w:ind w:firstLine="567"/>
        <w:rPr>
          <w:sz w:val="28"/>
          <w:szCs w:val="28"/>
          <w:lang w:val="uk-UA"/>
        </w:rPr>
      </w:pPr>
    </w:p>
    <w:p w14:paraId="3B86A980" w14:textId="77777777" w:rsidR="0013342A" w:rsidRPr="00DD0DD6" w:rsidRDefault="0013342A" w:rsidP="002A35B6">
      <w:pPr>
        <w:pStyle w:val="Style7"/>
        <w:spacing w:line="360" w:lineRule="auto"/>
        <w:ind w:firstLine="567"/>
        <w:rPr>
          <w:sz w:val="28"/>
          <w:szCs w:val="28"/>
          <w:lang w:val="uk-UA"/>
        </w:rPr>
      </w:pPr>
    </w:p>
    <w:p w14:paraId="38216E50" w14:textId="77777777" w:rsidR="0013342A" w:rsidRPr="00DD0DD6" w:rsidRDefault="0013342A" w:rsidP="002A35B6">
      <w:pPr>
        <w:pStyle w:val="Style7"/>
        <w:spacing w:line="360" w:lineRule="auto"/>
        <w:ind w:firstLine="567"/>
        <w:rPr>
          <w:rStyle w:val="FontStyle42"/>
          <w:sz w:val="28"/>
          <w:szCs w:val="28"/>
          <w:lang w:val="uk-UA" w:eastAsia="uk-UA"/>
        </w:rPr>
      </w:pPr>
    </w:p>
    <w:p w14:paraId="7591D298" w14:textId="77777777" w:rsidR="00032168" w:rsidRPr="00DD0DD6" w:rsidRDefault="00032168" w:rsidP="002A35B6">
      <w:pPr>
        <w:pStyle w:val="Style7"/>
        <w:spacing w:line="360" w:lineRule="auto"/>
        <w:ind w:firstLine="567"/>
        <w:rPr>
          <w:rStyle w:val="FontStyle42"/>
          <w:sz w:val="28"/>
          <w:szCs w:val="28"/>
          <w:lang w:val="uk-UA" w:eastAsia="uk-UA"/>
        </w:rPr>
      </w:pPr>
    </w:p>
    <w:p w14:paraId="270D320C" w14:textId="5E64B592" w:rsidR="00AC1F2F" w:rsidRPr="00DD0DD6" w:rsidRDefault="0073348A" w:rsidP="00AC1F2F">
      <w:pPr>
        <w:pStyle w:val="Style7"/>
        <w:spacing w:line="360" w:lineRule="auto"/>
        <w:ind w:firstLine="0"/>
        <w:jc w:val="center"/>
        <w:rPr>
          <w:rStyle w:val="FontStyle42"/>
          <w:sz w:val="28"/>
          <w:szCs w:val="28"/>
          <w:lang w:val="uk-UA" w:eastAsia="uk-UA"/>
        </w:rPr>
      </w:pPr>
      <w:r w:rsidRPr="00DD0DD6">
        <w:rPr>
          <w:rStyle w:val="FontStyle42"/>
          <w:sz w:val="28"/>
          <w:szCs w:val="28"/>
          <w:lang w:val="uk-UA" w:eastAsia="uk-UA"/>
        </w:rPr>
        <w:t>20</w:t>
      </w:r>
      <w:r w:rsidR="00601743" w:rsidRPr="00DD0DD6">
        <w:rPr>
          <w:rStyle w:val="FontStyle42"/>
          <w:sz w:val="28"/>
          <w:szCs w:val="28"/>
          <w:lang w:val="uk-UA" w:eastAsia="uk-UA"/>
        </w:rPr>
        <w:t>2</w:t>
      </w:r>
      <w:r w:rsidR="002064E8" w:rsidRPr="00DD0DD6">
        <w:rPr>
          <w:rStyle w:val="FontStyle42"/>
          <w:sz w:val="28"/>
          <w:szCs w:val="28"/>
          <w:lang w:val="uk-UA" w:eastAsia="uk-UA"/>
        </w:rPr>
        <w:t>4</w:t>
      </w:r>
    </w:p>
    <w:p w14:paraId="4045C57C" w14:textId="77777777" w:rsidR="00AC1F2F" w:rsidRPr="00FC1892" w:rsidRDefault="00AC1F2F" w:rsidP="00A435ED">
      <w:pPr>
        <w:pStyle w:val="af4"/>
        <w:rPr>
          <w:rStyle w:val="FontStyle42"/>
          <w:b w:val="0"/>
          <w:caps w:val="0"/>
          <w:sz w:val="28"/>
          <w:szCs w:val="28"/>
          <w:lang w:eastAsia="uk-UA"/>
        </w:rPr>
      </w:pPr>
      <w:bookmarkStart w:id="7" w:name="_Toc474227466"/>
      <w:bookmarkStart w:id="8" w:name="_Toc35334139"/>
      <w:bookmarkStart w:id="9" w:name="_Toc164329145"/>
      <w:bookmarkStart w:id="10" w:name="_Toc165988388"/>
      <w:r w:rsidRPr="00FC1892">
        <w:rPr>
          <w:rStyle w:val="FontStyle42"/>
          <w:sz w:val="28"/>
          <w:szCs w:val="28"/>
          <w:lang w:eastAsia="uk-UA"/>
        </w:rPr>
        <w:lastRenderedPageBreak/>
        <w:t>Зміст</w:t>
      </w:r>
      <w:bookmarkEnd w:id="7"/>
      <w:bookmarkEnd w:id="8"/>
      <w:bookmarkEnd w:id="9"/>
      <w:bookmarkEnd w:id="10"/>
    </w:p>
    <w:p w14:paraId="13AD458C" w14:textId="2AACE2D8" w:rsidR="00FC1892" w:rsidRDefault="00975396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r w:rsidRPr="003D34A2">
        <w:rPr>
          <w:noProof w:val="0"/>
          <w:highlight w:val="yellow"/>
        </w:rPr>
        <w:fldChar w:fldCharType="begin"/>
      </w:r>
      <w:r w:rsidRPr="003D34A2">
        <w:rPr>
          <w:noProof w:val="0"/>
          <w:highlight w:val="yellow"/>
        </w:rPr>
        <w:instrText xml:space="preserve"> TOC \o "1-2" \h \z \u </w:instrText>
      </w:r>
      <w:r w:rsidRPr="003D34A2">
        <w:rPr>
          <w:noProof w:val="0"/>
          <w:highlight w:val="yellow"/>
        </w:rPr>
        <w:fldChar w:fldCharType="separate"/>
      </w:r>
      <w:hyperlink w:anchor="_Toc165988389" w:history="1">
        <w:r w:rsidR="00FC1892" w:rsidRPr="00C16EDB">
          <w:rPr>
            <w:rStyle w:val="a9"/>
          </w:rPr>
          <w:t>І. Загальні положення</w:t>
        </w:r>
        <w:r w:rsidR="00FC1892">
          <w:rPr>
            <w:webHidden/>
          </w:rPr>
          <w:tab/>
        </w:r>
        <w:r w:rsidR="00FC1892">
          <w:rPr>
            <w:webHidden/>
          </w:rPr>
          <w:fldChar w:fldCharType="begin"/>
        </w:r>
        <w:r w:rsidR="00FC1892">
          <w:rPr>
            <w:webHidden/>
          </w:rPr>
          <w:instrText xml:space="preserve"> PAGEREF _Toc165988389 \h </w:instrText>
        </w:r>
        <w:r w:rsidR="00FC1892">
          <w:rPr>
            <w:webHidden/>
          </w:rPr>
        </w:r>
        <w:r w:rsidR="00FC1892">
          <w:rPr>
            <w:webHidden/>
          </w:rPr>
          <w:fldChar w:fldCharType="separate"/>
        </w:r>
        <w:r w:rsidR="00FC1892">
          <w:rPr>
            <w:webHidden/>
          </w:rPr>
          <w:t>3</w:t>
        </w:r>
        <w:r w:rsidR="00FC1892">
          <w:rPr>
            <w:webHidden/>
          </w:rPr>
          <w:fldChar w:fldCharType="end"/>
        </w:r>
      </w:hyperlink>
    </w:p>
    <w:p w14:paraId="7951C8BC" w14:textId="782A5307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0" w:history="1">
        <w:r w:rsidRPr="00C16EDB">
          <w:rPr>
            <w:rStyle w:val="a9"/>
          </w:rPr>
          <w:t>ІІ. Основні задачі, функції та компетенції Вченої ради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18ED7AF" w14:textId="51F60BD6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1" w:history="1">
        <w:r w:rsidRPr="00C16EDB">
          <w:rPr>
            <w:rStyle w:val="a9"/>
          </w:rPr>
          <w:t>ІІІ. Склад Вченої ради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FF52EB6" w14:textId="7063CECC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2" w:history="1">
        <w:r w:rsidRPr="00C16EDB">
          <w:rPr>
            <w:rStyle w:val="a9"/>
          </w:rPr>
          <w:t>IV. Організація роботи Вченої ради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C0DE9AA" w14:textId="73F48979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3" w:history="1">
        <w:r w:rsidRPr="00C16EDB">
          <w:rPr>
            <w:rStyle w:val="a9"/>
          </w:rPr>
          <w:t>V. Прийняття рішень Вченою радою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2CC9E7D0" w14:textId="0AA5A8C5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4" w:history="1">
        <w:r w:rsidRPr="00C16EDB">
          <w:rPr>
            <w:rStyle w:val="a9"/>
          </w:rPr>
          <w:t>VI. Обов’язки членів Вченої ради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58CEF439" w14:textId="3EA02333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5" w:history="1">
        <w:r w:rsidRPr="00C16EDB">
          <w:rPr>
            <w:rStyle w:val="a9"/>
          </w:rPr>
          <w:t>VII. Обов’язки секретаря Вченої ради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167C0A7F" w14:textId="436D8514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6" w:history="1">
        <w:r w:rsidRPr="00C16EDB">
          <w:rPr>
            <w:rStyle w:val="a9"/>
          </w:rPr>
          <w:t>IX. Прикінцеві положення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2FAB712C" w14:textId="017F373C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7" w:history="1">
        <w:r w:rsidRPr="00C16EDB">
          <w:rPr>
            <w:rStyle w:val="a9"/>
          </w:rPr>
          <w:t>Зміни та доповнення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5F215FF4" w14:textId="17DBB5FB" w:rsidR="00FC1892" w:rsidRDefault="00FC1892">
      <w:pPr>
        <w:pStyle w:val="11"/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  <w:hyperlink w:anchor="_Toc165988398" w:history="1">
        <w:r w:rsidRPr="00C16EDB">
          <w:rPr>
            <w:rStyle w:val="a9"/>
          </w:rPr>
          <w:t>Лист ознайомлення персоналу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_Toc165988398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14E476E1" w14:textId="06DD7C98" w:rsidR="002064E8" w:rsidRPr="00A435ED" w:rsidRDefault="00975396" w:rsidP="00A435ED">
      <w:pPr>
        <w:pStyle w:val="af4"/>
      </w:pPr>
      <w:r w:rsidRPr="003D34A2">
        <w:rPr>
          <w:highlight w:val="yellow"/>
          <w:lang w:eastAsia="uk-UA"/>
        </w:rPr>
        <w:fldChar w:fldCharType="end"/>
      </w:r>
      <w:r w:rsidR="00AC1F2F" w:rsidRPr="00DD0DD6">
        <w:rPr>
          <w:rFonts w:eastAsia="SimSun"/>
          <w:lang w:eastAsia="uk-UA"/>
        </w:rPr>
        <w:br w:type="page"/>
      </w:r>
      <w:bookmarkStart w:id="11" w:name="_Toc165988389"/>
      <w:r w:rsidR="002064E8" w:rsidRPr="00A435ED">
        <w:lastRenderedPageBreak/>
        <w:t xml:space="preserve">І. </w:t>
      </w:r>
      <w:r w:rsidR="002D0302" w:rsidRPr="00A435ED">
        <w:t>Загальні положення</w:t>
      </w:r>
      <w:bookmarkEnd w:id="11"/>
    </w:p>
    <w:p w14:paraId="03FBC932" w14:textId="6A418A67" w:rsidR="003D34A2" w:rsidRP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 xml:space="preserve">Вчена рада </w:t>
      </w:r>
      <w:r w:rsidRPr="003D34A2">
        <w:rPr>
          <w:lang w:val="uk-UA"/>
        </w:rPr>
        <w:t>Навчально</w:t>
      </w:r>
      <w:r w:rsidRPr="003D34A2">
        <w:rPr>
          <w:lang w:val="uk-UA"/>
        </w:rPr>
        <w:t xml:space="preserve">-наукового </w:t>
      </w:r>
      <w:r>
        <w:rPr>
          <w:lang w:val="uk-UA"/>
        </w:rPr>
        <w:t xml:space="preserve">гуманітарного </w:t>
      </w:r>
      <w:r w:rsidRPr="003D34A2">
        <w:rPr>
          <w:lang w:val="uk-UA"/>
        </w:rPr>
        <w:t>інституту Національного університету кораблебудування імені адмірала Макарова (далі – Вчена рада НН</w:t>
      </w:r>
      <w:r>
        <w:rPr>
          <w:lang w:val="uk-UA"/>
        </w:rPr>
        <w:t>Г</w:t>
      </w:r>
      <w:r w:rsidRPr="003D34A2">
        <w:rPr>
          <w:lang w:val="uk-UA"/>
        </w:rPr>
        <w:t xml:space="preserve">І) є колегіальним органом управління </w:t>
      </w:r>
      <w:r>
        <w:rPr>
          <w:lang w:val="uk-UA"/>
        </w:rPr>
        <w:t>Н</w:t>
      </w:r>
      <w:r w:rsidRPr="003D34A2">
        <w:rPr>
          <w:lang w:val="uk-UA"/>
        </w:rPr>
        <w:t xml:space="preserve">авчально-науковим </w:t>
      </w:r>
      <w:r>
        <w:rPr>
          <w:lang w:val="uk-UA"/>
        </w:rPr>
        <w:t xml:space="preserve">гуманітарним </w:t>
      </w:r>
      <w:r w:rsidRPr="003D34A2">
        <w:rPr>
          <w:lang w:val="uk-UA"/>
        </w:rPr>
        <w:t>інститутом Національного університету кораблебудування імені адмірала Макарова (далі –</w:t>
      </w:r>
      <w:r w:rsidR="00274B9C">
        <w:rPr>
          <w:lang w:val="uk-UA"/>
        </w:rPr>
        <w:t xml:space="preserve"> </w:t>
      </w:r>
      <w:r w:rsidRPr="003D34A2">
        <w:rPr>
          <w:lang w:val="uk-UA"/>
        </w:rPr>
        <w:t>Інститут), яка утворюється строком на п'ять років.</w:t>
      </w:r>
    </w:p>
    <w:p w14:paraId="6D623A16" w14:textId="3059C660" w:rsidR="003D34A2" w:rsidRP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1.2. У своїй роботі Вчена рада НН</w:t>
      </w:r>
      <w:r>
        <w:rPr>
          <w:lang w:val="uk-UA"/>
        </w:rPr>
        <w:t>Г</w:t>
      </w:r>
      <w:r w:rsidRPr="003D34A2">
        <w:rPr>
          <w:lang w:val="uk-UA"/>
        </w:rPr>
        <w:t>І керується Законами України «Про вищу освіту», «Про освіту», нормативно-правовими документами М</w:t>
      </w:r>
      <w:r>
        <w:rPr>
          <w:lang w:val="uk-UA"/>
        </w:rPr>
        <w:t>іністерства освіти і науки</w:t>
      </w:r>
      <w:r w:rsidRPr="003D34A2">
        <w:rPr>
          <w:lang w:val="uk-UA"/>
        </w:rPr>
        <w:t xml:space="preserve"> України, Статутом НУК та Положенням про Вчену раду </w:t>
      </w:r>
      <w:r w:rsidRPr="003D34A2">
        <w:rPr>
          <w:lang w:val="uk-UA"/>
        </w:rPr>
        <w:t>Навчально</w:t>
      </w:r>
      <w:r w:rsidRPr="003D34A2">
        <w:rPr>
          <w:lang w:val="uk-UA"/>
        </w:rPr>
        <w:t xml:space="preserve">-наукового </w:t>
      </w:r>
      <w:r>
        <w:rPr>
          <w:lang w:val="uk-UA"/>
        </w:rPr>
        <w:t xml:space="preserve">гуманітарного </w:t>
      </w:r>
      <w:r w:rsidRPr="003D34A2">
        <w:rPr>
          <w:lang w:val="uk-UA"/>
        </w:rPr>
        <w:t>інституту Національного університету кораблебудування імені адмірала Макарова (далі – Положення).</w:t>
      </w:r>
    </w:p>
    <w:p w14:paraId="6C5B3D4C" w14:textId="1B8245F2" w:rsidR="003D34A2" w:rsidRP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Склад Вченої ради НН</w:t>
      </w:r>
      <w:r>
        <w:rPr>
          <w:lang w:val="uk-UA"/>
        </w:rPr>
        <w:t>Г</w:t>
      </w:r>
      <w:r w:rsidRPr="003D34A2">
        <w:rPr>
          <w:lang w:val="uk-UA"/>
        </w:rPr>
        <w:t xml:space="preserve">І затверджується наказом ректора НУК протягом п’яти робочих днів з дня закінчення повноважень попереднього складу цієї ради. </w:t>
      </w:r>
    </w:p>
    <w:p w14:paraId="034B8E9D" w14:textId="20FB245C" w:rsidR="003D34A2" w:rsidRP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Вчену раду НН</w:t>
      </w:r>
      <w:r>
        <w:rPr>
          <w:lang w:val="uk-UA"/>
        </w:rPr>
        <w:t>Г</w:t>
      </w:r>
      <w:r w:rsidRPr="003D34A2">
        <w:rPr>
          <w:lang w:val="uk-UA"/>
        </w:rPr>
        <w:t xml:space="preserve">І очолює її голова який обирається таємним голосуванням з числа членів цієї ради. </w:t>
      </w:r>
    </w:p>
    <w:p w14:paraId="04AAD636" w14:textId="22FE14B8" w:rsidR="003D34A2" w:rsidRP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Вибори до складу Вченої ради НН</w:t>
      </w:r>
      <w:r>
        <w:rPr>
          <w:lang w:val="uk-UA"/>
        </w:rPr>
        <w:t>Г</w:t>
      </w:r>
      <w:r w:rsidRPr="003D34A2">
        <w:rPr>
          <w:lang w:val="uk-UA"/>
        </w:rPr>
        <w:t xml:space="preserve">І починаються за 30 календарних днів до закінчення повноважень попереднього складу цієї ради. </w:t>
      </w:r>
    </w:p>
    <w:p w14:paraId="580D4465" w14:textId="77777777" w:rsidR="003D34A2" w:rsidRDefault="003D34A2" w:rsidP="003D34A2">
      <w:pPr>
        <w:pStyle w:val="21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Рішення Вченої ради НН</w:t>
      </w:r>
      <w:r>
        <w:rPr>
          <w:lang w:val="uk-UA"/>
        </w:rPr>
        <w:t>Г</w:t>
      </w:r>
      <w:r w:rsidRPr="003D34A2">
        <w:rPr>
          <w:lang w:val="uk-UA"/>
        </w:rPr>
        <w:t xml:space="preserve">І вводяться в дію наказами ректора НУК. </w:t>
      </w:r>
    </w:p>
    <w:p w14:paraId="79878169" w14:textId="577FAC99" w:rsidR="003D34A2" w:rsidRPr="003D34A2" w:rsidRDefault="003D34A2" w:rsidP="003D34A2">
      <w:pPr>
        <w:pStyle w:val="21"/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Рекомендації Вченої ради НН</w:t>
      </w:r>
      <w:r w:rsidRPr="003D34A2">
        <w:rPr>
          <w:lang w:val="uk-UA"/>
        </w:rPr>
        <w:t>Г</w:t>
      </w:r>
      <w:r w:rsidRPr="003D34A2">
        <w:rPr>
          <w:lang w:val="uk-UA"/>
        </w:rPr>
        <w:t xml:space="preserve">І розглядаються та затверджуються рішенням Вченої ради НУК, а потім вводяться в дію наказами ректора НУК. </w:t>
      </w:r>
    </w:p>
    <w:p w14:paraId="3AE16D8B" w14:textId="21DD82BB" w:rsidR="003D34A2" w:rsidRDefault="003D34A2" w:rsidP="003D34A2">
      <w:pPr>
        <w:pStyle w:val="21"/>
        <w:numPr>
          <w:ilvl w:val="0"/>
          <w:numId w:val="1"/>
        </w:numPr>
        <w:shd w:val="clear" w:color="auto" w:fill="auto"/>
        <w:tabs>
          <w:tab w:val="left" w:pos="993"/>
          <w:tab w:val="left" w:pos="1134"/>
        </w:tabs>
        <w:spacing w:line="360" w:lineRule="auto"/>
        <w:ind w:firstLine="567"/>
        <w:jc w:val="both"/>
        <w:rPr>
          <w:lang w:val="uk-UA"/>
        </w:rPr>
      </w:pPr>
      <w:r w:rsidRPr="003D34A2">
        <w:rPr>
          <w:lang w:val="uk-UA"/>
        </w:rPr>
        <w:t>Засідання Вченої ради НН</w:t>
      </w:r>
      <w:r>
        <w:rPr>
          <w:lang w:val="uk-UA"/>
        </w:rPr>
        <w:t>Г</w:t>
      </w:r>
      <w:r w:rsidRPr="003D34A2">
        <w:rPr>
          <w:lang w:val="uk-UA"/>
        </w:rPr>
        <w:t>І відкриті для всіх учасників освітнього процесу Інституту.</w:t>
      </w:r>
    </w:p>
    <w:p w14:paraId="68F18042" w14:textId="3F072BAF" w:rsidR="002D6F1B" w:rsidRPr="002D0302" w:rsidRDefault="002D6F1B" w:rsidP="00A435ED">
      <w:pPr>
        <w:pStyle w:val="af4"/>
      </w:pPr>
      <w:bookmarkStart w:id="12" w:name="_Toc165988390"/>
      <w:r w:rsidRPr="002D0302">
        <w:t xml:space="preserve">ІІ. </w:t>
      </w:r>
      <w:r w:rsidR="002D0302" w:rsidRPr="002D0302">
        <w:t xml:space="preserve">Основні задачі, функції та </w:t>
      </w:r>
      <w:r w:rsidR="003D34A2" w:rsidRPr="003D34A2">
        <w:t>компетенції Вченої ради</w:t>
      </w:r>
      <w:bookmarkEnd w:id="12"/>
    </w:p>
    <w:p w14:paraId="40FC17E4" w14:textId="001B6A48" w:rsidR="00DA33C2" w:rsidRPr="00DA33C2" w:rsidRDefault="00DA33C2" w:rsidP="00DA33C2">
      <w:pPr>
        <w:pStyle w:val="a8"/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Вчена рада НН</w:t>
      </w:r>
      <w:r>
        <w:rPr>
          <w:sz w:val="28"/>
          <w:szCs w:val="28"/>
        </w:rPr>
        <w:t>Г</w:t>
      </w:r>
      <w:r w:rsidRPr="00DA33C2">
        <w:rPr>
          <w:sz w:val="28"/>
          <w:szCs w:val="28"/>
        </w:rPr>
        <w:t xml:space="preserve">І: </w:t>
      </w:r>
    </w:p>
    <w:p w14:paraId="222D5C5F" w14:textId="4EB8DA0C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 xml:space="preserve">застосовує систему та виконує процедури внутрішнього забезпечення якості вищої освіти; </w:t>
      </w:r>
    </w:p>
    <w:p w14:paraId="413D7A7C" w14:textId="1A3FCB84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для розгляду рекомендацію, за поданням директора НН</w:t>
      </w:r>
      <w:r>
        <w:rPr>
          <w:sz w:val="28"/>
          <w:szCs w:val="28"/>
        </w:rPr>
        <w:t>Г</w:t>
      </w:r>
      <w:r w:rsidRPr="00DA33C2">
        <w:rPr>
          <w:sz w:val="28"/>
          <w:szCs w:val="28"/>
        </w:rPr>
        <w:t>І, про утворення, реорганізацію та ліквідацію структурних підрозділів Інституту;</w:t>
      </w:r>
    </w:p>
    <w:p w14:paraId="6E90B5F2" w14:textId="19601835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lastRenderedPageBreak/>
        <w:t>рекомендує органу громадського самоврядування Інституту обрати за конкурсом на посаду директора НН</w:t>
      </w:r>
      <w:r>
        <w:rPr>
          <w:sz w:val="28"/>
          <w:szCs w:val="28"/>
        </w:rPr>
        <w:t>Г</w:t>
      </w:r>
      <w:r w:rsidRPr="00DA33C2">
        <w:rPr>
          <w:sz w:val="28"/>
          <w:szCs w:val="28"/>
        </w:rPr>
        <w:t xml:space="preserve">І за результатами таємного голосування; </w:t>
      </w:r>
    </w:p>
    <w:p w14:paraId="40A0E905" w14:textId="3B004F16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 xml:space="preserve">рекомендує Вченій раді НУК обрати за конкурсом на посади завідувачів кафедр за результатами таємного голосування; </w:t>
      </w:r>
    </w:p>
    <w:p w14:paraId="78183210" w14:textId="3C70C046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обирає за конкурсом на посади асистентів, викладачів, старших викладачів, доцентів та професорів за результатами таємного голосування;</w:t>
      </w:r>
    </w:p>
    <w:p w14:paraId="53459A6E" w14:textId="4CAFDCD5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визначає основні напрями проведення наукових досліджень та інноваційної діяльності Інституту та подає їх на ухвалення Вченій раді НУК;</w:t>
      </w:r>
    </w:p>
    <w:p w14:paraId="3042494D" w14:textId="12F9EE56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рекомендацію, щодо висування кандидатур на присвоєння вчених звань професора, доцента Вченій раді НУК та подає її на ухвалення Вченій раді НУК;</w:t>
      </w:r>
    </w:p>
    <w:p w14:paraId="7A02D28E" w14:textId="50B10DFD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має право розглядати, а при отриманні не менш як половини голосів складу Вченої ради НН</w:t>
      </w:r>
      <w:r>
        <w:rPr>
          <w:sz w:val="28"/>
          <w:szCs w:val="28"/>
        </w:rPr>
        <w:t>Г</w:t>
      </w:r>
      <w:r w:rsidRPr="00DA33C2">
        <w:rPr>
          <w:sz w:val="28"/>
          <w:szCs w:val="28"/>
        </w:rPr>
        <w:t xml:space="preserve">І, вносити пропозицію про звільнення директора Інституту з підстав, передбачених законодавством, контрактом, на розгляд </w:t>
      </w:r>
      <w:r w:rsidR="00FE4355">
        <w:rPr>
          <w:sz w:val="28"/>
          <w:szCs w:val="28"/>
        </w:rPr>
        <w:t>Зборами (к</w:t>
      </w:r>
      <w:r w:rsidRPr="00DA33C2">
        <w:rPr>
          <w:sz w:val="28"/>
          <w:szCs w:val="28"/>
        </w:rPr>
        <w:t>онференції</w:t>
      </w:r>
      <w:r w:rsidR="00FE4355">
        <w:rPr>
          <w:sz w:val="28"/>
          <w:szCs w:val="28"/>
        </w:rPr>
        <w:t>)</w:t>
      </w:r>
      <w:r w:rsidRPr="00DA33C2">
        <w:rPr>
          <w:sz w:val="28"/>
          <w:szCs w:val="28"/>
        </w:rPr>
        <w:t xml:space="preserve"> трудового колективу Інституту; </w:t>
      </w:r>
    </w:p>
    <w:p w14:paraId="59548BA5" w14:textId="723AFCC8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рекомендацію, щодо висування кандидатур на присвоєння звань НУК: «Доцент НУК», «Професор НУК», «Почесний Професор НУК», «Почесний член Вченої ради НУК» та подає її на ухвалення Вченій раді НУК;</w:t>
      </w:r>
    </w:p>
    <w:p w14:paraId="1B7E0EBD" w14:textId="21EA7118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рекомендацію, щодо висування кандидатур для призначення іменних і персональних стипендій та подає її на ухвалення Вченій раді НУК;</w:t>
      </w:r>
    </w:p>
    <w:p w14:paraId="4E081B50" w14:textId="7BB01AA0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рекомендацію, щодо висування кандидатур на здобуття Державних премій України та подає її на ухвалення Вченій раді НУК;</w:t>
      </w:r>
    </w:p>
    <w:p w14:paraId="280C9DD0" w14:textId="086D8FCB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заслуховує та затверджує раз на рік звіт голови Вченої ради НН</w:t>
      </w:r>
      <w:r w:rsidR="00FE4355">
        <w:rPr>
          <w:sz w:val="28"/>
          <w:szCs w:val="28"/>
        </w:rPr>
        <w:t>Г</w:t>
      </w:r>
      <w:r w:rsidRPr="00DA33C2">
        <w:rPr>
          <w:sz w:val="28"/>
          <w:szCs w:val="28"/>
        </w:rPr>
        <w:t xml:space="preserve">І про результати діяльності цієї ради та Інституту, оцінює діяльність керівника на спільному засіданні Вченої ради та </w:t>
      </w:r>
      <w:r w:rsidR="00FE4355">
        <w:rPr>
          <w:sz w:val="28"/>
          <w:szCs w:val="28"/>
        </w:rPr>
        <w:t>Зборів (к</w:t>
      </w:r>
      <w:r w:rsidRPr="00DA33C2">
        <w:rPr>
          <w:sz w:val="28"/>
          <w:szCs w:val="28"/>
        </w:rPr>
        <w:t>онференції</w:t>
      </w:r>
      <w:r w:rsidR="00FE4355">
        <w:rPr>
          <w:sz w:val="28"/>
          <w:szCs w:val="28"/>
        </w:rPr>
        <w:t>)</w:t>
      </w:r>
      <w:r w:rsidRPr="00DA33C2">
        <w:rPr>
          <w:sz w:val="28"/>
          <w:szCs w:val="28"/>
        </w:rPr>
        <w:t xml:space="preserve"> трудового колективу НН</w:t>
      </w:r>
      <w:r w:rsidR="00FE4355">
        <w:rPr>
          <w:sz w:val="28"/>
          <w:szCs w:val="28"/>
        </w:rPr>
        <w:t>Г</w:t>
      </w:r>
      <w:r w:rsidRPr="00DA33C2">
        <w:rPr>
          <w:sz w:val="28"/>
          <w:szCs w:val="28"/>
        </w:rPr>
        <w:t xml:space="preserve">І НУК; </w:t>
      </w:r>
    </w:p>
    <w:p w14:paraId="070EEE90" w14:textId="3958CF2F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 xml:space="preserve">надає рекомендацію, щодо затвердження положення про структурні підрозділи Інституту (положення про кафедри та ін.) та подає її на ухвалення Вченій раді НУК; </w:t>
      </w:r>
    </w:p>
    <w:p w14:paraId="62E2AE0D" w14:textId="50C01ABF" w:rsidR="00DA33C2" w:rsidRPr="009B1FF1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  <w:highlight w:val="yellow"/>
        </w:rPr>
      </w:pPr>
      <w:r w:rsidRPr="009B1FF1">
        <w:rPr>
          <w:sz w:val="28"/>
          <w:szCs w:val="28"/>
          <w:highlight w:val="yellow"/>
        </w:rPr>
        <w:t xml:space="preserve">надає рекомендацію, щодо висування кандидатур до вступу в </w:t>
      </w:r>
      <w:r w:rsidRPr="009B1FF1">
        <w:rPr>
          <w:sz w:val="28"/>
          <w:szCs w:val="28"/>
          <w:highlight w:val="yellow"/>
        </w:rPr>
        <w:lastRenderedPageBreak/>
        <w:t xml:space="preserve">докторантуру, аспірантуру. Рекомендує для затвердження теми дисертаційних робіт, індивідуальні плани аспірантів та програми вступних випробувань для здобуття </w:t>
      </w:r>
      <w:proofErr w:type="spellStart"/>
      <w:r w:rsidRPr="009B1FF1">
        <w:rPr>
          <w:sz w:val="28"/>
          <w:szCs w:val="28"/>
          <w:highlight w:val="yellow"/>
        </w:rPr>
        <w:t>освітньо</w:t>
      </w:r>
      <w:proofErr w:type="spellEnd"/>
      <w:r w:rsidRPr="009B1FF1">
        <w:rPr>
          <w:sz w:val="28"/>
          <w:szCs w:val="28"/>
          <w:highlight w:val="yellow"/>
        </w:rPr>
        <w:t xml:space="preserve">-наукового ступеня </w:t>
      </w:r>
      <w:proofErr w:type="spellStart"/>
      <w:r w:rsidRPr="009B1FF1">
        <w:rPr>
          <w:sz w:val="28"/>
          <w:szCs w:val="28"/>
          <w:highlight w:val="yellow"/>
        </w:rPr>
        <w:t>Ph.D</w:t>
      </w:r>
      <w:proofErr w:type="spellEnd"/>
      <w:r w:rsidRPr="009B1FF1">
        <w:rPr>
          <w:sz w:val="28"/>
          <w:szCs w:val="28"/>
          <w:highlight w:val="yellow"/>
        </w:rPr>
        <w:t xml:space="preserve">; </w:t>
      </w:r>
    </w:p>
    <w:p w14:paraId="2D3C1B37" w14:textId="4D2E179B" w:rsidR="00DA33C2" w:rsidRP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>надає рекомендацію, щодо друку та надання відповідного грифу Вченої ради НУК навчальній та навчально-методичній літературі та подає її на ухвалення Вченій раді;</w:t>
      </w:r>
    </w:p>
    <w:p w14:paraId="556355B4" w14:textId="0729F8C7" w:rsidR="00DA33C2" w:rsidRDefault="00DA33C2" w:rsidP="00DA33C2">
      <w:pPr>
        <w:pStyle w:val="a8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A33C2">
        <w:rPr>
          <w:sz w:val="28"/>
          <w:szCs w:val="28"/>
        </w:rPr>
        <w:t xml:space="preserve">розглядає інші питання діяльності Інституту відповідно до Статуту НУК. </w:t>
      </w:r>
    </w:p>
    <w:p w14:paraId="107F139D" w14:textId="1E3A59CA" w:rsidR="002D0302" w:rsidRPr="008C362E" w:rsidRDefault="002D0302" w:rsidP="00A435ED">
      <w:pPr>
        <w:pStyle w:val="af4"/>
      </w:pPr>
      <w:bookmarkStart w:id="13" w:name="_Toc165988391"/>
      <w:r w:rsidRPr="008C362E">
        <w:t>ІІІ. С</w:t>
      </w:r>
      <w:r w:rsidR="009B1FF1">
        <w:t>клад Вченої ради</w:t>
      </w:r>
      <w:bookmarkEnd w:id="13"/>
    </w:p>
    <w:p w14:paraId="102D503F" w14:textId="6E321405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Вчену раду НН</w:t>
      </w:r>
      <w:r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очолює її голова який обирається таємним голосуванням з числа членів цієї ради, які мають науковий ступінь та/або вчене (почесне) звання, на весь строк діяльності Вченої ради НН</w:t>
      </w:r>
      <w:r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 xml:space="preserve">І. </w:t>
      </w:r>
    </w:p>
    <w:p w14:paraId="356C3E8E" w14:textId="5EB9DE27" w:rsidR="009B1FF1" w:rsidRPr="009B1FF1" w:rsidRDefault="009B1FF1" w:rsidP="00274B9C">
      <w:pPr>
        <w:pStyle w:val="31"/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Заступника Голови Вченої ради НН</w:t>
      </w:r>
      <w:r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обирають відкритим голосуванням на першому засіданні новообраної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І.</w:t>
      </w:r>
    </w:p>
    <w:p w14:paraId="14A893DF" w14:textId="73CB22DE" w:rsidR="009B1FF1" w:rsidRPr="009B1FF1" w:rsidRDefault="009B1FF1" w:rsidP="00274B9C">
      <w:pPr>
        <w:pStyle w:val="31"/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Вчений секретар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обирається відкритим голосуванням на першому засіданні новообраної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 числа її членів на весь строк її діяльності.</w:t>
      </w:r>
    </w:p>
    <w:p w14:paraId="223D9407" w14:textId="76985DBA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До складу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входять за посадами: директор, заступники директора, завідувачі кафедр, професори, а також виборні представники Інституту від кафедр, д</w:t>
      </w:r>
      <w:r w:rsidR="00274B9C">
        <w:rPr>
          <w:b w:val="0"/>
          <w:bCs w:val="0"/>
          <w:i w:val="0"/>
          <w:iCs w:val="0"/>
          <w:lang w:val="uk-UA"/>
        </w:rPr>
        <w:t>ирекції</w:t>
      </w:r>
      <w:r w:rsidRPr="009B1FF1">
        <w:rPr>
          <w:b w:val="0"/>
          <w:bCs w:val="0"/>
          <w:i w:val="0"/>
          <w:iCs w:val="0"/>
          <w:lang w:val="uk-UA"/>
        </w:rPr>
        <w:t>, відповідно до квот встановлених цим Положенням. При цьому не менш як 75</w:t>
      </w:r>
      <w:r w:rsidR="00274B9C">
        <w:rPr>
          <w:b w:val="0"/>
          <w:bCs w:val="0"/>
          <w:i w:val="0"/>
          <w:iCs w:val="0"/>
          <w:lang w:val="uk-UA"/>
        </w:rPr>
        <w:t>%</w:t>
      </w:r>
      <w:r w:rsidRPr="009B1FF1">
        <w:rPr>
          <w:b w:val="0"/>
          <w:bCs w:val="0"/>
          <w:i w:val="0"/>
          <w:iCs w:val="0"/>
          <w:lang w:val="uk-UA"/>
        </w:rPr>
        <w:t xml:space="preserve"> складу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повинні становити наукові, науково-педагогічні працівники Інституту і не менш як 10</w:t>
      </w:r>
      <w:r w:rsidR="00274B9C">
        <w:rPr>
          <w:b w:val="0"/>
          <w:bCs w:val="0"/>
          <w:i w:val="0"/>
          <w:iCs w:val="0"/>
          <w:lang w:val="uk-UA"/>
        </w:rPr>
        <w:t>% </w:t>
      </w:r>
      <w:r w:rsidRPr="009B1FF1">
        <w:rPr>
          <w:b w:val="0"/>
          <w:bCs w:val="0"/>
          <w:i w:val="0"/>
          <w:iCs w:val="0"/>
          <w:lang w:val="uk-UA"/>
        </w:rPr>
        <w:t>– виборні представники з числа студентів Інституту.</w:t>
      </w:r>
    </w:p>
    <w:p w14:paraId="2F6484FE" w14:textId="04DB02F6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Персональний склад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становить не більш як 20 осіб. Квоти виборних представників складу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для структурних підрозділів (кафедр, д</w:t>
      </w:r>
      <w:r w:rsidR="00274B9C">
        <w:rPr>
          <w:b w:val="0"/>
          <w:bCs w:val="0"/>
          <w:i w:val="0"/>
          <w:iCs w:val="0"/>
          <w:lang w:val="uk-UA"/>
        </w:rPr>
        <w:t>ирекції</w:t>
      </w:r>
      <w:r w:rsidRPr="009B1FF1">
        <w:rPr>
          <w:b w:val="0"/>
          <w:bCs w:val="0"/>
          <w:i w:val="0"/>
          <w:iCs w:val="0"/>
          <w:lang w:val="uk-UA"/>
        </w:rPr>
        <w:t xml:space="preserve">) визначаються </w:t>
      </w:r>
      <w:proofErr w:type="spellStart"/>
      <w:r w:rsidRPr="009B1FF1">
        <w:rPr>
          <w:b w:val="0"/>
          <w:bCs w:val="0"/>
          <w:i w:val="0"/>
          <w:iCs w:val="0"/>
          <w:lang w:val="uk-UA"/>
        </w:rPr>
        <w:t>прямопропорційно</w:t>
      </w:r>
      <w:proofErr w:type="spellEnd"/>
      <w:r w:rsidRPr="009B1FF1">
        <w:rPr>
          <w:b w:val="0"/>
          <w:bCs w:val="0"/>
          <w:i w:val="0"/>
          <w:iCs w:val="0"/>
          <w:lang w:val="uk-UA"/>
        </w:rPr>
        <w:t xml:space="preserve"> штатної чисельності наукових і науково-педагогічних працівників, які працюють на постійній основі в цих підрозділах. </w:t>
      </w:r>
    </w:p>
    <w:p w14:paraId="3E4EE3CF" w14:textId="58221970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За рішенням Вченої ради НН</w:t>
      </w:r>
      <w:r w:rsidR="00274B9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 xml:space="preserve">І до її складу можуть входити також </w:t>
      </w:r>
      <w:r w:rsidRPr="009B1FF1">
        <w:rPr>
          <w:b w:val="0"/>
          <w:bCs w:val="0"/>
          <w:i w:val="0"/>
          <w:iCs w:val="0"/>
          <w:lang w:val="uk-UA"/>
        </w:rPr>
        <w:lastRenderedPageBreak/>
        <w:t>представники організацій роботодавців, з урахуванням вимог п.</w:t>
      </w:r>
      <w:r w:rsidR="00274B9C">
        <w:rPr>
          <w:b w:val="0"/>
          <w:bCs w:val="0"/>
          <w:i w:val="0"/>
          <w:iCs w:val="0"/>
          <w:lang w:val="uk-UA"/>
        </w:rPr>
        <w:t> </w:t>
      </w:r>
      <w:r w:rsidRPr="009B1FF1">
        <w:rPr>
          <w:b w:val="0"/>
          <w:bCs w:val="0"/>
          <w:i w:val="0"/>
          <w:iCs w:val="0"/>
          <w:lang w:val="uk-UA"/>
        </w:rPr>
        <w:t>3.2 цього Положення.</w:t>
      </w:r>
    </w:p>
    <w:p w14:paraId="73864660" w14:textId="7E46B02D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 xml:space="preserve"> Виборні представники з числа працівників Інституту обираються </w:t>
      </w:r>
      <w:r w:rsidR="00274B9C">
        <w:rPr>
          <w:b w:val="0"/>
          <w:bCs w:val="0"/>
          <w:i w:val="0"/>
          <w:iCs w:val="0"/>
          <w:lang w:val="uk-UA"/>
        </w:rPr>
        <w:t>Зборами (</w:t>
      </w:r>
      <w:r w:rsidR="00274B9C" w:rsidRPr="009B1FF1">
        <w:rPr>
          <w:b w:val="0"/>
          <w:bCs w:val="0"/>
          <w:i w:val="0"/>
          <w:iCs w:val="0"/>
          <w:lang w:val="uk-UA"/>
        </w:rPr>
        <w:t>конференцією</w:t>
      </w:r>
      <w:r w:rsidR="00274B9C">
        <w:rPr>
          <w:b w:val="0"/>
          <w:bCs w:val="0"/>
          <w:i w:val="0"/>
          <w:iCs w:val="0"/>
          <w:lang w:val="uk-UA"/>
        </w:rPr>
        <w:t>)</w:t>
      </w:r>
      <w:r w:rsidR="00274B9C" w:rsidRPr="009B1FF1">
        <w:rPr>
          <w:b w:val="0"/>
          <w:bCs w:val="0"/>
          <w:i w:val="0"/>
          <w:iCs w:val="0"/>
          <w:lang w:val="uk-UA"/>
        </w:rPr>
        <w:t xml:space="preserve"> </w:t>
      </w:r>
      <w:r w:rsidRPr="009B1FF1">
        <w:rPr>
          <w:b w:val="0"/>
          <w:bCs w:val="0"/>
          <w:i w:val="0"/>
          <w:iCs w:val="0"/>
          <w:lang w:val="uk-UA"/>
        </w:rPr>
        <w:t xml:space="preserve">трудового колективу </w:t>
      </w:r>
      <w:r w:rsidR="00274B9C">
        <w:rPr>
          <w:b w:val="0"/>
          <w:bCs w:val="0"/>
          <w:i w:val="0"/>
          <w:iCs w:val="0"/>
          <w:lang w:val="uk-UA"/>
        </w:rPr>
        <w:t>Інституту</w:t>
      </w:r>
      <w:r w:rsidRPr="009B1FF1">
        <w:rPr>
          <w:b w:val="0"/>
          <w:bCs w:val="0"/>
          <w:i w:val="0"/>
          <w:iCs w:val="0"/>
          <w:lang w:val="uk-UA"/>
        </w:rPr>
        <w:t xml:space="preserve"> за поданням структурних підрозділів, у яких вони працюють.</w:t>
      </w:r>
    </w:p>
    <w:p w14:paraId="0146CA57" w14:textId="0EAD8E13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Виборні представники з числа студентів Інституту обираються студентами шляхом прямих таємних виборів відповідно до Положення про студентське самоврядування НУК. Організація виборів членів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 числа студентів Інституту покладається на Студентську раду НУК. Студентська рада формує додатковий список (резерв) студентів Інституту, які не увійшли до складу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І, але можуть бути включені у разі вибуття студента з неї (відрахування з НУК, відмова за власним бажанням щодо членства, тощо). Здобувачі вищої освіти останнього семестру навчання не можуть обиратись до складу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 xml:space="preserve">І. </w:t>
      </w:r>
    </w:p>
    <w:p w14:paraId="13CD09A8" w14:textId="76B5E017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Зміни до складу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І, протягом 5-ти років, можуть вноситись самою Вченою радою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за поданням Голови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І. Зміна або ротація представників студентів відбувається за поданням Студентської ради НУК або Студентської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НУК на ім’я Голови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І.</w:t>
      </w:r>
    </w:p>
    <w:p w14:paraId="3BF81F4A" w14:textId="47255A44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Склад Вченої ради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та зміни до нього затверджуються наказами ректора НУК.</w:t>
      </w:r>
    </w:p>
    <w:p w14:paraId="38D53422" w14:textId="21C59026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Підстава для припинення членства у Вченій раді НН</w:t>
      </w:r>
      <w:r w:rsidR="00F36565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є:</w:t>
      </w:r>
    </w:p>
    <w:p w14:paraId="663DE134" w14:textId="5B742188" w:rsidR="009B1FF1" w:rsidRPr="009B1FF1" w:rsidRDefault="009B1FF1" w:rsidP="00F36565">
      <w:pPr>
        <w:pStyle w:val="31"/>
        <w:numPr>
          <w:ilvl w:val="0"/>
          <w:numId w:val="29"/>
        </w:numPr>
        <w:tabs>
          <w:tab w:val="left" w:pos="851"/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для осіб, які входять до складу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за посадами – розірвання трудових відносин або перехід на іншу посаду у інший підрозділ НУК. При призначені на цю посаду іншої особи, така особа входить до складу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за посадою (директор, заступники директора, завідувачі кафедр, професори) на підставі наказу ректора про внесення змін до складу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І;</w:t>
      </w:r>
    </w:p>
    <w:p w14:paraId="6EF57476" w14:textId="0F671FAD" w:rsidR="009B1FF1" w:rsidRPr="009B1FF1" w:rsidRDefault="009B1FF1" w:rsidP="00F36565">
      <w:pPr>
        <w:pStyle w:val="31"/>
        <w:numPr>
          <w:ilvl w:val="0"/>
          <w:numId w:val="29"/>
        </w:numPr>
        <w:tabs>
          <w:tab w:val="left" w:pos="851"/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 xml:space="preserve">для осіб, які є виборними представниками наукових, науково-педагогічних працівників Інституту – розірвання трудових відносин з НУК або </w:t>
      </w:r>
      <w:r w:rsidRPr="009B1FF1">
        <w:rPr>
          <w:b w:val="0"/>
          <w:bCs w:val="0"/>
          <w:i w:val="0"/>
          <w:iCs w:val="0"/>
          <w:lang w:val="uk-UA"/>
        </w:rPr>
        <w:lastRenderedPageBreak/>
        <w:t>письмова заява цієї особи на ім’я Голови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</w:t>
      </w:r>
      <w:r w:rsidR="00BA058C">
        <w:rPr>
          <w:b w:val="0"/>
          <w:bCs w:val="0"/>
          <w:i w:val="0"/>
          <w:iCs w:val="0"/>
          <w:lang w:val="uk-UA"/>
        </w:rPr>
        <w:t>;</w:t>
      </w:r>
    </w:p>
    <w:p w14:paraId="5981B446" w14:textId="7B71E1C4" w:rsidR="009B1FF1" w:rsidRPr="009B1FF1" w:rsidRDefault="009B1FF1" w:rsidP="00F36565">
      <w:pPr>
        <w:pStyle w:val="31"/>
        <w:numPr>
          <w:ilvl w:val="0"/>
          <w:numId w:val="29"/>
        </w:numPr>
        <w:tabs>
          <w:tab w:val="left" w:pos="851"/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для осіб, які є виборними представниками інших працівників Інституту (крім наукових і науково-педагогічних працівників) – розірвання трудових відносин з НУК, перехід вказаної особи на основну роботу поза Інститутом або письмова заява цієї особи на ім’я Голови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 xml:space="preserve">І. </w:t>
      </w:r>
    </w:p>
    <w:p w14:paraId="5FEDC05D" w14:textId="4C151E13" w:rsidR="009B1FF1" w:rsidRPr="009B1FF1" w:rsidRDefault="009B1FF1" w:rsidP="00F36565">
      <w:pPr>
        <w:pStyle w:val="31"/>
        <w:numPr>
          <w:ilvl w:val="0"/>
          <w:numId w:val="29"/>
        </w:numPr>
        <w:tabs>
          <w:tab w:val="left" w:pos="851"/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для осіб, які є виборними представниками з числа студентів Інституту – закінчення навчання в НУК, відрахування цієї особи з НУК. Підставою цього є витяг з протоколу засідання Студентської ради НУК чи Студентської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НУК, який подається Голові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або письмова заява на ім’я Голови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</w:t>
      </w:r>
      <w:r w:rsidR="00BA058C">
        <w:rPr>
          <w:b w:val="0"/>
          <w:bCs w:val="0"/>
          <w:i w:val="0"/>
          <w:iCs w:val="0"/>
          <w:lang w:val="uk-UA"/>
        </w:rPr>
        <w:t>;</w:t>
      </w:r>
    </w:p>
    <w:p w14:paraId="3EF98EF2" w14:textId="137996F9" w:rsidR="009B1FF1" w:rsidRPr="00BA058C" w:rsidRDefault="009B1FF1" w:rsidP="00F36565">
      <w:pPr>
        <w:pStyle w:val="31"/>
        <w:numPr>
          <w:ilvl w:val="0"/>
          <w:numId w:val="29"/>
        </w:numPr>
        <w:tabs>
          <w:tab w:val="left" w:pos="851"/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highlight w:val="yellow"/>
          <w:lang w:val="uk-UA"/>
        </w:rPr>
      </w:pPr>
      <w:r w:rsidRPr="00BA058C">
        <w:rPr>
          <w:b w:val="0"/>
          <w:bCs w:val="0"/>
          <w:i w:val="0"/>
          <w:iCs w:val="0"/>
          <w:highlight w:val="yellow"/>
          <w:lang w:val="uk-UA"/>
        </w:rPr>
        <w:t>для осіб, які є виборними представниками з числа аспірантів, докторантів</w:t>
      </w:r>
      <w:r w:rsidR="00BA058C" w:rsidRPr="00BA058C">
        <w:rPr>
          <w:b w:val="0"/>
          <w:bCs w:val="0"/>
          <w:i w:val="0"/>
          <w:iCs w:val="0"/>
          <w:highlight w:val="yellow"/>
          <w:lang w:val="uk-UA"/>
        </w:rPr>
        <w:t> </w:t>
      </w:r>
      <w:r w:rsidRPr="00BA058C">
        <w:rPr>
          <w:b w:val="0"/>
          <w:bCs w:val="0"/>
          <w:i w:val="0"/>
          <w:iCs w:val="0"/>
          <w:highlight w:val="yellow"/>
          <w:lang w:val="uk-UA"/>
        </w:rPr>
        <w:t>– закінчення навчання в НУК і відрахування цієї особи з НУК або письмова заява на ім’я Голови Вченої ради НН</w:t>
      </w:r>
      <w:r w:rsidR="00BA058C">
        <w:rPr>
          <w:b w:val="0"/>
          <w:bCs w:val="0"/>
          <w:i w:val="0"/>
          <w:iCs w:val="0"/>
          <w:highlight w:val="yellow"/>
          <w:lang w:val="uk-UA"/>
        </w:rPr>
        <w:t>Г</w:t>
      </w:r>
      <w:r w:rsidRPr="00BA058C">
        <w:rPr>
          <w:b w:val="0"/>
          <w:bCs w:val="0"/>
          <w:i w:val="0"/>
          <w:iCs w:val="0"/>
          <w:highlight w:val="yellow"/>
          <w:lang w:val="uk-UA"/>
        </w:rPr>
        <w:t>І.</w:t>
      </w:r>
    </w:p>
    <w:p w14:paraId="06EDA79E" w14:textId="7F3EA409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Представників новостворених структурних підрозділів Інституту та членів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замість вибулих вводять до її складу згідно з порядком формування чинної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та визначених цим Положенням.</w:t>
      </w:r>
    </w:p>
    <w:p w14:paraId="664419BC" w14:textId="5E6B4C3E" w:rsidR="009B1FF1" w:rsidRPr="009B1FF1" w:rsidRDefault="009B1FF1" w:rsidP="009B1FF1">
      <w:pPr>
        <w:pStyle w:val="31"/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firstLine="567"/>
        <w:rPr>
          <w:b w:val="0"/>
          <w:bCs w:val="0"/>
          <w:i w:val="0"/>
          <w:iCs w:val="0"/>
          <w:lang w:val="uk-UA"/>
        </w:rPr>
      </w:pPr>
      <w:r w:rsidRPr="009B1FF1">
        <w:rPr>
          <w:b w:val="0"/>
          <w:bCs w:val="0"/>
          <w:i w:val="0"/>
          <w:iCs w:val="0"/>
          <w:lang w:val="uk-UA"/>
        </w:rPr>
        <w:t>У разі, якщо член Вченої ради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не був присутній на засіданні цієї ради два і більше разів підряд без поважних причин, Вчена рада НН</w:t>
      </w:r>
      <w:r w:rsidR="00BA058C">
        <w:rPr>
          <w:b w:val="0"/>
          <w:bCs w:val="0"/>
          <w:i w:val="0"/>
          <w:iCs w:val="0"/>
          <w:lang w:val="uk-UA"/>
        </w:rPr>
        <w:t>Г</w:t>
      </w:r>
      <w:r w:rsidRPr="009B1FF1">
        <w:rPr>
          <w:b w:val="0"/>
          <w:bCs w:val="0"/>
          <w:i w:val="0"/>
          <w:iCs w:val="0"/>
          <w:lang w:val="uk-UA"/>
        </w:rPr>
        <w:t>І може прийняти рішення про заміну цієї людини на нового члена цієї ради зі складу того підрозділу, за квотою якого було обрано виведеного члена вченої ради.</w:t>
      </w:r>
    </w:p>
    <w:p w14:paraId="7D2A6EAD" w14:textId="3ED6639B" w:rsidR="002931C9" w:rsidRPr="002931C9" w:rsidRDefault="002931C9" w:rsidP="00A435ED">
      <w:pPr>
        <w:pStyle w:val="af4"/>
      </w:pPr>
      <w:bookmarkStart w:id="14" w:name="_Toc165988392"/>
      <w:r w:rsidRPr="002931C9">
        <w:t xml:space="preserve">IV. </w:t>
      </w:r>
      <w:r w:rsidR="00BA058C" w:rsidRPr="00BA058C">
        <w:t>Організація роботи Вченої ради</w:t>
      </w:r>
      <w:bookmarkEnd w:id="14"/>
    </w:p>
    <w:p w14:paraId="255CBE45" w14:textId="24CB97EB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bookmarkStart w:id="15" w:name="_Toc164329150"/>
      <w:r w:rsidRPr="00BA058C">
        <w:rPr>
          <w:sz w:val="28"/>
          <w:szCs w:val="28"/>
        </w:rPr>
        <w:t>Вчену раду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очолює її голова на термін повноважень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І, що складає 5 років.</w:t>
      </w:r>
    </w:p>
    <w:p w14:paraId="71FC2512" w14:textId="15C0AF85" w:rsidR="00BA058C" w:rsidRPr="00BA058C" w:rsidRDefault="00BA058C" w:rsidP="009B36E2">
      <w:pPr>
        <w:pStyle w:val="a8"/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Проводить засідання голова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(</w:t>
      </w:r>
      <w:r w:rsidR="009B36E2">
        <w:rPr>
          <w:sz w:val="28"/>
          <w:szCs w:val="28"/>
        </w:rPr>
        <w:t xml:space="preserve">далі ‒ </w:t>
      </w:r>
      <w:r w:rsidRPr="00BA058C">
        <w:rPr>
          <w:sz w:val="28"/>
          <w:szCs w:val="28"/>
        </w:rPr>
        <w:t>Голова Вченої ради), а за його відсутності та за дорученням Голови Вченої ради − заступник Голови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712712BB" w14:textId="722307C1" w:rsidR="00BA058C" w:rsidRPr="00BA058C" w:rsidRDefault="00BA058C" w:rsidP="009B36E2">
      <w:pPr>
        <w:pStyle w:val="a8"/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На першому засіданні новообраної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головує директор Інституту або особа, на яку покладено виконання обов’язків </w:t>
      </w:r>
      <w:r w:rsidR="009B36E2" w:rsidRPr="00BA058C">
        <w:rPr>
          <w:sz w:val="28"/>
          <w:szCs w:val="28"/>
        </w:rPr>
        <w:t>директора</w:t>
      </w:r>
      <w:r w:rsidRPr="00BA058C">
        <w:rPr>
          <w:sz w:val="28"/>
          <w:szCs w:val="28"/>
        </w:rPr>
        <w:t>, до обрання на цьому засіданні Голови Вченої ради.</w:t>
      </w:r>
    </w:p>
    <w:p w14:paraId="03067F0E" w14:textId="61F30B02" w:rsidR="00BA058C" w:rsidRPr="009B36E2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  <w:highlight w:val="yellow"/>
        </w:rPr>
      </w:pPr>
      <w:r w:rsidRPr="009B36E2">
        <w:rPr>
          <w:sz w:val="28"/>
          <w:szCs w:val="28"/>
          <w:highlight w:val="yellow"/>
        </w:rPr>
        <w:lastRenderedPageBreak/>
        <w:t>Вчений секретар виконує обов’язки секретаря на якого покладається організація підготовки засідання Вченої ради НН</w:t>
      </w:r>
      <w:r w:rsidR="009B36E2" w:rsidRPr="009B36E2">
        <w:rPr>
          <w:sz w:val="28"/>
          <w:szCs w:val="28"/>
          <w:highlight w:val="yellow"/>
        </w:rPr>
        <w:t>Г</w:t>
      </w:r>
      <w:r w:rsidRPr="009B36E2">
        <w:rPr>
          <w:sz w:val="28"/>
          <w:szCs w:val="28"/>
          <w:highlight w:val="yellow"/>
        </w:rPr>
        <w:t>І. Вчений секретар у своїй діяльності керується посадовими обов’язками вченого секретаря Вченої ради НН</w:t>
      </w:r>
      <w:r w:rsidR="009B36E2">
        <w:rPr>
          <w:sz w:val="28"/>
          <w:szCs w:val="28"/>
          <w:highlight w:val="yellow"/>
        </w:rPr>
        <w:t>Г</w:t>
      </w:r>
      <w:r w:rsidRPr="009B36E2">
        <w:rPr>
          <w:sz w:val="28"/>
          <w:szCs w:val="28"/>
          <w:highlight w:val="yellow"/>
        </w:rPr>
        <w:t xml:space="preserve">І й підпорядкований безпосередньо Голові Вченій ради. </w:t>
      </w:r>
    </w:p>
    <w:p w14:paraId="2B44FDF3" w14:textId="54D094FC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Організаційною формою роботи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є засідання, які можуть бути плановими, позаплановими та урочистими.</w:t>
      </w:r>
    </w:p>
    <w:p w14:paraId="10CF2029" w14:textId="4FB1567C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Для вирішення негайних питань проводиться позапланове засідання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І. Позапланове засідання скликається Головою Вченої ради за власної ініціативи або на прохання члена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І, яке письмово підтримане щонайменше 3/4 членами цієї ради.</w:t>
      </w:r>
    </w:p>
    <w:p w14:paraId="751176F2" w14:textId="03C13826" w:rsidR="00BA058C" w:rsidRPr="00BA058C" w:rsidRDefault="00BA058C" w:rsidP="009B36E2">
      <w:pPr>
        <w:pStyle w:val="a8"/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Дату проведення позапланового засідання визначає Голова Вченої ради. Якщо засідання скликається за поданням членів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І, то воно повинне відбутися не пізніше, ніж за два тижні від складання подання.</w:t>
      </w:r>
    </w:p>
    <w:p w14:paraId="3A0D08A4" w14:textId="4829F0A0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Планові засідання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відбуваються, як правило, щомісячно в останні четверги місяця (за винятком канікулярного періоду) або в інший день, визначений Головою Вченої ради.</w:t>
      </w:r>
    </w:p>
    <w:p w14:paraId="2111569E" w14:textId="4C24E79D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4.6. Засідання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проводяться відповідно до плану її роботи. План роботи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>І розробляється на навчальний рік на основі пропозицій її членів. План роботи ухвалюється Вченою радою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на </w:t>
      </w:r>
      <w:r w:rsidR="009B36E2">
        <w:rPr>
          <w:sz w:val="28"/>
          <w:szCs w:val="28"/>
        </w:rPr>
        <w:t>другому</w:t>
      </w:r>
      <w:r w:rsidRPr="00BA058C">
        <w:rPr>
          <w:sz w:val="28"/>
          <w:szCs w:val="28"/>
        </w:rPr>
        <w:t xml:space="preserve"> засіданні навчального року та затверджується </w:t>
      </w:r>
      <w:r w:rsidR="009B36E2" w:rsidRPr="00BA058C">
        <w:rPr>
          <w:sz w:val="28"/>
          <w:szCs w:val="28"/>
        </w:rPr>
        <w:t xml:space="preserve">директором </w:t>
      </w:r>
      <w:r w:rsidRPr="00BA058C">
        <w:rPr>
          <w:sz w:val="28"/>
          <w:szCs w:val="28"/>
        </w:rPr>
        <w:t xml:space="preserve">Інституту. </w:t>
      </w:r>
    </w:p>
    <w:p w14:paraId="3134B97A" w14:textId="7D589E29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Порядок денний кожного засідання формується </w:t>
      </w:r>
      <w:r w:rsidRPr="009B36E2">
        <w:rPr>
          <w:sz w:val="28"/>
          <w:szCs w:val="28"/>
          <w:highlight w:val="yellow"/>
        </w:rPr>
        <w:t>вченим секретарем</w:t>
      </w:r>
      <w:r w:rsidRPr="00BA058C">
        <w:rPr>
          <w:sz w:val="28"/>
          <w:szCs w:val="28"/>
        </w:rPr>
        <w:t xml:space="preserve"> відповідно до Плану роботи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І. </w:t>
      </w:r>
      <w:proofErr w:type="spellStart"/>
      <w:r w:rsidRPr="00BA058C">
        <w:rPr>
          <w:sz w:val="28"/>
          <w:szCs w:val="28"/>
        </w:rPr>
        <w:t>Про</w:t>
      </w:r>
      <w:r w:rsidR="009B36E2">
        <w:rPr>
          <w:sz w:val="28"/>
          <w:szCs w:val="28"/>
        </w:rPr>
        <w:t>є</w:t>
      </w:r>
      <w:r w:rsidRPr="00BA058C">
        <w:rPr>
          <w:sz w:val="28"/>
          <w:szCs w:val="28"/>
        </w:rPr>
        <w:t>кт</w:t>
      </w:r>
      <w:proofErr w:type="spellEnd"/>
      <w:r w:rsidRPr="00BA058C">
        <w:rPr>
          <w:sz w:val="28"/>
          <w:szCs w:val="28"/>
        </w:rPr>
        <w:t xml:space="preserve"> Порядку денного чергового засідання Вченої ради НН</w:t>
      </w:r>
      <w:r w:rsidR="009B36E2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доводить до кожного члена цієї ради не пізніше ніж за тиждень (оголошення про час, місце і </w:t>
      </w:r>
      <w:proofErr w:type="spellStart"/>
      <w:r w:rsidRPr="00BA058C">
        <w:rPr>
          <w:sz w:val="28"/>
          <w:szCs w:val="28"/>
        </w:rPr>
        <w:t>про</w:t>
      </w:r>
      <w:r w:rsidR="00037D54">
        <w:rPr>
          <w:sz w:val="28"/>
          <w:szCs w:val="28"/>
        </w:rPr>
        <w:t>є</w:t>
      </w:r>
      <w:r w:rsidRPr="00BA058C">
        <w:rPr>
          <w:sz w:val="28"/>
          <w:szCs w:val="28"/>
        </w:rPr>
        <w:t>кт</w:t>
      </w:r>
      <w:proofErr w:type="spellEnd"/>
      <w:r w:rsidRPr="00BA058C">
        <w:rPr>
          <w:sz w:val="28"/>
          <w:szCs w:val="28"/>
        </w:rPr>
        <w:t xml:space="preserve"> Порядку денного засідання надсилаються кожному члену ради на електрону адресу).</w:t>
      </w:r>
    </w:p>
    <w:p w14:paraId="4EBC3B23" w14:textId="548568A8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До </w:t>
      </w:r>
      <w:proofErr w:type="spellStart"/>
      <w:r w:rsidRPr="00BA058C">
        <w:rPr>
          <w:sz w:val="28"/>
          <w:szCs w:val="28"/>
        </w:rPr>
        <w:t>про</w:t>
      </w:r>
      <w:r w:rsidR="00037D54">
        <w:rPr>
          <w:sz w:val="28"/>
          <w:szCs w:val="28"/>
        </w:rPr>
        <w:t>є</w:t>
      </w:r>
      <w:r w:rsidRPr="00BA058C">
        <w:rPr>
          <w:sz w:val="28"/>
          <w:szCs w:val="28"/>
        </w:rPr>
        <w:t>кту</w:t>
      </w:r>
      <w:proofErr w:type="spellEnd"/>
      <w:r w:rsidRPr="00BA058C">
        <w:rPr>
          <w:sz w:val="28"/>
          <w:szCs w:val="28"/>
        </w:rPr>
        <w:t xml:space="preserve"> порядку денного планового засідання ради відносять:</w:t>
      </w:r>
    </w:p>
    <w:p w14:paraId="263581F0" w14:textId="15E3D866" w:rsidR="00BA058C" w:rsidRPr="00BA058C" w:rsidRDefault="00BA058C" w:rsidP="00037D54">
      <w:pPr>
        <w:pStyle w:val="a8"/>
        <w:numPr>
          <w:ilvl w:val="0"/>
          <w:numId w:val="30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питання, передбачені планом роботи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І;</w:t>
      </w:r>
    </w:p>
    <w:p w14:paraId="6DC68DF4" w14:textId="71569EB3" w:rsidR="00BA058C" w:rsidRPr="00BA058C" w:rsidRDefault="00BA058C" w:rsidP="00037D54">
      <w:pPr>
        <w:pStyle w:val="a8"/>
        <w:numPr>
          <w:ilvl w:val="0"/>
          <w:numId w:val="30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поточні питання діяльності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І;</w:t>
      </w:r>
    </w:p>
    <w:p w14:paraId="7540CB90" w14:textId="26349797" w:rsidR="00BA058C" w:rsidRPr="00BA058C" w:rsidRDefault="00BA058C" w:rsidP="00037D54">
      <w:pPr>
        <w:pStyle w:val="a8"/>
        <w:numPr>
          <w:ilvl w:val="0"/>
          <w:numId w:val="30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питання, запропоновані Головою Вченої ради або членами цієї ради на її попередніх засіданнях і підтримані рішенням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І;</w:t>
      </w:r>
    </w:p>
    <w:p w14:paraId="51CE5251" w14:textId="7DD7C889" w:rsidR="00BA058C" w:rsidRPr="00BA058C" w:rsidRDefault="00BA058C" w:rsidP="00037D54">
      <w:pPr>
        <w:pStyle w:val="a8"/>
        <w:numPr>
          <w:ilvl w:val="0"/>
          <w:numId w:val="30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lastRenderedPageBreak/>
        <w:t>питання, запропоновані в період між засіданнями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членами цієї ради, підтримані більшістю її членів або ухвалою Вченої ради </w:t>
      </w:r>
      <w:r w:rsidR="00037D54">
        <w:rPr>
          <w:sz w:val="28"/>
          <w:szCs w:val="28"/>
        </w:rPr>
        <w:t>ННГІ</w:t>
      </w:r>
      <w:r w:rsidRPr="00BA058C">
        <w:rPr>
          <w:sz w:val="28"/>
          <w:szCs w:val="28"/>
        </w:rPr>
        <w:t xml:space="preserve">; </w:t>
      </w:r>
    </w:p>
    <w:p w14:paraId="7338C2C4" w14:textId="02E74BF6" w:rsidR="00BA058C" w:rsidRPr="00BA058C" w:rsidRDefault="00BA058C" w:rsidP="00037D54">
      <w:pPr>
        <w:pStyle w:val="a8"/>
        <w:numPr>
          <w:ilvl w:val="0"/>
          <w:numId w:val="30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питання інформаційного чи формального характеру, які не вимагають обговорення та розгорнутого рішення, включаються у пункт </w:t>
      </w:r>
      <w:r w:rsidR="00037D54">
        <w:rPr>
          <w:sz w:val="28"/>
          <w:szCs w:val="28"/>
        </w:rPr>
        <w:t>«</w:t>
      </w:r>
      <w:r w:rsidRPr="00BA058C">
        <w:rPr>
          <w:sz w:val="28"/>
          <w:szCs w:val="28"/>
        </w:rPr>
        <w:t>Різне</w:t>
      </w:r>
      <w:r w:rsidR="00037D54">
        <w:rPr>
          <w:sz w:val="28"/>
          <w:szCs w:val="28"/>
        </w:rPr>
        <w:t>»</w:t>
      </w:r>
      <w:r w:rsidRPr="00BA058C">
        <w:rPr>
          <w:sz w:val="28"/>
          <w:szCs w:val="28"/>
        </w:rPr>
        <w:t xml:space="preserve"> порядку денного.</w:t>
      </w:r>
    </w:p>
    <w:p w14:paraId="6394D522" w14:textId="752E0EF8" w:rsidR="00BA058C" w:rsidRPr="00BA058C" w:rsidRDefault="00BA058C" w:rsidP="00BA058C">
      <w:pPr>
        <w:pStyle w:val="a8"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Пропозиції до Порядку денного члени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 у письмовій формі з усіма підписами подають Голові Вченої ради через секретаря цієї ради не пізніше, ніж за 5 днів до планового терміну засідання. Матеріали, що надійшли пізніше встановленого терміну, можуть бути включені до порядку денного за рішенням Голови Вченої ради або розглянуті на наступному засіданні.</w:t>
      </w:r>
    </w:p>
    <w:p w14:paraId="5FC163F9" w14:textId="6B5B21C3" w:rsidR="00BA058C" w:rsidRPr="00BA058C" w:rsidRDefault="00BA058C" w:rsidP="00037D54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Відповідність за достовірність інформації, поданої на розгляд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 несуть керівники структурних підрозділів або інші працівники Інституту, визначені у порядку денному засідання як доповідачі.</w:t>
      </w:r>
    </w:p>
    <w:p w14:paraId="19253382" w14:textId="3B938C98" w:rsidR="00BA058C" w:rsidRPr="00BA058C" w:rsidRDefault="00BA058C" w:rsidP="00037D54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Документи та матеріали щодо питань, які входять до порядку денного засідання, готують, тиражують та передають секретарю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 відповідні структурні підрозділи Інституту, до сфери компетенції яких відносяться ці питання.</w:t>
      </w:r>
    </w:p>
    <w:p w14:paraId="4335B2DB" w14:textId="47C48674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Для проведення засідання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 необхідний кворум, який складає не менше 60% від її складу. Крім випадків пов’язаних з розглядом питань обрання чи рекомендації на обрання на посади у Інституті кворум складає – 2/3 складу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7E1B50F9" w14:textId="2CE56F0B" w:rsidR="00BA058C" w:rsidRPr="00BA058C" w:rsidRDefault="00BA058C" w:rsidP="00037D54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Члени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І, які обираються, участь у голосуванні по своїй кандидатурі не беруть.</w:t>
      </w:r>
    </w:p>
    <w:p w14:paraId="78FE635B" w14:textId="3C2184C1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Реєстрація членів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 здійснюється перед початком засідання особистим підписом у явочному листі. Кворум обраховується на початок засідання і уточняється під час таємного голосування (особистим підписом у реєстраційному листі).</w:t>
      </w:r>
    </w:p>
    <w:p w14:paraId="5236807C" w14:textId="038C7E35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Частину засідання, яка стосується оцінки роботи Голови Вченої ради, проводить заступник Голови Вченої ради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0FEBFA94" w14:textId="33F7A918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lastRenderedPageBreak/>
        <w:t>Вчен</w:t>
      </w:r>
      <w:r w:rsidR="00037D54">
        <w:rPr>
          <w:sz w:val="28"/>
          <w:szCs w:val="28"/>
        </w:rPr>
        <w:t>а</w:t>
      </w:r>
      <w:r w:rsidRPr="00BA058C">
        <w:rPr>
          <w:sz w:val="28"/>
          <w:szCs w:val="28"/>
        </w:rPr>
        <w:t xml:space="preserve"> рад</w:t>
      </w:r>
      <w:r w:rsidR="00037D54">
        <w:rPr>
          <w:sz w:val="28"/>
          <w:szCs w:val="28"/>
        </w:rPr>
        <w:t>а</w:t>
      </w:r>
      <w:r w:rsidRPr="00BA058C">
        <w:rPr>
          <w:sz w:val="28"/>
          <w:szCs w:val="28"/>
        </w:rPr>
        <w:t xml:space="preserve"> НН</w:t>
      </w:r>
      <w:r w:rsidR="00037D54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на початку засідання приймає порядок денний. Для відхилення питання, запропонованого </w:t>
      </w:r>
      <w:proofErr w:type="spellStart"/>
      <w:r w:rsidRPr="00BA058C">
        <w:rPr>
          <w:sz w:val="28"/>
          <w:szCs w:val="28"/>
        </w:rPr>
        <w:t>про</w:t>
      </w:r>
      <w:r w:rsidR="00037D54">
        <w:rPr>
          <w:sz w:val="28"/>
          <w:szCs w:val="28"/>
        </w:rPr>
        <w:t>є</w:t>
      </w:r>
      <w:r w:rsidRPr="00BA058C">
        <w:rPr>
          <w:sz w:val="28"/>
          <w:szCs w:val="28"/>
        </w:rPr>
        <w:t>ктом</w:t>
      </w:r>
      <w:proofErr w:type="spellEnd"/>
      <w:r w:rsidRPr="00BA058C">
        <w:rPr>
          <w:sz w:val="28"/>
          <w:szCs w:val="28"/>
        </w:rPr>
        <w:t xml:space="preserve"> порядку денного, необхідна проста більшість голосів.</w:t>
      </w:r>
    </w:p>
    <w:p w14:paraId="6AF8B7F6" w14:textId="675D84E7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Хід засідання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оформлюється протоколами, які підписують Голова та </w:t>
      </w:r>
      <w:r w:rsidRPr="00AA525C">
        <w:rPr>
          <w:sz w:val="28"/>
          <w:szCs w:val="28"/>
          <w:highlight w:val="yellow"/>
        </w:rPr>
        <w:t>Вчений секретар</w:t>
      </w:r>
      <w:r w:rsidRPr="00BA058C">
        <w:rPr>
          <w:sz w:val="28"/>
          <w:szCs w:val="28"/>
        </w:rPr>
        <w:t xml:space="preserve">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62B63B0C" w14:textId="2511AF7E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Головуючий Вченої ради МННІ ім. </w:t>
      </w:r>
      <w:proofErr w:type="spellStart"/>
      <w:r w:rsidRPr="00BA058C">
        <w:rPr>
          <w:sz w:val="28"/>
          <w:szCs w:val="28"/>
        </w:rPr>
        <w:t>адм</w:t>
      </w:r>
      <w:proofErr w:type="spellEnd"/>
      <w:r w:rsidRPr="00BA058C">
        <w:rPr>
          <w:sz w:val="28"/>
          <w:szCs w:val="28"/>
        </w:rPr>
        <w:t>. Макарова:</w:t>
      </w:r>
    </w:p>
    <w:p w14:paraId="04041DBF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відкриває, веде та закриває засідання;</w:t>
      </w:r>
    </w:p>
    <w:p w14:paraId="2CF5C875" w14:textId="713F05E4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дотримується Статуту НУК та діє на підставі цього Положення при організації розгляду питань;</w:t>
      </w:r>
    </w:p>
    <w:p w14:paraId="6C180073" w14:textId="24ADD409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виносить на обговорення </w:t>
      </w:r>
      <w:proofErr w:type="spellStart"/>
      <w:r w:rsidRPr="00BA058C">
        <w:rPr>
          <w:sz w:val="28"/>
          <w:szCs w:val="28"/>
        </w:rPr>
        <w:t>про</w:t>
      </w:r>
      <w:r w:rsidR="00AA525C">
        <w:rPr>
          <w:sz w:val="28"/>
          <w:szCs w:val="28"/>
        </w:rPr>
        <w:t>є</w:t>
      </w:r>
      <w:r w:rsidRPr="00BA058C">
        <w:rPr>
          <w:sz w:val="28"/>
          <w:szCs w:val="28"/>
        </w:rPr>
        <w:t>кти</w:t>
      </w:r>
      <w:proofErr w:type="spellEnd"/>
      <w:r w:rsidRPr="00BA058C">
        <w:rPr>
          <w:sz w:val="28"/>
          <w:szCs w:val="28"/>
        </w:rPr>
        <w:t xml:space="preserve"> рішень;</w:t>
      </w:r>
    </w:p>
    <w:p w14:paraId="6FD634B6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надає слово для доповіді, відповіді, оголошує наступного доповідача;</w:t>
      </w:r>
    </w:p>
    <w:p w14:paraId="07B10A8E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виносить пропозиції з процедурних питань щодо ходу засідання;</w:t>
      </w:r>
    </w:p>
    <w:p w14:paraId="2DEE945F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має право об’єднувати обговорення кількох пов’язаних між собою питань;</w:t>
      </w:r>
    </w:p>
    <w:p w14:paraId="34BECF7D" w14:textId="0819C350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під</w:t>
      </w:r>
      <w:r w:rsidR="00AA525C">
        <w:rPr>
          <w:sz w:val="28"/>
          <w:szCs w:val="28"/>
        </w:rPr>
        <w:t xml:space="preserve">водить підсумки </w:t>
      </w:r>
      <w:r w:rsidRPr="00BA058C">
        <w:rPr>
          <w:sz w:val="28"/>
          <w:szCs w:val="28"/>
        </w:rPr>
        <w:t>обговоренн</w:t>
      </w:r>
      <w:r w:rsidR="00AA525C">
        <w:rPr>
          <w:sz w:val="28"/>
          <w:szCs w:val="28"/>
        </w:rPr>
        <w:t>я</w:t>
      </w:r>
      <w:r w:rsidRPr="00BA058C">
        <w:rPr>
          <w:sz w:val="28"/>
          <w:szCs w:val="28"/>
        </w:rPr>
        <w:t>;</w:t>
      </w:r>
    </w:p>
    <w:p w14:paraId="172AB31F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робить офіційні та інші повідомлення;</w:t>
      </w:r>
    </w:p>
    <w:p w14:paraId="5C267564" w14:textId="77777777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здійснює інші повноваження з метою ефективного проведення засідання;</w:t>
      </w:r>
    </w:p>
    <w:p w14:paraId="4A7261F5" w14:textId="6B3D3DE5" w:rsidR="00BA058C" w:rsidRPr="00BA058C" w:rsidRDefault="00BA058C" w:rsidP="00AA525C">
      <w:pPr>
        <w:pStyle w:val="a8"/>
        <w:numPr>
          <w:ilvl w:val="0"/>
          <w:numId w:val="3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гарантує членам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доступ до рішень і протоколів засідань.</w:t>
      </w:r>
    </w:p>
    <w:p w14:paraId="2124CBAC" w14:textId="7281CAC4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Процедура обговорення питань на засіданні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включає:</w:t>
      </w:r>
    </w:p>
    <w:p w14:paraId="1BA64CE5" w14:textId="306C61CD" w:rsidR="00BA058C" w:rsidRPr="00BA058C" w:rsidRDefault="00BA058C" w:rsidP="00AA525C">
      <w:pPr>
        <w:pStyle w:val="a8"/>
        <w:numPr>
          <w:ilvl w:val="0"/>
          <w:numId w:val="32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доповідь члена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з питань, що обговорюється, запитання доповідачеві та відповіді до них;</w:t>
      </w:r>
    </w:p>
    <w:p w14:paraId="55E0A4A3" w14:textId="2AC3688B" w:rsidR="00BA058C" w:rsidRPr="00BA058C" w:rsidRDefault="00BA058C" w:rsidP="00AA525C">
      <w:pPr>
        <w:pStyle w:val="a8"/>
        <w:numPr>
          <w:ilvl w:val="0"/>
          <w:numId w:val="32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доповідь, співдоповідь або виступи запрошених відповідальних за окремі напрямки роботи (куратори, відповідальним за виховну роботу зі студентами, заступник секретаря приймальної комісії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та ін.), якщо це передбачено питанням порядку денного, запитаннями чи відповідями;</w:t>
      </w:r>
    </w:p>
    <w:p w14:paraId="2618EAF1" w14:textId="72FEBCA1" w:rsidR="00BA058C" w:rsidRPr="00BA058C" w:rsidRDefault="00BA058C" w:rsidP="00AA525C">
      <w:pPr>
        <w:pStyle w:val="a8"/>
        <w:numPr>
          <w:ilvl w:val="0"/>
          <w:numId w:val="32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виступи членів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24F9DE58" w14:textId="64F1D40D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 xml:space="preserve">Орієнтовна тривалість регламенту для доповіді та співдоповідь, а також для виступів в обговоренні питання пропонується на засіданні і затверджується </w:t>
      </w:r>
      <w:r w:rsidRPr="00BA058C">
        <w:rPr>
          <w:sz w:val="28"/>
          <w:szCs w:val="28"/>
        </w:rPr>
        <w:lastRenderedPageBreak/>
        <w:t>відкритим голосуванням.</w:t>
      </w:r>
    </w:p>
    <w:p w14:paraId="20D391B0" w14:textId="1025C59B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Члени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можуть звертатись з запитами до директора, заступників директора та інших відповідальних осіб Інституту. Особи, до яких скерований запит, повинні дати відповідь на запит на найближчому засіданні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І, якщо запит поданий не пізніше, ніж за три дні до засідання. Вчена рада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за пропозицією Голови Вченої ради чи за власної ініціативи може утворити комісію для вивчення питання, що є предметом запиту.</w:t>
      </w:r>
    </w:p>
    <w:p w14:paraId="6F88DDDC" w14:textId="080B1F9D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На засіданнях можуть бути присутні особи, запрошені директором, Головою Вченої ради з власної ініціативи чи за пропозицією членів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70B4215A" w14:textId="6995396C" w:rsidR="00BA058C" w:rsidRPr="00BA058C" w:rsidRDefault="00BA058C" w:rsidP="00037D54">
      <w:pPr>
        <w:pStyle w:val="a8"/>
        <w:numPr>
          <w:ilvl w:val="0"/>
          <w:numId w:val="7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Для забезпечення своєї діяльності Вчена рада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Н може формувати постійні та тимчасові комісії й визначати їхні завдання. </w:t>
      </w:r>
    </w:p>
    <w:p w14:paraId="49707135" w14:textId="1AE6418C" w:rsidR="00BA058C" w:rsidRPr="00BA058C" w:rsidRDefault="00BA058C" w:rsidP="00AA525C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Комісії детально вивчають справи, що належать до їх компетенції, та готують Вченій раді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 матеріали для прийняття ухвал.</w:t>
      </w:r>
    </w:p>
    <w:p w14:paraId="79B3CD4D" w14:textId="1831677B" w:rsidR="00BA058C" w:rsidRPr="00BA058C" w:rsidRDefault="00BA058C" w:rsidP="00AA525C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До роботи комісій, крім членів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І, можуть бути залучені й інші працівники Інституту та НУК. Очолює комісію член Вченої ради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>І.</w:t>
      </w:r>
    </w:p>
    <w:p w14:paraId="01D7F505" w14:textId="009A7BF8" w:rsidR="00BA058C" w:rsidRPr="00BA058C" w:rsidRDefault="00BA058C" w:rsidP="00AA525C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Комісія займається питаннями, переданими на її розгляд Вченою радою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чи Головою Вченої ради. </w:t>
      </w:r>
    </w:p>
    <w:p w14:paraId="54DF5F9C" w14:textId="77777777" w:rsidR="00BA058C" w:rsidRPr="00BA058C" w:rsidRDefault="00BA058C" w:rsidP="00AA525C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У випадку різних думок позиція комісії визначається голосуванням за наявності кворуму, який складає не менше від 2/3 складу членів комісії.</w:t>
      </w:r>
    </w:p>
    <w:p w14:paraId="1863D69E" w14:textId="0FBE3C5F" w:rsidR="00BA058C" w:rsidRPr="00BA058C" w:rsidRDefault="00BA058C" w:rsidP="00AA525C">
      <w:pPr>
        <w:pStyle w:val="a8"/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A058C">
        <w:rPr>
          <w:sz w:val="28"/>
          <w:szCs w:val="28"/>
        </w:rPr>
        <w:t>Голова комісії інформує Вчену раду НН</w:t>
      </w:r>
      <w:r w:rsidR="00AA525C">
        <w:rPr>
          <w:sz w:val="28"/>
          <w:szCs w:val="28"/>
        </w:rPr>
        <w:t>Г</w:t>
      </w:r>
      <w:r w:rsidRPr="00BA058C">
        <w:rPr>
          <w:sz w:val="28"/>
          <w:szCs w:val="28"/>
        </w:rPr>
        <w:t xml:space="preserve">І </w:t>
      </w:r>
      <w:proofErr w:type="spellStart"/>
      <w:r w:rsidRPr="00BA058C">
        <w:rPr>
          <w:sz w:val="28"/>
          <w:szCs w:val="28"/>
        </w:rPr>
        <w:t>рова</w:t>
      </w:r>
      <w:proofErr w:type="spellEnd"/>
      <w:r w:rsidRPr="00BA058C">
        <w:rPr>
          <w:sz w:val="28"/>
          <w:szCs w:val="28"/>
        </w:rPr>
        <w:t xml:space="preserve"> про підсумки роботи комісії та представляє їй позицію.</w:t>
      </w:r>
    </w:p>
    <w:p w14:paraId="7EBC1004" w14:textId="1645BDE8" w:rsidR="004A1AD0" w:rsidRPr="004A1AD0" w:rsidRDefault="004A1AD0" w:rsidP="00A435ED">
      <w:pPr>
        <w:pStyle w:val="af4"/>
      </w:pPr>
      <w:bookmarkStart w:id="16" w:name="_Toc165988393"/>
      <w:bookmarkEnd w:id="15"/>
      <w:r w:rsidRPr="004A1AD0">
        <w:t xml:space="preserve">V. </w:t>
      </w:r>
      <w:r w:rsidR="00AA525C" w:rsidRPr="00AA525C">
        <w:t>Прийняття рішень Вченою радою</w:t>
      </w:r>
      <w:bookmarkEnd w:id="16"/>
    </w:p>
    <w:p w14:paraId="1D8B96E8" w14:textId="27D78CE8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bookmarkStart w:id="17" w:name="_Toc164329157"/>
      <w:r w:rsidRPr="00612A3A">
        <w:rPr>
          <w:sz w:val="28"/>
          <w:szCs w:val="28"/>
        </w:rPr>
        <w:t>Вчена рада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приймає рішення з питань, внесених до порядку денного та з процедурних питань. Питання вважається процедурним, якщо рішення з цього питання є обов’язковим для членів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лише на даному засіданні.</w:t>
      </w:r>
    </w:p>
    <w:p w14:paraId="0F29068B" w14:textId="007B48FB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Рішення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затверджуються Вченою радою або ректором НУК.</w:t>
      </w:r>
    </w:p>
    <w:p w14:paraId="33ECC82E" w14:textId="65A3FB99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lastRenderedPageBreak/>
        <w:t>Таємним голосуванням приймаються рішення:</w:t>
      </w:r>
    </w:p>
    <w:p w14:paraId="1DC863B5" w14:textId="77777777" w:rsidR="00612A3A" w:rsidRPr="00612A3A" w:rsidRDefault="00612A3A" w:rsidP="00612A3A">
      <w:pPr>
        <w:pStyle w:val="a8"/>
        <w:numPr>
          <w:ilvl w:val="0"/>
          <w:numId w:val="33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про обрання чи рекомендацію до обрання за конкурсом;</w:t>
      </w:r>
    </w:p>
    <w:p w14:paraId="2BA5C5CF" w14:textId="77777777" w:rsidR="00612A3A" w:rsidRPr="00612A3A" w:rsidRDefault="00612A3A" w:rsidP="00612A3A">
      <w:pPr>
        <w:pStyle w:val="a8"/>
        <w:numPr>
          <w:ilvl w:val="0"/>
          <w:numId w:val="33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про обрання Голови Вченої ради;</w:t>
      </w:r>
    </w:p>
    <w:p w14:paraId="11A272BD" w14:textId="77777777" w:rsidR="00612A3A" w:rsidRPr="00612A3A" w:rsidRDefault="00612A3A" w:rsidP="00612A3A">
      <w:pPr>
        <w:pStyle w:val="a8"/>
        <w:numPr>
          <w:ilvl w:val="0"/>
          <w:numId w:val="33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за рішенням Голови Вченої ради;</w:t>
      </w:r>
    </w:p>
    <w:p w14:paraId="20187CA7" w14:textId="5C078591" w:rsidR="00612A3A" w:rsidRPr="00612A3A" w:rsidRDefault="00612A3A" w:rsidP="00612A3A">
      <w:pPr>
        <w:pStyle w:val="a8"/>
        <w:numPr>
          <w:ilvl w:val="0"/>
          <w:numId w:val="33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за пропозицією члена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І, підтриманою щонайменше половиною членів цієї ради, присутніх на засіданні.</w:t>
      </w:r>
    </w:p>
    <w:p w14:paraId="6672CACA" w14:textId="241637B5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В інших випадках рішення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приймаються відкритим голосуванням. Відкрите голосування здійснюється підняттям руки.</w:t>
      </w:r>
    </w:p>
    <w:p w14:paraId="5CDA8318" w14:textId="26A6F812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Підсумки таємного голосування встановлює лічильна комісія (не менше трьох осіб), яка обирається з числа присутніх на засіданні членів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відкритим голосуванням, голову лічильної комісії обирають члени комісії за згодою. Голова лічильної комісії доповідає про результати таємного голосування, які заносяться до протоколів лічильної комісії. Протоколи підписують усі члени комісії і після оголошення результатів голосування. Вчена рада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затверджує ці протоколи шляхом відкритого голосування. Комісія несе повну відповідальність за дотримання процедури таємного голосування та достовірності його результатів.</w:t>
      </w:r>
    </w:p>
    <w:p w14:paraId="45E41625" w14:textId="254F8CC9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Рішення, яке складається з кількох позицій, може голосуватися разом (як одна), якщо ніхто з присутніх не заперечує проти цього.</w:t>
      </w:r>
    </w:p>
    <w:p w14:paraId="5A326EE5" w14:textId="74178DAB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>Рішення щодо присвоєння вчених звань, про обрання Голови Вченої ради, про висунення кандидата на здобуття Державних премій України; за рішенням Голови Вченої ради вважається прийнятим, якщо за нього проголосувало не менше 3/4 членів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І, які брали участь у голосуванні. Кворум підраховується за явочним листом і остаточно встановлюється за кількістю голосів осіб, які брали участь у голосуванні. Члени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І, які балотуються, участь у голосуванні по своїй кандидатурі не беруть.</w:t>
      </w:r>
    </w:p>
    <w:p w14:paraId="5BD51EC8" w14:textId="26DCFA67" w:rsidR="00612A3A" w:rsidRPr="00612A3A" w:rsidRDefault="00612A3A" w:rsidP="00612A3A">
      <w:pPr>
        <w:pStyle w:val="a8"/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 xml:space="preserve">Рішення про обрання за конкурсом приймаються відповідно до Закону України «Про вищу освіту» та Порядку проведення конкурсного відбору при заміщенні вакантних посад науково-педагогічних працівників Національного </w:t>
      </w:r>
      <w:r w:rsidRPr="00612A3A">
        <w:rPr>
          <w:sz w:val="28"/>
          <w:szCs w:val="28"/>
        </w:rPr>
        <w:lastRenderedPageBreak/>
        <w:t>університету кораблебудування імені адмірала Макарова та укладання з ними трудових договорів (контрактів).</w:t>
      </w:r>
    </w:p>
    <w:p w14:paraId="0BC67E49" w14:textId="6CC4EA89" w:rsidR="00762ECD" w:rsidRPr="00762ECD" w:rsidRDefault="00762ECD" w:rsidP="00A435ED">
      <w:pPr>
        <w:pStyle w:val="af4"/>
      </w:pPr>
      <w:bookmarkStart w:id="18" w:name="_Toc165988394"/>
      <w:bookmarkEnd w:id="17"/>
      <w:r w:rsidRPr="00762ECD">
        <w:t xml:space="preserve">VI. </w:t>
      </w:r>
      <w:r w:rsidR="00612A3A" w:rsidRPr="00612A3A">
        <w:t>Обов’язки членів Вченої ради</w:t>
      </w:r>
      <w:bookmarkEnd w:id="18"/>
    </w:p>
    <w:p w14:paraId="7D503C5A" w14:textId="439BD2AB" w:rsidR="00612A3A" w:rsidRDefault="00612A3A" w:rsidP="00612A3A">
      <w:pPr>
        <w:pStyle w:val="a8"/>
        <w:tabs>
          <w:tab w:val="left" w:pos="993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Члени Вченої ради ННГІ:</w:t>
      </w:r>
    </w:p>
    <w:p w14:paraId="3255F7CE" w14:textId="2124013D" w:rsidR="00612A3A" w:rsidRPr="00612A3A" w:rsidRDefault="00612A3A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612A3A">
        <w:rPr>
          <w:sz w:val="28"/>
          <w:szCs w:val="28"/>
        </w:rPr>
        <w:t xml:space="preserve">обов’язані брати участь у планових </w:t>
      </w:r>
      <w:r>
        <w:rPr>
          <w:sz w:val="28"/>
          <w:szCs w:val="28"/>
        </w:rPr>
        <w:t>та</w:t>
      </w:r>
      <w:r w:rsidRPr="00612A3A">
        <w:rPr>
          <w:sz w:val="28"/>
          <w:szCs w:val="28"/>
        </w:rPr>
        <w:t xml:space="preserve"> позапланових засіданнях та працювати у комісіях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І. У випадку неможливості взяти участь у засіданні член Вченої ради НН</w:t>
      </w:r>
      <w:r>
        <w:rPr>
          <w:sz w:val="28"/>
          <w:szCs w:val="28"/>
        </w:rPr>
        <w:t>Г</w:t>
      </w:r>
      <w:r w:rsidRPr="00612A3A">
        <w:rPr>
          <w:sz w:val="28"/>
          <w:szCs w:val="28"/>
        </w:rPr>
        <w:t>І зобов’язаний завчасно попередити про це Голову Вченої ради чи вченого секретаря.</w:t>
      </w:r>
    </w:p>
    <w:p w14:paraId="2710757A" w14:textId="44E16290" w:rsidR="00612A3A" w:rsidRPr="00612A3A" w:rsidRDefault="00612A3A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12A3A">
        <w:rPr>
          <w:sz w:val="28"/>
          <w:szCs w:val="28"/>
        </w:rPr>
        <w:t>вої повноваження здійснюють лише особисто.</w:t>
      </w:r>
    </w:p>
    <w:p w14:paraId="3D77826B" w14:textId="4A24740D" w:rsidR="00612A3A" w:rsidRPr="00612A3A" w:rsidRDefault="00FC1892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2A3A" w:rsidRPr="00612A3A">
        <w:rPr>
          <w:sz w:val="28"/>
          <w:szCs w:val="28"/>
        </w:rPr>
        <w:t>носять пропозиції з питань, які потребують колективного обговорення і прийняття рішень.</w:t>
      </w:r>
    </w:p>
    <w:p w14:paraId="2CD30615" w14:textId="5437DE0C" w:rsidR="00612A3A" w:rsidRPr="00612A3A" w:rsidRDefault="00FC1892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12A3A" w:rsidRPr="00612A3A">
        <w:rPr>
          <w:sz w:val="28"/>
          <w:szCs w:val="28"/>
        </w:rPr>
        <w:t xml:space="preserve">еруть участь в обговоренні питань та вносять пропозиції до </w:t>
      </w:r>
      <w:proofErr w:type="spellStart"/>
      <w:r w:rsidR="00612A3A" w:rsidRPr="00612A3A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="00612A3A" w:rsidRPr="00612A3A">
        <w:rPr>
          <w:sz w:val="28"/>
          <w:szCs w:val="28"/>
        </w:rPr>
        <w:t>ктів</w:t>
      </w:r>
      <w:proofErr w:type="spellEnd"/>
      <w:r w:rsidR="00612A3A" w:rsidRPr="00612A3A">
        <w:rPr>
          <w:sz w:val="28"/>
          <w:szCs w:val="28"/>
        </w:rPr>
        <w:t xml:space="preserve"> рішень Вченої ради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І.</w:t>
      </w:r>
    </w:p>
    <w:p w14:paraId="369D2AD9" w14:textId="7B4FA034" w:rsidR="00612A3A" w:rsidRPr="00612A3A" w:rsidRDefault="00FC1892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 xml:space="preserve">забезпечують </w:t>
      </w:r>
      <w:r w:rsidR="00612A3A" w:rsidRPr="00612A3A">
        <w:rPr>
          <w:sz w:val="28"/>
          <w:szCs w:val="28"/>
        </w:rPr>
        <w:t>виконання рішень Вченої ради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 у структурних підрозділах Інституту.</w:t>
      </w:r>
    </w:p>
    <w:p w14:paraId="46818ACB" w14:textId="2A0283BA" w:rsidR="00612A3A" w:rsidRPr="00612A3A" w:rsidRDefault="00FC1892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 xml:space="preserve">забезпечують </w:t>
      </w:r>
      <w:r w:rsidR="00612A3A" w:rsidRPr="00612A3A">
        <w:rPr>
          <w:sz w:val="28"/>
          <w:szCs w:val="28"/>
        </w:rPr>
        <w:t>ефективну роботу Вченої ради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І, виконують покладені на них обов’язки та доручення, своєчасно і точно виконують рішення Вченої ради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 та накази, беруть активну участь в складанні плану роботи Вченої ради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І.</w:t>
      </w:r>
    </w:p>
    <w:p w14:paraId="71E6AC89" w14:textId="524442AB" w:rsidR="00612A3A" w:rsidRDefault="00FC1892" w:rsidP="00612A3A">
      <w:pPr>
        <w:pStyle w:val="a8"/>
        <w:numPr>
          <w:ilvl w:val="0"/>
          <w:numId w:val="2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612A3A">
        <w:rPr>
          <w:sz w:val="28"/>
          <w:szCs w:val="28"/>
        </w:rPr>
        <w:t xml:space="preserve">несуть </w:t>
      </w:r>
      <w:r w:rsidR="00612A3A" w:rsidRPr="00612A3A">
        <w:rPr>
          <w:sz w:val="28"/>
          <w:szCs w:val="28"/>
        </w:rPr>
        <w:t>персональну відповідальність за організацію роботи, яку доручає Вчена рада НН</w:t>
      </w:r>
      <w:r>
        <w:rPr>
          <w:sz w:val="28"/>
          <w:szCs w:val="28"/>
        </w:rPr>
        <w:t>Г</w:t>
      </w:r>
      <w:r w:rsidR="00612A3A" w:rsidRPr="00612A3A">
        <w:rPr>
          <w:sz w:val="28"/>
          <w:szCs w:val="28"/>
        </w:rPr>
        <w:t>І, а також за виконання своїх обов’язків.</w:t>
      </w:r>
    </w:p>
    <w:p w14:paraId="0809EF04" w14:textId="2AD0A5BF" w:rsidR="00762ECD" w:rsidRPr="00762ECD" w:rsidRDefault="00762ECD" w:rsidP="00A435ED">
      <w:pPr>
        <w:pStyle w:val="af4"/>
      </w:pPr>
      <w:bookmarkStart w:id="19" w:name="_Toc165988395"/>
      <w:r w:rsidRPr="00762ECD">
        <w:t xml:space="preserve">VII. </w:t>
      </w:r>
      <w:r w:rsidR="00FC1892" w:rsidRPr="00FC1892">
        <w:t>Обов’язки секретаря Вченої ради</w:t>
      </w:r>
      <w:bookmarkEnd w:id="19"/>
    </w:p>
    <w:p w14:paraId="1C4BF995" w14:textId="5D348778" w:rsidR="00FC1892" w:rsidRDefault="00FC1892" w:rsidP="00FC1892">
      <w:pPr>
        <w:pStyle w:val="a8"/>
        <w:tabs>
          <w:tab w:val="left" w:pos="993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 Вченої ради ННГІ:</w:t>
      </w:r>
    </w:p>
    <w:p w14:paraId="536222AA" w14:textId="17189320" w:rsidR="00FC1892" w:rsidRPr="00FC1892" w:rsidRDefault="00FC1892" w:rsidP="00FC1892">
      <w:pPr>
        <w:pStyle w:val="a8"/>
        <w:numPr>
          <w:ilvl w:val="0"/>
          <w:numId w:val="2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892">
        <w:rPr>
          <w:sz w:val="28"/>
          <w:szCs w:val="28"/>
        </w:rPr>
        <w:t xml:space="preserve">формує </w:t>
      </w:r>
      <w:r w:rsidRPr="00FC1892">
        <w:rPr>
          <w:sz w:val="28"/>
          <w:szCs w:val="28"/>
        </w:rPr>
        <w:t>план роботи Вченої ради НН</w:t>
      </w:r>
      <w:r>
        <w:rPr>
          <w:sz w:val="28"/>
          <w:szCs w:val="28"/>
        </w:rPr>
        <w:t>Г</w:t>
      </w:r>
      <w:r w:rsidRPr="00FC1892">
        <w:rPr>
          <w:sz w:val="28"/>
          <w:szCs w:val="28"/>
        </w:rPr>
        <w:t>І на навчальний рік.</w:t>
      </w:r>
    </w:p>
    <w:p w14:paraId="76D8BA2F" w14:textId="45CD105E" w:rsidR="00FC1892" w:rsidRPr="00FC1892" w:rsidRDefault="00FC1892" w:rsidP="00FC1892">
      <w:pPr>
        <w:pStyle w:val="a8"/>
        <w:numPr>
          <w:ilvl w:val="0"/>
          <w:numId w:val="2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892">
        <w:rPr>
          <w:sz w:val="28"/>
          <w:szCs w:val="28"/>
        </w:rPr>
        <w:t xml:space="preserve">при </w:t>
      </w:r>
      <w:r w:rsidRPr="00FC1892">
        <w:rPr>
          <w:sz w:val="28"/>
          <w:szCs w:val="28"/>
        </w:rPr>
        <w:t>необхідності здійснює підготовку матеріалів до засідання Вченої ради НН</w:t>
      </w:r>
      <w:r>
        <w:rPr>
          <w:sz w:val="28"/>
          <w:szCs w:val="28"/>
        </w:rPr>
        <w:t>Г</w:t>
      </w:r>
      <w:r w:rsidRPr="00FC1892">
        <w:rPr>
          <w:sz w:val="28"/>
          <w:szCs w:val="28"/>
        </w:rPr>
        <w:t>І.</w:t>
      </w:r>
    </w:p>
    <w:p w14:paraId="736B90E9" w14:textId="35133B23" w:rsidR="00FC1892" w:rsidRPr="00FC1892" w:rsidRDefault="00FC1892" w:rsidP="00FC1892">
      <w:pPr>
        <w:pStyle w:val="a8"/>
        <w:numPr>
          <w:ilvl w:val="0"/>
          <w:numId w:val="2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892">
        <w:rPr>
          <w:sz w:val="28"/>
          <w:szCs w:val="28"/>
        </w:rPr>
        <w:t xml:space="preserve">веде </w:t>
      </w:r>
      <w:r w:rsidRPr="00FC1892">
        <w:rPr>
          <w:sz w:val="28"/>
          <w:szCs w:val="28"/>
        </w:rPr>
        <w:t>та оформлює протоколи засідань.</w:t>
      </w:r>
    </w:p>
    <w:p w14:paraId="00A333F5" w14:textId="7D3C9371" w:rsidR="00FC1892" w:rsidRPr="00FC1892" w:rsidRDefault="00FC1892" w:rsidP="00FC1892">
      <w:pPr>
        <w:pStyle w:val="a8"/>
        <w:numPr>
          <w:ilvl w:val="0"/>
          <w:numId w:val="2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892">
        <w:rPr>
          <w:sz w:val="28"/>
          <w:szCs w:val="28"/>
        </w:rPr>
        <w:t xml:space="preserve">організовує </w:t>
      </w:r>
      <w:r w:rsidRPr="00FC1892">
        <w:rPr>
          <w:sz w:val="28"/>
          <w:szCs w:val="28"/>
        </w:rPr>
        <w:t>проведення таємних голосувань.</w:t>
      </w:r>
    </w:p>
    <w:p w14:paraId="6013F536" w14:textId="47C7B6E4" w:rsidR="00762ECD" w:rsidRPr="00DD5BD6" w:rsidRDefault="00762ECD" w:rsidP="00A435ED">
      <w:pPr>
        <w:pStyle w:val="af4"/>
      </w:pPr>
      <w:bookmarkStart w:id="20" w:name="_Toc165988396"/>
      <w:r w:rsidRPr="00DD5BD6">
        <w:lastRenderedPageBreak/>
        <w:t xml:space="preserve">IX. </w:t>
      </w:r>
      <w:r w:rsidR="00DD5BD6" w:rsidRPr="00DD5BD6">
        <w:t>Прикінцеві положення</w:t>
      </w:r>
      <w:bookmarkEnd w:id="20"/>
    </w:p>
    <w:p w14:paraId="78B2F6E0" w14:textId="1048F544" w:rsidR="00762ECD" w:rsidRPr="00DD5BD6" w:rsidRDefault="00762ECD" w:rsidP="00D24125">
      <w:pPr>
        <w:pStyle w:val="a8"/>
        <w:numPr>
          <w:ilvl w:val="0"/>
          <w:numId w:val="2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D5BD6">
        <w:rPr>
          <w:sz w:val="28"/>
          <w:szCs w:val="28"/>
        </w:rPr>
        <w:t xml:space="preserve">Положення про </w:t>
      </w:r>
      <w:r w:rsidR="00FC1892">
        <w:rPr>
          <w:sz w:val="28"/>
          <w:szCs w:val="28"/>
        </w:rPr>
        <w:t xml:space="preserve">Вчену раду </w:t>
      </w:r>
      <w:r w:rsidRPr="00DD5BD6">
        <w:rPr>
          <w:sz w:val="28"/>
          <w:szCs w:val="28"/>
        </w:rPr>
        <w:t>НН</w:t>
      </w:r>
      <w:r w:rsidR="00DD5BD6">
        <w:rPr>
          <w:sz w:val="28"/>
          <w:szCs w:val="28"/>
        </w:rPr>
        <w:t>Г</w:t>
      </w:r>
      <w:r w:rsidRPr="00DD5BD6">
        <w:rPr>
          <w:sz w:val="28"/>
          <w:szCs w:val="28"/>
        </w:rPr>
        <w:t>І ухвалює вчена рада НН</w:t>
      </w:r>
      <w:r w:rsidR="00DD5BD6">
        <w:rPr>
          <w:sz w:val="28"/>
          <w:szCs w:val="28"/>
        </w:rPr>
        <w:t>Г</w:t>
      </w:r>
      <w:r w:rsidRPr="00DD5BD6">
        <w:rPr>
          <w:sz w:val="28"/>
          <w:szCs w:val="28"/>
        </w:rPr>
        <w:t>І, підписує директор.</w:t>
      </w:r>
    </w:p>
    <w:p w14:paraId="04B5DC8D" w14:textId="165DA6A3" w:rsidR="00762ECD" w:rsidRPr="00DD5BD6" w:rsidRDefault="00762ECD" w:rsidP="00D24125">
      <w:pPr>
        <w:pStyle w:val="a8"/>
        <w:numPr>
          <w:ilvl w:val="0"/>
          <w:numId w:val="2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D5BD6">
        <w:rPr>
          <w:sz w:val="28"/>
          <w:szCs w:val="28"/>
        </w:rPr>
        <w:t xml:space="preserve">Положення про </w:t>
      </w:r>
      <w:r w:rsidR="00FC1892">
        <w:rPr>
          <w:sz w:val="28"/>
          <w:szCs w:val="28"/>
        </w:rPr>
        <w:t xml:space="preserve">Вчену раду </w:t>
      </w:r>
      <w:r w:rsidRPr="00DD5BD6">
        <w:rPr>
          <w:sz w:val="28"/>
          <w:szCs w:val="28"/>
        </w:rPr>
        <w:t>НН</w:t>
      </w:r>
      <w:r w:rsidR="00DD5BD6">
        <w:rPr>
          <w:sz w:val="28"/>
          <w:szCs w:val="28"/>
        </w:rPr>
        <w:t>Г</w:t>
      </w:r>
      <w:r w:rsidRPr="00DD5BD6">
        <w:rPr>
          <w:sz w:val="28"/>
          <w:szCs w:val="28"/>
        </w:rPr>
        <w:t xml:space="preserve">І затверджує </w:t>
      </w:r>
      <w:r w:rsidR="00FC1892" w:rsidRPr="00DD5BD6">
        <w:rPr>
          <w:sz w:val="28"/>
          <w:szCs w:val="28"/>
        </w:rPr>
        <w:t xml:space="preserve">Вчена </w:t>
      </w:r>
      <w:r w:rsidRPr="00DD5BD6">
        <w:rPr>
          <w:sz w:val="28"/>
          <w:szCs w:val="28"/>
        </w:rPr>
        <w:t xml:space="preserve">рада </w:t>
      </w:r>
      <w:r w:rsidR="00FC1892">
        <w:rPr>
          <w:sz w:val="28"/>
          <w:szCs w:val="28"/>
        </w:rPr>
        <w:t>НУК</w:t>
      </w:r>
      <w:r w:rsidRPr="00DD5BD6">
        <w:rPr>
          <w:sz w:val="28"/>
          <w:szCs w:val="28"/>
        </w:rPr>
        <w:t xml:space="preserve"> і вводиться в дію наказом ректора університету.</w:t>
      </w:r>
    </w:p>
    <w:p w14:paraId="4FDAB35C" w14:textId="728C447E" w:rsidR="00762ECD" w:rsidRPr="00DD5BD6" w:rsidRDefault="00762ECD" w:rsidP="00D24125">
      <w:pPr>
        <w:pStyle w:val="a8"/>
        <w:numPr>
          <w:ilvl w:val="0"/>
          <w:numId w:val="2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D5BD6">
        <w:rPr>
          <w:sz w:val="28"/>
          <w:szCs w:val="28"/>
        </w:rPr>
        <w:t>Зміни та доповнення до цього Положення розглядає та затверджує вчена рада університету. Зміни та доповнення до Положення вводяться в дію наказом ректора університету.</w:t>
      </w:r>
    </w:p>
    <w:p w14:paraId="141FBBB9" w14:textId="77777777" w:rsidR="00762ECD" w:rsidRPr="00DD5BD6" w:rsidRDefault="00762ECD" w:rsidP="00762EC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715FE2" w14:textId="77777777" w:rsidR="00762ECD" w:rsidRPr="008C362E" w:rsidRDefault="00762ECD" w:rsidP="00762ECD">
      <w:pPr>
        <w:pStyle w:val="21"/>
        <w:shd w:val="clear" w:color="auto" w:fill="auto"/>
        <w:spacing w:line="276" w:lineRule="auto"/>
        <w:ind w:firstLine="0"/>
        <w:jc w:val="both"/>
      </w:pPr>
    </w:p>
    <w:p w14:paraId="1C0D2829" w14:textId="77777777" w:rsidR="00DD5BD6" w:rsidRPr="00DD5BD6" w:rsidRDefault="00762ECD" w:rsidP="00762ECD">
      <w:pPr>
        <w:pStyle w:val="21"/>
        <w:shd w:val="clear" w:color="auto" w:fill="auto"/>
        <w:spacing w:line="276" w:lineRule="auto"/>
        <w:ind w:firstLine="0"/>
        <w:jc w:val="both"/>
        <w:rPr>
          <w:lang w:val="uk-UA"/>
        </w:rPr>
      </w:pPr>
      <w:r w:rsidRPr="00DD5BD6">
        <w:rPr>
          <w:lang w:val="uk-UA"/>
        </w:rPr>
        <w:t xml:space="preserve">Директор </w:t>
      </w:r>
      <w:r w:rsidR="00DD5BD6" w:rsidRPr="00DD5BD6">
        <w:rPr>
          <w:lang w:val="uk-UA"/>
        </w:rPr>
        <w:t>Навчально</w:t>
      </w:r>
      <w:r w:rsidRPr="00DD5BD6">
        <w:rPr>
          <w:lang w:val="uk-UA"/>
        </w:rPr>
        <w:t>-наукового</w:t>
      </w:r>
    </w:p>
    <w:p w14:paraId="717DE627" w14:textId="192F6AA7" w:rsidR="00762ECD" w:rsidRPr="00DD5BD6" w:rsidRDefault="00DD5BD6" w:rsidP="00762ECD">
      <w:pPr>
        <w:pStyle w:val="21"/>
        <w:shd w:val="clear" w:color="auto" w:fill="auto"/>
        <w:spacing w:line="276" w:lineRule="auto"/>
        <w:ind w:firstLine="0"/>
        <w:jc w:val="both"/>
        <w:rPr>
          <w:lang w:val="uk-UA"/>
        </w:rPr>
      </w:pPr>
      <w:r>
        <w:rPr>
          <w:lang w:val="uk-UA"/>
        </w:rPr>
        <w:t>гуманітарного</w:t>
      </w:r>
      <w:r w:rsidRPr="00DD5BD6">
        <w:rPr>
          <w:lang w:val="uk-UA"/>
        </w:rPr>
        <w:t xml:space="preserve"> </w:t>
      </w:r>
      <w:r w:rsidR="00762ECD" w:rsidRPr="00DD5BD6">
        <w:rPr>
          <w:lang w:val="uk-UA"/>
        </w:rPr>
        <w:t>інституту,</w:t>
      </w:r>
    </w:p>
    <w:p w14:paraId="05F34960" w14:textId="6C06CE97" w:rsidR="00762ECD" w:rsidRPr="00DD5BD6" w:rsidRDefault="00DD5BD6" w:rsidP="00762ECD">
      <w:pPr>
        <w:pStyle w:val="21"/>
        <w:shd w:val="clear" w:color="auto" w:fill="auto"/>
        <w:tabs>
          <w:tab w:val="left" w:pos="7371"/>
        </w:tabs>
        <w:spacing w:line="276" w:lineRule="auto"/>
        <w:ind w:firstLine="0"/>
        <w:jc w:val="both"/>
        <w:rPr>
          <w:lang w:val="uk-UA"/>
        </w:rPr>
      </w:pPr>
      <w:r>
        <w:rPr>
          <w:lang w:val="uk-UA"/>
        </w:rPr>
        <w:t>доцент</w:t>
      </w:r>
      <w:r w:rsidR="00762ECD" w:rsidRPr="00DD5BD6">
        <w:rPr>
          <w:lang w:val="uk-UA"/>
        </w:rPr>
        <w:tab/>
      </w:r>
      <w:r>
        <w:rPr>
          <w:lang w:val="uk-UA"/>
        </w:rPr>
        <w:t>Олег БОБІНА</w:t>
      </w:r>
    </w:p>
    <w:p w14:paraId="6152AE3B" w14:textId="77777777" w:rsidR="00762ECD" w:rsidRPr="008C362E" w:rsidRDefault="00762ECD" w:rsidP="00762ECD">
      <w:pPr>
        <w:pStyle w:val="21"/>
        <w:shd w:val="clear" w:color="auto" w:fill="auto"/>
        <w:spacing w:line="360" w:lineRule="auto"/>
        <w:ind w:firstLine="0"/>
        <w:jc w:val="both"/>
      </w:pPr>
    </w:p>
    <w:p w14:paraId="3BF2FCC7" w14:textId="77777777" w:rsidR="00762ECD" w:rsidRPr="00DD5BD6" w:rsidRDefault="00762ECD" w:rsidP="00762ECD">
      <w:pPr>
        <w:pStyle w:val="21"/>
        <w:shd w:val="clear" w:color="auto" w:fill="auto"/>
        <w:spacing w:line="276" w:lineRule="auto"/>
        <w:ind w:firstLine="0"/>
        <w:jc w:val="both"/>
        <w:rPr>
          <w:lang w:val="uk-UA"/>
        </w:rPr>
      </w:pPr>
      <w:r w:rsidRPr="00DD5BD6">
        <w:rPr>
          <w:lang w:val="uk-UA"/>
        </w:rPr>
        <w:t>Схвалено</w:t>
      </w:r>
    </w:p>
    <w:p w14:paraId="73D834FB" w14:textId="4A7F75B8" w:rsidR="00762ECD" w:rsidRPr="00DD5BD6" w:rsidRDefault="00762ECD" w:rsidP="00762ECD">
      <w:pPr>
        <w:pStyle w:val="21"/>
        <w:shd w:val="clear" w:color="auto" w:fill="auto"/>
        <w:spacing w:line="276" w:lineRule="auto"/>
        <w:ind w:firstLine="0"/>
        <w:jc w:val="both"/>
        <w:rPr>
          <w:lang w:val="uk-UA"/>
        </w:rPr>
      </w:pPr>
      <w:r w:rsidRPr="00DD5BD6">
        <w:rPr>
          <w:lang w:val="uk-UA"/>
        </w:rPr>
        <w:t>Вченою радою НН</w:t>
      </w:r>
      <w:r w:rsidR="00DD5BD6" w:rsidRPr="00DD5BD6">
        <w:rPr>
          <w:lang w:val="uk-UA"/>
        </w:rPr>
        <w:t>Г</w:t>
      </w:r>
      <w:r w:rsidRPr="00DD5BD6">
        <w:rPr>
          <w:lang w:val="uk-UA"/>
        </w:rPr>
        <w:t>І</w:t>
      </w:r>
    </w:p>
    <w:p w14:paraId="48758774" w14:textId="77777777" w:rsidR="00762ECD" w:rsidRPr="00DD5BD6" w:rsidRDefault="00762ECD" w:rsidP="00762ECD">
      <w:pPr>
        <w:pStyle w:val="21"/>
        <w:shd w:val="clear" w:color="auto" w:fill="auto"/>
        <w:spacing w:line="276" w:lineRule="auto"/>
        <w:ind w:firstLine="0"/>
        <w:jc w:val="both"/>
        <w:rPr>
          <w:lang w:val="uk-UA"/>
        </w:rPr>
      </w:pPr>
      <w:r w:rsidRPr="00DD5BD6">
        <w:rPr>
          <w:lang w:val="uk-UA"/>
        </w:rPr>
        <w:t xml:space="preserve">протокол №_____ від «___»___________2024 р. </w:t>
      </w:r>
      <w:r w:rsidRPr="00DD5BD6">
        <w:rPr>
          <w:lang w:val="uk-UA"/>
        </w:rPr>
        <w:br w:type="page"/>
      </w:r>
      <w:bookmarkStart w:id="21" w:name="bookmark10"/>
    </w:p>
    <w:p w14:paraId="40C71E73" w14:textId="0D3B40AD" w:rsidR="00CE6BA2" w:rsidRPr="00CE6BA2" w:rsidRDefault="00B75439" w:rsidP="00A435ED">
      <w:pPr>
        <w:pStyle w:val="af4"/>
      </w:pPr>
      <w:bookmarkStart w:id="22" w:name="_Toc165988397"/>
      <w:bookmarkEnd w:id="21"/>
      <w:r w:rsidRPr="00CE6BA2">
        <w:lastRenderedPageBreak/>
        <w:t>Зміни та доповнення</w:t>
      </w:r>
      <w:bookmarkEnd w:id="22"/>
    </w:p>
    <w:p w14:paraId="26351B4F" w14:textId="46459BEA" w:rsidR="00CE6BA2" w:rsidRPr="008C362E" w:rsidRDefault="00CE6BA2" w:rsidP="00CE6BA2">
      <w:pPr>
        <w:rPr>
          <w:rFonts w:ascii="Times New Roman" w:eastAsia="Times New Roman" w:hAnsi="Times New Roman"/>
          <w:sz w:val="28"/>
          <w:szCs w:val="28"/>
        </w:rPr>
      </w:pPr>
      <w:r w:rsidRPr="008C362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5439" w:rsidRPr="008C362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C362E">
        <w:br w:type="page"/>
      </w:r>
    </w:p>
    <w:p w14:paraId="5E657892" w14:textId="77777777" w:rsidR="00CE6BA2" w:rsidRPr="00B75439" w:rsidRDefault="00CE6BA2" w:rsidP="00A435ED">
      <w:pPr>
        <w:pStyle w:val="af4"/>
      </w:pPr>
      <w:bookmarkStart w:id="23" w:name="_Toc164329166"/>
      <w:bookmarkStart w:id="24" w:name="_Toc165988398"/>
      <w:r w:rsidRPr="00B75439">
        <w:lastRenderedPageBreak/>
        <w:t>Лист ознайомлення персоналу</w:t>
      </w:r>
      <w:bookmarkEnd w:id="23"/>
      <w:bookmarkEnd w:id="24"/>
    </w:p>
    <w:p w14:paraId="75CF4ED4" w14:textId="77777777" w:rsidR="00CE6BA2" w:rsidRPr="00B75439" w:rsidRDefault="00CE6BA2" w:rsidP="00A435ED">
      <w:pPr>
        <w:pStyle w:val="af4"/>
      </w:pPr>
      <w:bookmarkStart w:id="25" w:name="_Toc165988399"/>
      <w:r w:rsidRPr="00B75439">
        <w:t>______________________________________________________</w:t>
      </w:r>
      <w:bookmarkEnd w:id="25"/>
    </w:p>
    <w:p w14:paraId="2D101A65" w14:textId="77777777" w:rsidR="00CE6BA2" w:rsidRPr="00B75439" w:rsidRDefault="00CE6BA2" w:rsidP="00CE6BA2">
      <w:pPr>
        <w:pStyle w:val="42"/>
        <w:shd w:val="clear" w:color="auto" w:fill="auto"/>
        <w:spacing w:line="240" w:lineRule="auto"/>
        <w:rPr>
          <w:sz w:val="28"/>
          <w:szCs w:val="28"/>
          <w:vertAlign w:val="superscript"/>
          <w:lang w:val="uk-UA"/>
        </w:rPr>
      </w:pPr>
      <w:r w:rsidRPr="00B75439">
        <w:rPr>
          <w:sz w:val="28"/>
          <w:szCs w:val="28"/>
          <w:vertAlign w:val="superscript"/>
          <w:lang w:val="uk-UA"/>
        </w:rPr>
        <w:t>(назва структурного підрозділу)</w:t>
      </w:r>
    </w:p>
    <w:p w14:paraId="5DD16670" w14:textId="77777777" w:rsidR="00CE6BA2" w:rsidRPr="00B75439" w:rsidRDefault="00CE6BA2" w:rsidP="00CE6BA2">
      <w:pPr>
        <w:pStyle w:val="42"/>
        <w:shd w:val="clear" w:color="auto" w:fill="auto"/>
        <w:spacing w:line="360" w:lineRule="auto"/>
        <w:jc w:val="both"/>
        <w:rPr>
          <w:lang w:val="uk-UA"/>
        </w:rPr>
      </w:pPr>
    </w:p>
    <w:p w14:paraId="4553B70C" w14:textId="77777777" w:rsidR="00CE6BA2" w:rsidRPr="00B75439" w:rsidRDefault="00CE6BA2" w:rsidP="00CE6BA2">
      <w:pPr>
        <w:pStyle w:val="42"/>
        <w:shd w:val="clear" w:color="auto" w:fill="auto"/>
        <w:spacing w:line="360" w:lineRule="auto"/>
        <w:rPr>
          <w:sz w:val="28"/>
          <w:szCs w:val="28"/>
          <w:lang w:val="uk-UA"/>
        </w:rPr>
      </w:pPr>
      <w:r w:rsidRPr="00B75439">
        <w:rPr>
          <w:rStyle w:val="20"/>
          <w:lang w:val="uk-UA"/>
        </w:rPr>
        <w:t>з документом</w:t>
      </w:r>
    </w:p>
    <w:p w14:paraId="6E580B4A" w14:textId="756D0691" w:rsidR="00B75439" w:rsidRDefault="00CE6BA2" w:rsidP="00CE6BA2">
      <w:pPr>
        <w:pStyle w:val="52"/>
        <w:shd w:val="clear" w:color="auto" w:fill="auto"/>
        <w:spacing w:line="240" w:lineRule="auto"/>
        <w:jc w:val="center"/>
        <w:rPr>
          <w:sz w:val="28"/>
          <w:szCs w:val="28"/>
          <w:lang w:val="uk-UA"/>
        </w:rPr>
      </w:pPr>
      <w:r w:rsidRPr="00B75439">
        <w:rPr>
          <w:sz w:val="28"/>
          <w:szCs w:val="28"/>
          <w:lang w:val="uk-UA"/>
        </w:rPr>
        <w:t>ПОЛОЖЕННЯ ПРО НАВЧАЛЬНО-</w:t>
      </w:r>
      <w:r w:rsidR="005378C0" w:rsidRPr="00B75439">
        <w:rPr>
          <w:sz w:val="28"/>
          <w:szCs w:val="28"/>
          <w:lang w:val="uk-UA"/>
        </w:rPr>
        <w:t>НАУКОВИ</w:t>
      </w:r>
      <w:r w:rsidR="005378C0">
        <w:rPr>
          <w:sz w:val="28"/>
          <w:szCs w:val="28"/>
          <w:lang w:val="uk-UA"/>
        </w:rPr>
        <w:t>Й</w:t>
      </w:r>
    </w:p>
    <w:p w14:paraId="5F84CE5B" w14:textId="6EB2DED9" w:rsidR="00CE6BA2" w:rsidRPr="00B75439" w:rsidRDefault="005378C0" w:rsidP="00CE6BA2">
      <w:pPr>
        <w:pStyle w:val="52"/>
        <w:shd w:val="clear" w:color="auto" w:fill="auto"/>
        <w:spacing w:line="24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ГУМАНІТАРНИЙ </w:t>
      </w:r>
      <w:r w:rsidR="00CE6BA2" w:rsidRPr="00B75439">
        <w:rPr>
          <w:sz w:val="28"/>
          <w:szCs w:val="28"/>
          <w:lang w:val="uk-UA"/>
        </w:rPr>
        <w:t>ІНСТИТУТ</w:t>
      </w:r>
    </w:p>
    <w:p w14:paraId="04ED67E2" w14:textId="77777777" w:rsidR="00CE6BA2" w:rsidRPr="00B75439" w:rsidRDefault="00CE6BA2" w:rsidP="00CE6BA2">
      <w:pPr>
        <w:pStyle w:val="52"/>
        <w:shd w:val="clear" w:color="auto" w:fill="auto"/>
        <w:spacing w:line="240" w:lineRule="auto"/>
        <w:jc w:val="center"/>
        <w:rPr>
          <w:sz w:val="28"/>
          <w:szCs w:val="28"/>
          <w:lang w:val="uk-UA"/>
        </w:rPr>
      </w:pPr>
      <w:r w:rsidRPr="00B75439">
        <w:rPr>
          <w:sz w:val="28"/>
          <w:szCs w:val="28"/>
          <w:lang w:val="uk-UA"/>
        </w:rPr>
        <w:t>НАЦІОНАЛЬНОГО УНІВЕРСИТЕТУ КОРАБЛЕБУДУВАННЯ</w:t>
      </w:r>
    </w:p>
    <w:p w14:paraId="22B6EF04" w14:textId="77777777" w:rsidR="00CE6BA2" w:rsidRPr="00B75439" w:rsidRDefault="00CE6BA2" w:rsidP="00CE6BA2">
      <w:pPr>
        <w:pStyle w:val="52"/>
        <w:shd w:val="clear" w:color="auto" w:fill="auto"/>
        <w:spacing w:line="240" w:lineRule="auto"/>
        <w:jc w:val="center"/>
        <w:rPr>
          <w:sz w:val="28"/>
          <w:szCs w:val="28"/>
          <w:lang w:val="uk-UA"/>
        </w:rPr>
      </w:pPr>
      <w:r w:rsidRPr="00B75439">
        <w:rPr>
          <w:sz w:val="28"/>
          <w:szCs w:val="28"/>
          <w:lang w:val="uk-UA"/>
        </w:rPr>
        <w:t>ІМЕНІ АДМІРАЛА МАКАРОВА</w:t>
      </w:r>
    </w:p>
    <w:p w14:paraId="5EFC42D8" w14:textId="77777777" w:rsidR="00CE6BA2" w:rsidRPr="00B75439" w:rsidRDefault="00CE6BA2" w:rsidP="00CE6BA2">
      <w:pPr>
        <w:pStyle w:val="21"/>
        <w:shd w:val="clear" w:color="auto" w:fill="auto"/>
        <w:spacing w:line="360" w:lineRule="auto"/>
        <w:ind w:firstLine="0"/>
        <w:jc w:val="both"/>
        <w:rPr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1985"/>
        <w:gridCol w:w="1901"/>
      </w:tblGrid>
      <w:tr w:rsidR="00CE6BA2" w:rsidRPr="00B75439" w14:paraId="2A020419" w14:textId="77777777" w:rsidTr="0049586D">
        <w:tc>
          <w:tcPr>
            <w:tcW w:w="3936" w:type="dxa"/>
            <w:vAlign w:val="center"/>
          </w:tcPr>
          <w:p w14:paraId="0E9D42DF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1559" w:type="dxa"/>
            <w:vAlign w:val="center"/>
          </w:tcPr>
          <w:p w14:paraId="421B15CA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985" w:type="dxa"/>
            <w:vAlign w:val="center"/>
          </w:tcPr>
          <w:p w14:paraId="241FC9BD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Ознайомлений</w:t>
            </w:r>
          </w:p>
          <w:p w14:paraId="728B2BF4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та прийнятий</w:t>
            </w:r>
          </w:p>
          <w:p w14:paraId="602216BE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до виконання (підпис)</w:t>
            </w:r>
          </w:p>
        </w:tc>
        <w:tc>
          <w:tcPr>
            <w:tcW w:w="1901" w:type="dxa"/>
            <w:vAlign w:val="center"/>
          </w:tcPr>
          <w:p w14:paraId="16CF4E78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75439">
              <w:rPr>
                <w:b/>
                <w:bCs/>
                <w:sz w:val="24"/>
                <w:szCs w:val="24"/>
                <w:lang w:val="uk-UA"/>
              </w:rPr>
              <w:t>Дата ознайомлення</w:t>
            </w:r>
            <w:r w:rsidRPr="00B75439">
              <w:rPr>
                <w:b/>
                <w:bCs/>
                <w:sz w:val="24"/>
                <w:szCs w:val="24"/>
                <w:lang w:val="uk-UA"/>
              </w:rPr>
              <w:br/>
              <w:t>(по факту)</w:t>
            </w:r>
          </w:p>
        </w:tc>
      </w:tr>
      <w:tr w:rsidR="00CE6BA2" w:rsidRPr="00B75439" w14:paraId="13FE78E3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2A63F6E5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803716D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7235252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4119C099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655BF023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247064FF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6DF5DE3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221795F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193A1C4A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11CAE6F2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31863D5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9BA922F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7586EA91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53E1A02E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0F2ECF11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300A8A69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F6CB656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89BD311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7CFCF423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5C890918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1CA6578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CA3591B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19E103D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67E1CD2C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045BE48D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02EBE14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C3ECF5E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0A63BA4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444ACB09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67025ADC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545BA540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ADF72A6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3E2172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6F95F5C4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011D1595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60649119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D1F4A7F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04799885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47DCEA80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CE6BA2" w:rsidRPr="00B75439" w14:paraId="2AF8E8C9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53D1A9E1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D6EF1C9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43E712E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3A88BE4A" w14:textId="77777777" w:rsidR="00CE6BA2" w:rsidRPr="00B75439" w:rsidRDefault="00CE6BA2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2E81179C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00C9F41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F46281A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517D3CB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4C8F3F6D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30144F3D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29737B7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E534144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6AFBB5C7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5579789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076B2834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6309FD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270DC49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EBFCCEA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3F24F22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345ED8CF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34F1F86E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1D46DE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0D880305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35E885B9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28EAB026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35B0456E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6646AB2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55E116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54CF1F25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6D1010D6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4E74764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4E943E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63DFAA4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1694FF3A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6006CA6B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C62C77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48C2064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5EC35A3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0768F189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68A60365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7F9046CE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CF9482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625272D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100D4894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24D7A8B4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43DD2B4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6D25116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D7D69F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6F582D8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42DF29E9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42659D0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F44E5D6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1321E9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1ACCEE5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1C089D6D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0657A7FD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BD44E4E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ACCE56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318A270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02CA7CDF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18C1C91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730A27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FD5AD7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336D4A5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54F43EF1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2D253B7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86851BB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5142E34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123D4E5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204FFB06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391F98BD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C3367CD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B21CE7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4AFB289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17A07808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375DDF6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7517F64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7C90DF8A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5CDCA485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03BA5788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02298C19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EF04F9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342AD3D0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6A0CAF9F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2522D4F3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1EBCBE0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9D38A55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536EACA7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57E27156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75439" w:rsidRPr="00B75439" w14:paraId="7C2A5BE0" w14:textId="77777777" w:rsidTr="00B75439">
        <w:trPr>
          <w:trHeight w:val="284"/>
        </w:trPr>
        <w:tc>
          <w:tcPr>
            <w:tcW w:w="3936" w:type="dxa"/>
            <w:vAlign w:val="center"/>
          </w:tcPr>
          <w:p w14:paraId="4450268C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1E3B282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2744036A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  <w:vAlign w:val="center"/>
          </w:tcPr>
          <w:p w14:paraId="7743B958" w14:textId="77777777" w:rsidR="00B75439" w:rsidRPr="00B75439" w:rsidRDefault="00B75439" w:rsidP="0049586D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2A0740EF" w14:textId="77777777" w:rsidR="00CE6BA2" w:rsidRPr="008C362E" w:rsidRDefault="00CE6BA2" w:rsidP="00CE6BA2">
      <w:pPr>
        <w:pStyle w:val="21"/>
        <w:shd w:val="clear" w:color="auto" w:fill="auto"/>
        <w:spacing w:line="360" w:lineRule="auto"/>
        <w:ind w:firstLine="0"/>
        <w:jc w:val="center"/>
      </w:pPr>
    </w:p>
    <w:sectPr w:rsidR="00CE6BA2" w:rsidRPr="008C362E" w:rsidSect="00FC127A">
      <w:footerReference w:type="default" r:id="rId9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9DCCA" w14:textId="77777777" w:rsidR="00224490" w:rsidRDefault="00224490" w:rsidP="0073348A">
      <w:pPr>
        <w:spacing w:after="0" w:line="240" w:lineRule="auto"/>
      </w:pPr>
      <w:r>
        <w:separator/>
      </w:r>
    </w:p>
    <w:p w14:paraId="2A17F7BE" w14:textId="77777777" w:rsidR="00224490" w:rsidRDefault="00224490"/>
  </w:endnote>
  <w:endnote w:type="continuationSeparator" w:id="0">
    <w:p w14:paraId="2001E60F" w14:textId="77777777" w:rsidR="00224490" w:rsidRDefault="00224490" w:rsidP="0073348A">
      <w:pPr>
        <w:spacing w:after="0" w:line="240" w:lineRule="auto"/>
      </w:pPr>
      <w:r>
        <w:continuationSeparator/>
      </w:r>
    </w:p>
    <w:p w14:paraId="03E38713" w14:textId="77777777" w:rsidR="00224490" w:rsidRDefault="002244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6921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052BCC2" w14:textId="7F780484" w:rsidR="002064E8" w:rsidRPr="002064E8" w:rsidRDefault="002064E8" w:rsidP="002064E8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2064E8">
          <w:rPr>
            <w:rFonts w:ascii="Times New Roman" w:hAnsi="Times New Roman"/>
            <w:sz w:val="22"/>
            <w:szCs w:val="22"/>
          </w:rPr>
          <w:fldChar w:fldCharType="begin"/>
        </w:r>
        <w:r w:rsidRPr="002064E8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2064E8">
          <w:rPr>
            <w:rFonts w:ascii="Times New Roman" w:hAnsi="Times New Roman"/>
            <w:sz w:val="22"/>
            <w:szCs w:val="22"/>
          </w:rPr>
          <w:fldChar w:fldCharType="separate"/>
        </w:r>
        <w:r w:rsidRPr="002064E8">
          <w:rPr>
            <w:rFonts w:ascii="Times New Roman" w:hAnsi="Times New Roman"/>
            <w:sz w:val="22"/>
            <w:szCs w:val="22"/>
          </w:rPr>
          <w:t>2</w:t>
        </w:r>
        <w:r w:rsidRPr="002064E8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67E84" w14:textId="77777777" w:rsidR="00224490" w:rsidRDefault="00224490" w:rsidP="0073348A">
      <w:pPr>
        <w:spacing w:after="0" w:line="240" w:lineRule="auto"/>
      </w:pPr>
      <w:r>
        <w:separator/>
      </w:r>
    </w:p>
    <w:p w14:paraId="7C304B3E" w14:textId="77777777" w:rsidR="00224490" w:rsidRDefault="00224490"/>
  </w:footnote>
  <w:footnote w:type="continuationSeparator" w:id="0">
    <w:p w14:paraId="5D2051FE" w14:textId="77777777" w:rsidR="00224490" w:rsidRDefault="00224490" w:rsidP="0073348A">
      <w:pPr>
        <w:spacing w:after="0" w:line="240" w:lineRule="auto"/>
      </w:pPr>
      <w:r>
        <w:continuationSeparator/>
      </w:r>
    </w:p>
    <w:p w14:paraId="3BF65D2F" w14:textId="77777777" w:rsidR="00224490" w:rsidRDefault="002244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52D2"/>
    <w:multiLevelType w:val="multilevel"/>
    <w:tmpl w:val="35DA5884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4B4CA3"/>
    <w:multiLevelType w:val="hybridMultilevel"/>
    <w:tmpl w:val="4C24915A"/>
    <w:lvl w:ilvl="0" w:tplc="7DFCAA4A">
      <w:start w:val="1"/>
      <w:numFmt w:val="decimal"/>
      <w:lvlText w:val="4.2.%1"/>
      <w:lvlJc w:val="left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9F20122"/>
    <w:multiLevelType w:val="hybridMultilevel"/>
    <w:tmpl w:val="CF64AEE2"/>
    <w:lvl w:ilvl="0" w:tplc="E556CD90">
      <w:start w:val="1"/>
      <w:numFmt w:val="decimal"/>
      <w:lvlText w:val="4.5.%1"/>
      <w:lvlJc w:val="left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D04638"/>
    <w:multiLevelType w:val="multilevel"/>
    <w:tmpl w:val="112041D0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8214A2"/>
    <w:multiLevelType w:val="hybridMultilevel"/>
    <w:tmpl w:val="9806C2EE"/>
    <w:lvl w:ilvl="0" w:tplc="8EC2202A">
      <w:start w:val="1"/>
      <w:numFmt w:val="decimal"/>
      <w:lvlText w:val="5.3.%1"/>
      <w:lvlJc w:val="left"/>
      <w:pPr>
        <w:ind w:left="327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DB4"/>
    <w:multiLevelType w:val="hybridMultilevel"/>
    <w:tmpl w:val="59048374"/>
    <w:lvl w:ilvl="0" w:tplc="F228AAC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4EC336C"/>
    <w:multiLevelType w:val="hybridMultilevel"/>
    <w:tmpl w:val="09E859BC"/>
    <w:lvl w:ilvl="0" w:tplc="5F965E72">
      <w:start w:val="1"/>
      <w:numFmt w:val="bullet"/>
      <w:lvlText w:val="‒"/>
      <w:lvlJc w:val="left"/>
      <w:pPr>
        <w:ind w:left="236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7" w15:restartNumberingAfterBreak="0">
    <w:nsid w:val="268D35F5"/>
    <w:multiLevelType w:val="hybridMultilevel"/>
    <w:tmpl w:val="646CEB9C"/>
    <w:lvl w:ilvl="0" w:tplc="F228AAC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CCB1201"/>
    <w:multiLevelType w:val="hybridMultilevel"/>
    <w:tmpl w:val="6192B52A"/>
    <w:lvl w:ilvl="0" w:tplc="1F904A2A">
      <w:start w:val="1"/>
      <w:numFmt w:val="decimal"/>
      <w:lvlText w:val="4.1.%1"/>
      <w:lvlJc w:val="left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2B7636B"/>
    <w:multiLevelType w:val="hybridMultilevel"/>
    <w:tmpl w:val="9B3E2782"/>
    <w:lvl w:ilvl="0" w:tplc="5F965E72">
      <w:start w:val="1"/>
      <w:numFmt w:val="bullet"/>
      <w:lvlText w:val="‒"/>
      <w:lvlJc w:val="left"/>
      <w:pPr>
        <w:ind w:left="257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 w15:restartNumberingAfterBreak="0">
    <w:nsid w:val="33377B8D"/>
    <w:multiLevelType w:val="multilevel"/>
    <w:tmpl w:val="3DDA1F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E66819"/>
    <w:multiLevelType w:val="hybridMultilevel"/>
    <w:tmpl w:val="0C903CEC"/>
    <w:lvl w:ilvl="0" w:tplc="83C250DA">
      <w:start w:val="1"/>
      <w:numFmt w:val="decimal"/>
      <w:lvlText w:val="4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0AA0C0C"/>
    <w:multiLevelType w:val="hybridMultilevel"/>
    <w:tmpl w:val="AB3805B8"/>
    <w:lvl w:ilvl="0" w:tplc="F228AAC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6626DC7"/>
    <w:multiLevelType w:val="hybridMultilevel"/>
    <w:tmpl w:val="83AE1BC0"/>
    <w:lvl w:ilvl="0" w:tplc="FD203C3E">
      <w:start w:val="1"/>
      <w:numFmt w:val="decimal"/>
      <w:lvlText w:val="6.%1"/>
      <w:lvlJc w:val="left"/>
      <w:pPr>
        <w:ind w:left="39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35DE2"/>
    <w:multiLevelType w:val="multilevel"/>
    <w:tmpl w:val="CAD02152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4161B"/>
    <w:multiLevelType w:val="hybridMultilevel"/>
    <w:tmpl w:val="A39AE0EA"/>
    <w:lvl w:ilvl="0" w:tplc="9D0A1930">
      <w:start w:val="1"/>
      <w:numFmt w:val="decimal"/>
      <w:lvlText w:val="7.%1"/>
      <w:lvlJc w:val="left"/>
      <w:pPr>
        <w:ind w:left="39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01468"/>
    <w:multiLevelType w:val="hybridMultilevel"/>
    <w:tmpl w:val="000E8724"/>
    <w:lvl w:ilvl="0" w:tplc="FB6037A2">
      <w:start w:val="1"/>
      <w:numFmt w:val="decimal"/>
      <w:lvlText w:val="8.%1"/>
      <w:lvlJc w:val="left"/>
      <w:pPr>
        <w:ind w:left="39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2A6F0F"/>
    <w:multiLevelType w:val="multilevel"/>
    <w:tmpl w:val="BB066626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C10439C"/>
    <w:multiLevelType w:val="hybridMultilevel"/>
    <w:tmpl w:val="001233E2"/>
    <w:lvl w:ilvl="0" w:tplc="30940002">
      <w:start w:val="1"/>
      <w:numFmt w:val="decimal"/>
      <w:lvlText w:val="9.%1"/>
      <w:lvlJc w:val="left"/>
      <w:pPr>
        <w:ind w:left="39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46727"/>
    <w:multiLevelType w:val="hybridMultilevel"/>
    <w:tmpl w:val="14E61310"/>
    <w:lvl w:ilvl="0" w:tplc="5F965E7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7AE63C5"/>
    <w:multiLevelType w:val="multilevel"/>
    <w:tmpl w:val="74EE2FF8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C12F6E"/>
    <w:multiLevelType w:val="hybridMultilevel"/>
    <w:tmpl w:val="03CC1E98"/>
    <w:lvl w:ilvl="0" w:tplc="B3DED6E0">
      <w:start w:val="1"/>
      <w:numFmt w:val="decimal"/>
      <w:lvlText w:val="5.1.%1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E60596"/>
    <w:multiLevelType w:val="hybridMultilevel"/>
    <w:tmpl w:val="3E1E7B46"/>
    <w:lvl w:ilvl="0" w:tplc="9870A7A0">
      <w:start w:val="1"/>
      <w:numFmt w:val="decimal"/>
      <w:lvlText w:val="2.%1"/>
      <w:lvlJc w:val="left"/>
      <w:pPr>
        <w:ind w:left="128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778397D"/>
    <w:multiLevelType w:val="hybridMultilevel"/>
    <w:tmpl w:val="313070D2"/>
    <w:lvl w:ilvl="0" w:tplc="5F965E7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C86EC91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7DE6DCC"/>
    <w:multiLevelType w:val="hybridMultilevel"/>
    <w:tmpl w:val="FE84ABB2"/>
    <w:lvl w:ilvl="0" w:tplc="F228AAC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9B8078A"/>
    <w:multiLevelType w:val="hybridMultilevel"/>
    <w:tmpl w:val="53AEB990"/>
    <w:lvl w:ilvl="0" w:tplc="57A27D4E">
      <w:start w:val="1"/>
      <w:numFmt w:val="bullet"/>
      <w:lvlText w:val=""/>
      <w:lvlJc w:val="left"/>
      <w:pPr>
        <w:ind w:left="702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05057"/>
    <w:multiLevelType w:val="hybridMultilevel"/>
    <w:tmpl w:val="9DBEFCB0"/>
    <w:lvl w:ilvl="0" w:tplc="26E0B7EE">
      <w:start w:val="1"/>
      <w:numFmt w:val="decimal"/>
      <w:lvlText w:val="5.2.%1"/>
      <w:lvlJc w:val="left"/>
      <w:pPr>
        <w:ind w:left="256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F5A07"/>
    <w:multiLevelType w:val="hybridMultilevel"/>
    <w:tmpl w:val="E788DF7C"/>
    <w:lvl w:ilvl="0" w:tplc="97865D16">
      <w:start w:val="1"/>
      <w:numFmt w:val="decimal"/>
      <w:lvlText w:val="4.4.%1"/>
      <w:lvlJc w:val="left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CDB6343"/>
    <w:multiLevelType w:val="hybridMultilevel"/>
    <w:tmpl w:val="B5587CEE"/>
    <w:lvl w:ilvl="0" w:tplc="0E58B70E">
      <w:start w:val="1"/>
      <w:numFmt w:val="decimal"/>
      <w:lvlText w:val="4.6.%1"/>
      <w:lvlJc w:val="left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D181116"/>
    <w:multiLevelType w:val="hybridMultilevel"/>
    <w:tmpl w:val="057A8366"/>
    <w:lvl w:ilvl="0" w:tplc="B5A05450">
      <w:start w:val="1"/>
      <w:numFmt w:val="decimal"/>
      <w:lvlText w:val="5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2644196"/>
    <w:multiLevelType w:val="multilevel"/>
    <w:tmpl w:val="B57E1B90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7A70F62"/>
    <w:multiLevelType w:val="hybridMultilevel"/>
    <w:tmpl w:val="A5CAB90E"/>
    <w:lvl w:ilvl="0" w:tplc="A0D0F45C">
      <w:start w:val="1"/>
      <w:numFmt w:val="decimal"/>
      <w:lvlText w:val="4.3.%1"/>
      <w:lvlJc w:val="left"/>
      <w:pPr>
        <w:ind w:left="17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8E53F9C"/>
    <w:multiLevelType w:val="hybridMultilevel"/>
    <w:tmpl w:val="1A56B91E"/>
    <w:lvl w:ilvl="0" w:tplc="F228AAC2">
      <w:start w:val="1"/>
      <w:numFmt w:val="bullet"/>
      <w:lvlText w:val="–"/>
      <w:lvlJc w:val="left"/>
      <w:pPr>
        <w:ind w:left="7023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23"/>
  </w:num>
  <w:num w:numId="4">
    <w:abstractNumId w:val="6"/>
  </w:num>
  <w:num w:numId="5">
    <w:abstractNumId w:val="22"/>
  </w:num>
  <w:num w:numId="6">
    <w:abstractNumId w:val="17"/>
  </w:num>
  <w:num w:numId="7">
    <w:abstractNumId w:val="11"/>
  </w:num>
  <w:num w:numId="8">
    <w:abstractNumId w:val="8"/>
  </w:num>
  <w:num w:numId="9">
    <w:abstractNumId w:val="19"/>
  </w:num>
  <w:num w:numId="10">
    <w:abstractNumId w:val="1"/>
  </w:num>
  <w:num w:numId="11">
    <w:abstractNumId w:val="31"/>
  </w:num>
  <w:num w:numId="12">
    <w:abstractNumId w:val="9"/>
  </w:num>
  <w:num w:numId="13">
    <w:abstractNumId w:val="27"/>
  </w:num>
  <w:num w:numId="14">
    <w:abstractNumId w:val="2"/>
  </w:num>
  <w:num w:numId="15">
    <w:abstractNumId w:val="28"/>
  </w:num>
  <w:num w:numId="16">
    <w:abstractNumId w:val="29"/>
  </w:num>
  <w:num w:numId="17">
    <w:abstractNumId w:val="21"/>
  </w:num>
  <w:num w:numId="18">
    <w:abstractNumId w:val="26"/>
  </w:num>
  <w:num w:numId="19">
    <w:abstractNumId w:val="4"/>
  </w:num>
  <w:num w:numId="20">
    <w:abstractNumId w:val="32"/>
  </w:num>
  <w:num w:numId="21">
    <w:abstractNumId w:val="13"/>
  </w:num>
  <w:num w:numId="22">
    <w:abstractNumId w:val="15"/>
  </w:num>
  <w:num w:numId="23">
    <w:abstractNumId w:val="16"/>
  </w:num>
  <w:num w:numId="24">
    <w:abstractNumId w:val="18"/>
  </w:num>
  <w:num w:numId="25">
    <w:abstractNumId w:val="3"/>
  </w:num>
  <w:num w:numId="26">
    <w:abstractNumId w:val="14"/>
  </w:num>
  <w:num w:numId="27">
    <w:abstractNumId w:val="20"/>
  </w:num>
  <w:num w:numId="28">
    <w:abstractNumId w:val="10"/>
  </w:num>
  <w:num w:numId="29">
    <w:abstractNumId w:val="0"/>
  </w:num>
  <w:num w:numId="30">
    <w:abstractNumId w:val="7"/>
  </w:num>
  <w:num w:numId="31">
    <w:abstractNumId w:val="12"/>
  </w:num>
  <w:num w:numId="32">
    <w:abstractNumId w:val="5"/>
  </w:num>
  <w:num w:numId="33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5205"/>
    <w:rsid w:val="00021EEA"/>
    <w:rsid w:val="000320D2"/>
    <w:rsid w:val="00032168"/>
    <w:rsid w:val="00033A6D"/>
    <w:rsid w:val="00036588"/>
    <w:rsid w:val="00037784"/>
    <w:rsid w:val="00037D54"/>
    <w:rsid w:val="00063A7D"/>
    <w:rsid w:val="00066806"/>
    <w:rsid w:val="000737EB"/>
    <w:rsid w:val="000B5DF5"/>
    <w:rsid w:val="000C2427"/>
    <w:rsid w:val="000C7A26"/>
    <w:rsid w:val="000D1A0B"/>
    <w:rsid w:val="000E136F"/>
    <w:rsid w:val="000E24F5"/>
    <w:rsid w:val="000F0CB6"/>
    <w:rsid w:val="000F1AEF"/>
    <w:rsid w:val="000F796A"/>
    <w:rsid w:val="000F79E8"/>
    <w:rsid w:val="00115315"/>
    <w:rsid w:val="00121D5D"/>
    <w:rsid w:val="00126C43"/>
    <w:rsid w:val="0013342A"/>
    <w:rsid w:val="001454F4"/>
    <w:rsid w:val="001534DA"/>
    <w:rsid w:val="0015360E"/>
    <w:rsid w:val="00172A27"/>
    <w:rsid w:val="0017564C"/>
    <w:rsid w:val="001801DD"/>
    <w:rsid w:val="0018304D"/>
    <w:rsid w:val="00190912"/>
    <w:rsid w:val="00193CCE"/>
    <w:rsid w:val="001941F9"/>
    <w:rsid w:val="001961E3"/>
    <w:rsid w:val="001A1F63"/>
    <w:rsid w:val="001B20FE"/>
    <w:rsid w:val="001B3BBD"/>
    <w:rsid w:val="001C0C11"/>
    <w:rsid w:val="001E0699"/>
    <w:rsid w:val="001E1145"/>
    <w:rsid w:val="001E1BF0"/>
    <w:rsid w:val="001E71C1"/>
    <w:rsid w:val="002064E8"/>
    <w:rsid w:val="002100C7"/>
    <w:rsid w:val="00212F60"/>
    <w:rsid w:val="002230C8"/>
    <w:rsid w:val="00224490"/>
    <w:rsid w:val="00243F66"/>
    <w:rsid w:val="00246AED"/>
    <w:rsid w:val="00264162"/>
    <w:rsid w:val="00266886"/>
    <w:rsid w:val="00274B9C"/>
    <w:rsid w:val="0028106D"/>
    <w:rsid w:val="002931C9"/>
    <w:rsid w:val="0029556B"/>
    <w:rsid w:val="002A35B6"/>
    <w:rsid w:val="002A7EF7"/>
    <w:rsid w:val="002C54E4"/>
    <w:rsid w:val="002D0302"/>
    <w:rsid w:val="002D67CD"/>
    <w:rsid w:val="002D6F1B"/>
    <w:rsid w:val="002E0501"/>
    <w:rsid w:val="002E152B"/>
    <w:rsid w:val="00301FFB"/>
    <w:rsid w:val="00312757"/>
    <w:rsid w:val="003128CE"/>
    <w:rsid w:val="00315DA7"/>
    <w:rsid w:val="003225ED"/>
    <w:rsid w:val="00330D26"/>
    <w:rsid w:val="003505D8"/>
    <w:rsid w:val="003532C2"/>
    <w:rsid w:val="003615D4"/>
    <w:rsid w:val="0037005D"/>
    <w:rsid w:val="00373AD8"/>
    <w:rsid w:val="00377170"/>
    <w:rsid w:val="003840B5"/>
    <w:rsid w:val="00384765"/>
    <w:rsid w:val="00392C9B"/>
    <w:rsid w:val="0039639C"/>
    <w:rsid w:val="003B23F9"/>
    <w:rsid w:val="003B4DBC"/>
    <w:rsid w:val="003B7D7C"/>
    <w:rsid w:val="003D1AE2"/>
    <w:rsid w:val="003D34A2"/>
    <w:rsid w:val="003D4CD6"/>
    <w:rsid w:val="003E1D75"/>
    <w:rsid w:val="003E6FFE"/>
    <w:rsid w:val="003F63DD"/>
    <w:rsid w:val="003F643E"/>
    <w:rsid w:val="003F7D3C"/>
    <w:rsid w:val="004162D0"/>
    <w:rsid w:val="004246C4"/>
    <w:rsid w:val="00431199"/>
    <w:rsid w:val="00434ED5"/>
    <w:rsid w:val="00437071"/>
    <w:rsid w:val="00446BED"/>
    <w:rsid w:val="004562D6"/>
    <w:rsid w:val="0046414C"/>
    <w:rsid w:val="00496B78"/>
    <w:rsid w:val="004A1AD0"/>
    <w:rsid w:val="004A455E"/>
    <w:rsid w:val="004B3FAE"/>
    <w:rsid w:val="004B565B"/>
    <w:rsid w:val="004F214F"/>
    <w:rsid w:val="00514E3C"/>
    <w:rsid w:val="005331FC"/>
    <w:rsid w:val="005378C0"/>
    <w:rsid w:val="00547EDF"/>
    <w:rsid w:val="005642C2"/>
    <w:rsid w:val="00585545"/>
    <w:rsid w:val="005A050C"/>
    <w:rsid w:val="005A37BB"/>
    <w:rsid w:val="005A7EEE"/>
    <w:rsid w:val="005B0AE4"/>
    <w:rsid w:val="005C4B09"/>
    <w:rsid w:val="005D1793"/>
    <w:rsid w:val="005D1FA3"/>
    <w:rsid w:val="005D4861"/>
    <w:rsid w:val="005F3417"/>
    <w:rsid w:val="005F5994"/>
    <w:rsid w:val="005F7708"/>
    <w:rsid w:val="00601743"/>
    <w:rsid w:val="00612A3A"/>
    <w:rsid w:val="006223A8"/>
    <w:rsid w:val="006351EE"/>
    <w:rsid w:val="00651BA8"/>
    <w:rsid w:val="00653830"/>
    <w:rsid w:val="006572D2"/>
    <w:rsid w:val="00662A38"/>
    <w:rsid w:val="00666F09"/>
    <w:rsid w:val="0067046C"/>
    <w:rsid w:val="00671552"/>
    <w:rsid w:val="00674A18"/>
    <w:rsid w:val="00685B7B"/>
    <w:rsid w:val="00685F28"/>
    <w:rsid w:val="006B4059"/>
    <w:rsid w:val="006C309F"/>
    <w:rsid w:val="006C3941"/>
    <w:rsid w:val="006C525C"/>
    <w:rsid w:val="006E2507"/>
    <w:rsid w:val="006E2C08"/>
    <w:rsid w:val="006F236A"/>
    <w:rsid w:val="00713696"/>
    <w:rsid w:val="0071545F"/>
    <w:rsid w:val="0073348A"/>
    <w:rsid w:val="00733C3D"/>
    <w:rsid w:val="007443C2"/>
    <w:rsid w:val="00762ECD"/>
    <w:rsid w:val="00763E45"/>
    <w:rsid w:val="007878C2"/>
    <w:rsid w:val="007A0E92"/>
    <w:rsid w:val="007A2E74"/>
    <w:rsid w:val="007A443C"/>
    <w:rsid w:val="007A6639"/>
    <w:rsid w:val="007B24ED"/>
    <w:rsid w:val="007C5411"/>
    <w:rsid w:val="007C76B5"/>
    <w:rsid w:val="007D4513"/>
    <w:rsid w:val="007E4EE3"/>
    <w:rsid w:val="007E6BC2"/>
    <w:rsid w:val="008023E3"/>
    <w:rsid w:val="008056CE"/>
    <w:rsid w:val="00813D35"/>
    <w:rsid w:val="00821D46"/>
    <w:rsid w:val="00823AB8"/>
    <w:rsid w:val="00836DB2"/>
    <w:rsid w:val="008402BA"/>
    <w:rsid w:val="008442FD"/>
    <w:rsid w:val="00856322"/>
    <w:rsid w:val="00872967"/>
    <w:rsid w:val="008750D4"/>
    <w:rsid w:val="008811E0"/>
    <w:rsid w:val="00886B69"/>
    <w:rsid w:val="008874C6"/>
    <w:rsid w:val="008948CF"/>
    <w:rsid w:val="008B0AB1"/>
    <w:rsid w:val="008C0E6E"/>
    <w:rsid w:val="008C6C25"/>
    <w:rsid w:val="008D56C7"/>
    <w:rsid w:val="008D57B7"/>
    <w:rsid w:val="008D668A"/>
    <w:rsid w:val="008F1C91"/>
    <w:rsid w:val="00931413"/>
    <w:rsid w:val="009335C1"/>
    <w:rsid w:val="00960D2C"/>
    <w:rsid w:val="009626D1"/>
    <w:rsid w:val="00965527"/>
    <w:rsid w:val="00975396"/>
    <w:rsid w:val="00986EC8"/>
    <w:rsid w:val="009A79CB"/>
    <w:rsid w:val="009B1FF1"/>
    <w:rsid w:val="009B36E2"/>
    <w:rsid w:val="009B410E"/>
    <w:rsid w:val="009C207F"/>
    <w:rsid w:val="009E65CC"/>
    <w:rsid w:val="009F5F8C"/>
    <w:rsid w:val="009F7A8F"/>
    <w:rsid w:val="00A1704C"/>
    <w:rsid w:val="00A316C7"/>
    <w:rsid w:val="00A33131"/>
    <w:rsid w:val="00A35B01"/>
    <w:rsid w:val="00A400A7"/>
    <w:rsid w:val="00A435ED"/>
    <w:rsid w:val="00A4710C"/>
    <w:rsid w:val="00A530BA"/>
    <w:rsid w:val="00A60244"/>
    <w:rsid w:val="00A62D12"/>
    <w:rsid w:val="00A77462"/>
    <w:rsid w:val="00A842DD"/>
    <w:rsid w:val="00A86181"/>
    <w:rsid w:val="00AA525C"/>
    <w:rsid w:val="00AB0025"/>
    <w:rsid w:val="00AC1F2F"/>
    <w:rsid w:val="00AC38C2"/>
    <w:rsid w:val="00AD0BDD"/>
    <w:rsid w:val="00AE171B"/>
    <w:rsid w:val="00AE3E72"/>
    <w:rsid w:val="00AF081D"/>
    <w:rsid w:val="00B04721"/>
    <w:rsid w:val="00B15AA4"/>
    <w:rsid w:val="00B22BDF"/>
    <w:rsid w:val="00B32C34"/>
    <w:rsid w:val="00B42844"/>
    <w:rsid w:val="00B54D77"/>
    <w:rsid w:val="00B61073"/>
    <w:rsid w:val="00B6594D"/>
    <w:rsid w:val="00B75439"/>
    <w:rsid w:val="00B851B6"/>
    <w:rsid w:val="00B8690D"/>
    <w:rsid w:val="00BA058C"/>
    <w:rsid w:val="00BA6BC5"/>
    <w:rsid w:val="00BB7B76"/>
    <w:rsid w:val="00BC3E99"/>
    <w:rsid w:val="00BC5D82"/>
    <w:rsid w:val="00BE10AD"/>
    <w:rsid w:val="00BE4009"/>
    <w:rsid w:val="00BF1226"/>
    <w:rsid w:val="00BF29C9"/>
    <w:rsid w:val="00BF2B8F"/>
    <w:rsid w:val="00BF33DD"/>
    <w:rsid w:val="00BF6BAC"/>
    <w:rsid w:val="00C0165B"/>
    <w:rsid w:val="00C01AF8"/>
    <w:rsid w:val="00C145A6"/>
    <w:rsid w:val="00C224D1"/>
    <w:rsid w:val="00C26637"/>
    <w:rsid w:val="00C30167"/>
    <w:rsid w:val="00C4394C"/>
    <w:rsid w:val="00C51E5D"/>
    <w:rsid w:val="00C540E9"/>
    <w:rsid w:val="00C75B4E"/>
    <w:rsid w:val="00C81C88"/>
    <w:rsid w:val="00C979CB"/>
    <w:rsid w:val="00CA5A38"/>
    <w:rsid w:val="00CB199A"/>
    <w:rsid w:val="00CC39EA"/>
    <w:rsid w:val="00CC57F2"/>
    <w:rsid w:val="00CC7F4E"/>
    <w:rsid w:val="00CE1791"/>
    <w:rsid w:val="00CE6BA2"/>
    <w:rsid w:val="00D02BDC"/>
    <w:rsid w:val="00D03231"/>
    <w:rsid w:val="00D16088"/>
    <w:rsid w:val="00D22F73"/>
    <w:rsid w:val="00D24125"/>
    <w:rsid w:val="00D50366"/>
    <w:rsid w:val="00D5269E"/>
    <w:rsid w:val="00D66C82"/>
    <w:rsid w:val="00D74A6A"/>
    <w:rsid w:val="00D92AB6"/>
    <w:rsid w:val="00D95AFD"/>
    <w:rsid w:val="00DA0501"/>
    <w:rsid w:val="00DA2A24"/>
    <w:rsid w:val="00DA33C2"/>
    <w:rsid w:val="00DA4EE7"/>
    <w:rsid w:val="00DD0385"/>
    <w:rsid w:val="00DD0DD6"/>
    <w:rsid w:val="00DD5BD6"/>
    <w:rsid w:val="00DE0752"/>
    <w:rsid w:val="00DE0928"/>
    <w:rsid w:val="00DF4C05"/>
    <w:rsid w:val="00E01CD4"/>
    <w:rsid w:val="00E140E2"/>
    <w:rsid w:val="00E2280C"/>
    <w:rsid w:val="00E54EA9"/>
    <w:rsid w:val="00E57898"/>
    <w:rsid w:val="00E7365E"/>
    <w:rsid w:val="00E7433C"/>
    <w:rsid w:val="00E76C3D"/>
    <w:rsid w:val="00EB22D6"/>
    <w:rsid w:val="00EB5BAB"/>
    <w:rsid w:val="00EC1F5C"/>
    <w:rsid w:val="00EE7F8B"/>
    <w:rsid w:val="00EF0E05"/>
    <w:rsid w:val="00EF488E"/>
    <w:rsid w:val="00EF523E"/>
    <w:rsid w:val="00F164D2"/>
    <w:rsid w:val="00F36565"/>
    <w:rsid w:val="00F43617"/>
    <w:rsid w:val="00F5045C"/>
    <w:rsid w:val="00F53422"/>
    <w:rsid w:val="00F654A0"/>
    <w:rsid w:val="00F66C4E"/>
    <w:rsid w:val="00F70234"/>
    <w:rsid w:val="00F715D4"/>
    <w:rsid w:val="00F72073"/>
    <w:rsid w:val="00F75D96"/>
    <w:rsid w:val="00F76824"/>
    <w:rsid w:val="00FB2BDF"/>
    <w:rsid w:val="00FB75A1"/>
    <w:rsid w:val="00FC127A"/>
    <w:rsid w:val="00FC1892"/>
    <w:rsid w:val="00FC59A1"/>
    <w:rsid w:val="00FC6B12"/>
    <w:rsid w:val="00FD3F23"/>
    <w:rsid w:val="00FE4355"/>
    <w:rsid w:val="00FF4B16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5D01B9"/>
  <w14:defaultImageDpi w14:val="0"/>
  <w15:chartTrackingRefBased/>
  <w15:docId w15:val="{1A29592E-1EE3-40B5-BAF0-6D9727F5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C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4710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3348A"/>
    <w:pPr>
      <w:widowControl w:val="0"/>
      <w:autoSpaceDE w:val="0"/>
      <w:autoSpaceDN w:val="0"/>
      <w:adjustRightInd w:val="0"/>
      <w:spacing w:after="0" w:line="480" w:lineRule="exact"/>
      <w:ind w:firstLine="1416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6">
    <w:name w:val="Style6"/>
    <w:basedOn w:val="a"/>
    <w:uiPriority w:val="99"/>
    <w:rsid w:val="0073348A"/>
    <w:pPr>
      <w:widowControl w:val="0"/>
      <w:autoSpaceDE w:val="0"/>
      <w:autoSpaceDN w:val="0"/>
      <w:adjustRightInd w:val="0"/>
      <w:spacing w:after="0" w:line="475" w:lineRule="exact"/>
      <w:ind w:firstLine="3125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7">
    <w:name w:val="Style7"/>
    <w:basedOn w:val="a"/>
    <w:uiPriority w:val="99"/>
    <w:rsid w:val="0073348A"/>
    <w:pPr>
      <w:widowControl w:val="0"/>
      <w:autoSpaceDE w:val="0"/>
      <w:autoSpaceDN w:val="0"/>
      <w:adjustRightInd w:val="0"/>
      <w:spacing w:after="0" w:line="360" w:lineRule="exact"/>
      <w:ind w:firstLine="1162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ntStyle42">
    <w:name w:val="Font Style42"/>
    <w:uiPriority w:val="99"/>
    <w:rsid w:val="0073348A"/>
    <w:rPr>
      <w:rFonts w:ascii="Times New Roman" w:eastAsia="SimSun" w:hAnsi="Times New Roman" w:cs="Times New Roman"/>
      <w:sz w:val="26"/>
      <w:szCs w:val="26"/>
    </w:rPr>
  </w:style>
  <w:style w:type="character" w:customStyle="1" w:styleId="FontStyle43">
    <w:name w:val="Font Style43"/>
    <w:uiPriority w:val="99"/>
    <w:rsid w:val="0073348A"/>
    <w:rPr>
      <w:rFonts w:ascii="Times New Roman" w:eastAsia="SimSu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39"/>
    <w:rsid w:val="00733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34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3348A"/>
    <w:rPr>
      <w:rFonts w:ascii="Calibri" w:eastAsia="SimSun" w:hAnsi="Calibri" w:cs="Times New Roman"/>
      <w:sz w:val="22"/>
      <w:szCs w:val="22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7334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3348A"/>
    <w:rPr>
      <w:rFonts w:ascii="Calibri" w:eastAsia="SimSun" w:hAnsi="Calibri" w:cs="Times New Roman"/>
      <w:sz w:val="22"/>
      <w:szCs w:val="22"/>
      <w:lang w:val="en-US" w:eastAsia="zh-CN"/>
    </w:rPr>
  </w:style>
  <w:style w:type="character" w:customStyle="1" w:styleId="FontStyle12">
    <w:name w:val="Font Style12"/>
    <w:uiPriority w:val="99"/>
    <w:rsid w:val="0071545F"/>
    <w:rPr>
      <w:rFonts w:ascii="Times New Roman" w:eastAsia="SimSun" w:hAnsi="Times New Roman" w:cs="Times New Roman"/>
      <w:b/>
      <w:bCs/>
      <w:sz w:val="42"/>
      <w:szCs w:val="42"/>
    </w:rPr>
  </w:style>
  <w:style w:type="paragraph" w:styleId="a8">
    <w:name w:val="List Paragraph"/>
    <w:basedOn w:val="a"/>
    <w:uiPriority w:val="34"/>
    <w:qFormat/>
    <w:rsid w:val="0071545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uk-UA"/>
    </w:rPr>
  </w:style>
  <w:style w:type="character" w:styleId="a9">
    <w:name w:val="Hyperlink"/>
    <w:uiPriority w:val="99"/>
    <w:unhideWhenUsed/>
    <w:rsid w:val="00B32C34"/>
    <w:rPr>
      <w:color w:val="0000FF"/>
      <w:u w:val="single"/>
    </w:rPr>
  </w:style>
  <w:style w:type="paragraph" w:customStyle="1" w:styleId="Style19">
    <w:name w:val="Style19"/>
    <w:basedOn w:val="a"/>
    <w:uiPriority w:val="99"/>
    <w:rsid w:val="00CC57F2"/>
    <w:pPr>
      <w:widowControl w:val="0"/>
      <w:autoSpaceDE w:val="0"/>
      <w:autoSpaceDN w:val="0"/>
      <w:adjustRightInd w:val="0"/>
      <w:spacing w:after="0" w:line="494" w:lineRule="exact"/>
      <w:ind w:firstLine="893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26">
    <w:name w:val="Style26"/>
    <w:basedOn w:val="a"/>
    <w:uiPriority w:val="99"/>
    <w:rsid w:val="00CC57F2"/>
    <w:pPr>
      <w:widowControl w:val="0"/>
      <w:autoSpaceDE w:val="0"/>
      <w:autoSpaceDN w:val="0"/>
      <w:adjustRightInd w:val="0"/>
      <w:spacing w:after="0" w:line="485" w:lineRule="exact"/>
      <w:ind w:firstLine="1243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18">
    <w:name w:val="Style18"/>
    <w:basedOn w:val="a"/>
    <w:uiPriority w:val="99"/>
    <w:rsid w:val="00330D26"/>
    <w:pPr>
      <w:widowControl w:val="0"/>
      <w:autoSpaceDE w:val="0"/>
      <w:autoSpaceDN w:val="0"/>
      <w:adjustRightInd w:val="0"/>
      <w:spacing w:after="0" w:line="480" w:lineRule="exact"/>
      <w:ind w:firstLine="898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1C0C11"/>
    <w:pPr>
      <w:widowControl w:val="0"/>
      <w:autoSpaceDE w:val="0"/>
      <w:autoSpaceDN w:val="0"/>
      <w:adjustRightInd w:val="0"/>
      <w:spacing w:after="0" w:line="466" w:lineRule="exact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4">
    <w:name w:val="Style4"/>
    <w:basedOn w:val="a"/>
    <w:uiPriority w:val="99"/>
    <w:rsid w:val="001C0C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9">
    <w:name w:val="Style9"/>
    <w:basedOn w:val="a"/>
    <w:uiPriority w:val="99"/>
    <w:rsid w:val="001C0C11"/>
    <w:pPr>
      <w:widowControl w:val="0"/>
      <w:autoSpaceDE w:val="0"/>
      <w:autoSpaceDN w:val="0"/>
      <w:adjustRightInd w:val="0"/>
      <w:spacing w:after="0" w:line="480" w:lineRule="exact"/>
      <w:ind w:firstLine="1200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14">
    <w:name w:val="Style14"/>
    <w:basedOn w:val="a"/>
    <w:uiPriority w:val="99"/>
    <w:rsid w:val="001C0C11"/>
    <w:pPr>
      <w:widowControl w:val="0"/>
      <w:autoSpaceDE w:val="0"/>
      <w:autoSpaceDN w:val="0"/>
      <w:adjustRightInd w:val="0"/>
      <w:spacing w:after="0" w:line="480" w:lineRule="exact"/>
      <w:jc w:val="right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36">
    <w:name w:val="Style36"/>
    <w:basedOn w:val="a"/>
    <w:uiPriority w:val="99"/>
    <w:rsid w:val="001C0C11"/>
    <w:pPr>
      <w:widowControl w:val="0"/>
      <w:autoSpaceDE w:val="0"/>
      <w:autoSpaceDN w:val="0"/>
      <w:adjustRightInd w:val="0"/>
      <w:spacing w:after="0" w:line="494" w:lineRule="exact"/>
      <w:ind w:firstLine="1435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ntStyle49">
    <w:name w:val="Font Style49"/>
    <w:uiPriority w:val="99"/>
    <w:rsid w:val="001C0C11"/>
    <w:rPr>
      <w:rFonts w:ascii="Times New Roman" w:eastAsia="SimSun" w:hAnsi="Times New Roman" w:cs="Times New Roman"/>
      <w:b/>
      <w:bCs/>
      <w:sz w:val="26"/>
      <w:szCs w:val="26"/>
    </w:rPr>
  </w:style>
  <w:style w:type="character" w:customStyle="1" w:styleId="FontStyle56">
    <w:name w:val="Font Style56"/>
    <w:uiPriority w:val="99"/>
    <w:rsid w:val="001C0C11"/>
    <w:rPr>
      <w:rFonts w:ascii="Arial Narrow" w:eastAsia="SimSun" w:hAnsi="Arial Narrow" w:cs="Arial Narrow"/>
      <w:sz w:val="38"/>
      <w:szCs w:val="38"/>
    </w:rPr>
  </w:style>
  <w:style w:type="character" w:customStyle="1" w:styleId="10">
    <w:name w:val="Заголовок 1 Знак"/>
    <w:link w:val="1"/>
    <w:uiPriority w:val="9"/>
    <w:rsid w:val="00A4710C"/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paragraph" w:styleId="aa">
    <w:name w:val="TOC Heading"/>
    <w:basedOn w:val="1"/>
    <w:next w:val="a"/>
    <w:uiPriority w:val="39"/>
    <w:semiHidden/>
    <w:unhideWhenUsed/>
    <w:qFormat/>
    <w:rsid w:val="00A4710C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C54E4"/>
    <w:pPr>
      <w:tabs>
        <w:tab w:val="right" w:leader="dot" w:pos="9629"/>
      </w:tabs>
      <w:spacing w:after="0" w:line="360" w:lineRule="auto"/>
    </w:pPr>
    <w:rPr>
      <w:rFonts w:ascii="Times New Roman" w:hAnsi="Times New Roman"/>
      <w:noProof/>
      <w:sz w:val="28"/>
      <w:szCs w:val="28"/>
      <w:lang w:val="uk-UA" w:eastAsia="uk-UA"/>
    </w:rPr>
  </w:style>
  <w:style w:type="paragraph" w:styleId="2">
    <w:name w:val="toc 2"/>
    <w:basedOn w:val="a"/>
    <w:next w:val="a"/>
    <w:autoRedefine/>
    <w:uiPriority w:val="39"/>
    <w:unhideWhenUsed/>
    <w:rsid w:val="00DD0385"/>
    <w:pPr>
      <w:tabs>
        <w:tab w:val="left" w:pos="284"/>
        <w:tab w:val="right" w:leader="dot" w:pos="9629"/>
      </w:tabs>
      <w:spacing w:after="0" w:line="360" w:lineRule="auto"/>
      <w:ind w:left="284" w:hanging="284"/>
    </w:pPr>
  </w:style>
  <w:style w:type="paragraph" w:styleId="3">
    <w:name w:val="toc 3"/>
    <w:basedOn w:val="a"/>
    <w:next w:val="a"/>
    <w:autoRedefine/>
    <w:uiPriority w:val="39"/>
    <w:unhideWhenUsed/>
    <w:rsid w:val="00A4710C"/>
    <w:pPr>
      <w:ind w:left="440"/>
    </w:pPr>
  </w:style>
  <w:style w:type="paragraph" w:styleId="ab">
    <w:name w:val="Balloon Text"/>
    <w:basedOn w:val="a"/>
    <w:link w:val="ac"/>
    <w:uiPriority w:val="99"/>
    <w:semiHidden/>
    <w:unhideWhenUsed/>
    <w:rsid w:val="00AB0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AB0025"/>
    <w:rPr>
      <w:rFonts w:ascii="Tahoma" w:eastAsia="SimSun" w:hAnsi="Tahoma" w:cs="Tahoma"/>
      <w:sz w:val="16"/>
      <w:szCs w:val="16"/>
      <w:lang w:val="en-US"/>
    </w:rPr>
  </w:style>
  <w:style w:type="character" w:styleId="ad">
    <w:name w:val="annotation reference"/>
    <w:basedOn w:val="a0"/>
    <w:uiPriority w:val="99"/>
    <w:semiHidden/>
    <w:unhideWhenUsed/>
    <w:rsid w:val="0001520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15205"/>
    <w:pPr>
      <w:spacing w:line="240" w:lineRule="auto"/>
    </w:pPr>
  </w:style>
  <w:style w:type="character" w:customStyle="1" w:styleId="af">
    <w:name w:val="Текст примечания Знак"/>
    <w:basedOn w:val="a0"/>
    <w:link w:val="ae"/>
    <w:uiPriority w:val="99"/>
    <w:semiHidden/>
    <w:rsid w:val="0001520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520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15205"/>
    <w:rPr>
      <w:b/>
      <w:bCs/>
    </w:rPr>
  </w:style>
  <w:style w:type="character" w:customStyle="1" w:styleId="4">
    <w:name w:val="Заголовок №4_"/>
    <w:basedOn w:val="a0"/>
    <w:link w:val="40"/>
    <w:rsid w:val="002064E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20">
    <w:name w:val="Основний текст (2)_"/>
    <w:basedOn w:val="a0"/>
    <w:link w:val="21"/>
    <w:rsid w:val="002064E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ий текст (2)"/>
    <w:basedOn w:val="a"/>
    <w:link w:val="20"/>
    <w:rsid w:val="002064E8"/>
    <w:pPr>
      <w:widowControl w:val="0"/>
      <w:shd w:val="clear" w:color="auto" w:fill="FFFFFF"/>
      <w:spacing w:after="0" w:line="523" w:lineRule="exact"/>
      <w:ind w:hanging="300"/>
    </w:pPr>
    <w:rPr>
      <w:rFonts w:ascii="Times New Roman" w:eastAsia="Times New Roman" w:hAnsi="Times New Roman"/>
      <w:sz w:val="28"/>
      <w:szCs w:val="28"/>
    </w:rPr>
  </w:style>
  <w:style w:type="paragraph" w:customStyle="1" w:styleId="40">
    <w:name w:val="Заголовок №4"/>
    <w:basedOn w:val="a"/>
    <w:link w:val="4"/>
    <w:rsid w:val="002064E8"/>
    <w:pPr>
      <w:widowControl w:val="0"/>
      <w:shd w:val="clear" w:color="auto" w:fill="FFFFFF"/>
      <w:spacing w:after="0" w:line="523" w:lineRule="exact"/>
      <w:jc w:val="center"/>
      <w:outlineLvl w:val="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af2">
    <w:name w:val="Підпис до зображення_"/>
    <w:basedOn w:val="a0"/>
    <w:link w:val="af3"/>
    <w:rsid w:val="002064E8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">
    <w:name w:val="Підпис до зображення (2)_"/>
    <w:basedOn w:val="a0"/>
    <w:link w:val="23"/>
    <w:rsid w:val="002064E8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af3">
    <w:name w:val="Підпис до зображення"/>
    <w:basedOn w:val="a"/>
    <w:link w:val="af2"/>
    <w:rsid w:val="002064E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8"/>
      <w:szCs w:val="28"/>
    </w:rPr>
  </w:style>
  <w:style w:type="paragraph" w:customStyle="1" w:styleId="23">
    <w:name w:val="Підпис до зображення (2)"/>
    <w:basedOn w:val="a"/>
    <w:link w:val="22"/>
    <w:rsid w:val="002064E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</w:rPr>
  </w:style>
  <w:style w:type="character" w:customStyle="1" w:styleId="5">
    <w:name w:val="Заголовок №5_"/>
    <w:basedOn w:val="a0"/>
    <w:link w:val="50"/>
    <w:rsid w:val="002064E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50">
    <w:name w:val="Заголовок №5"/>
    <w:basedOn w:val="a"/>
    <w:link w:val="5"/>
    <w:rsid w:val="002064E8"/>
    <w:pPr>
      <w:widowControl w:val="0"/>
      <w:shd w:val="clear" w:color="auto" w:fill="FFFFFF"/>
      <w:spacing w:after="0" w:line="0" w:lineRule="atLeast"/>
      <w:jc w:val="center"/>
      <w:outlineLvl w:val="4"/>
    </w:pPr>
    <w:rPr>
      <w:rFonts w:ascii="Times New Roman" w:eastAsia="Times New Roman" w:hAnsi="Times New Roman"/>
      <w:sz w:val="28"/>
      <w:szCs w:val="28"/>
    </w:rPr>
  </w:style>
  <w:style w:type="paragraph" w:customStyle="1" w:styleId="af4">
    <w:name w:val="Раздел"/>
    <w:basedOn w:val="50"/>
    <w:link w:val="af5"/>
    <w:qFormat/>
    <w:rsid w:val="00A435ED"/>
    <w:pPr>
      <w:keepNext/>
      <w:keepLines/>
      <w:shd w:val="clear" w:color="auto" w:fill="auto"/>
      <w:spacing w:before="240" w:after="240" w:line="360" w:lineRule="auto"/>
      <w:outlineLvl w:val="0"/>
    </w:pPr>
    <w:rPr>
      <w:b/>
      <w:bCs/>
      <w:caps/>
      <w:lang w:val="uk-UA"/>
    </w:rPr>
  </w:style>
  <w:style w:type="character" w:customStyle="1" w:styleId="30">
    <w:name w:val="Основний текст (3)_"/>
    <w:basedOn w:val="a0"/>
    <w:link w:val="31"/>
    <w:rsid w:val="002D0302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af5">
    <w:name w:val="Раздел Знак"/>
    <w:basedOn w:val="5"/>
    <w:link w:val="af4"/>
    <w:rsid w:val="00A435ED"/>
    <w:rPr>
      <w:rFonts w:ascii="Times New Roman" w:eastAsia="Times New Roman" w:hAnsi="Times New Roman"/>
      <w:b/>
      <w:bCs/>
      <w:caps/>
      <w:sz w:val="28"/>
      <w:szCs w:val="28"/>
      <w:shd w:val="clear" w:color="auto" w:fill="FFFFFF"/>
      <w:lang w:val="uk-UA"/>
    </w:rPr>
  </w:style>
  <w:style w:type="paragraph" w:customStyle="1" w:styleId="31">
    <w:name w:val="Основний текст (3)"/>
    <w:basedOn w:val="a"/>
    <w:link w:val="30"/>
    <w:rsid w:val="002D030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styleId="af6">
    <w:name w:val="Unresolved Mention"/>
    <w:basedOn w:val="a0"/>
    <w:uiPriority w:val="99"/>
    <w:semiHidden/>
    <w:unhideWhenUsed/>
    <w:rsid w:val="00EE7F8B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0F79E8"/>
    <w:rPr>
      <w:color w:val="954F72" w:themeColor="followedHyperlink"/>
      <w:u w:val="single"/>
    </w:rPr>
  </w:style>
  <w:style w:type="paragraph" w:styleId="af8">
    <w:name w:val="Normal (Web)"/>
    <w:basedOn w:val="a"/>
    <w:uiPriority w:val="99"/>
    <w:semiHidden/>
    <w:unhideWhenUsed/>
    <w:rsid w:val="009B41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9">
    <w:name w:val="Strong"/>
    <w:basedOn w:val="a0"/>
    <w:uiPriority w:val="22"/>
    <w:qFormat/>
    <w:rsid w:val="009B410E"/>
    <w:rPr>
      <w:b/>
      <w:bCs/>
    </w:rPr>
  </w:style>
  <w:style w:type="character" w:customStyle="1" w:styleId="41">
    <w:name w:val="Основний текст (4)_"/>
    <w:basedOn w:val="a0"/>
    <w:link w:val="42"/>
    <w:rsid w:val="00CE6BA2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51">
    <w:name w:val="Основний текст (5)_"/>
    <w:basedOn w:val="a0"/>
    <w:link w:val="52"/>
    <w:rsid w:val="00CE6BA2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42">
    <w:name w:val="Основний текст (4)"/>
    <w:basedOn w:val="a"/>
    <w:link w:val="41"/>
    <w:rsid w:val="00CE6BA2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52">
    <w:name w:val="Основний текст (5)"/>
    <w:basedOn w:val="a"/>
    <w:link w:val="51"/>
    <w:rsid w:val="00CE6BA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66E2-CE7E-45B2-B7E1-0FD9E1DF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16</Pages>
  <Words>3912</Words>
  <Characters>22303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26163</CharactersWithSpaces>
  <SharedDoc>false</SharedDoc>
  <HLinks>
    <vt:vector size="72" baseType="variant"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_Toc35334151</vt:lpwstr>
      </vt:variant>
      <vt:variant>
        <vt:i4>1048625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_Toc35334150</vt:lpwstr>
      </vt:variant>
      <vt:variant>
        <vt:i4>1638448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_Toc35334149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_Toc35334148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_Toc35334147</vt:lpwstr>
      </vt:variant>
      <vt:variant>
        <vt:i4>1441840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_Toc35334146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_Toc35334145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_Toc35334144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_Toc35334143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_Toc35334142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_Toc35334141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_Toc35334140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A500</dc:creator>
  <cp:keywords/>
  <cp:lastModifiedBy>Vlad</cp:lastModifiedBy>
  <cp:revision>3</cp:revision>
  <cp:lastPrinted>2024-05-07T11:05:00Z</cp:lastPrinted>
  <dcterms:created xsi:type="dcterms:W3CDTF">2024-05-07T11:31:00Z</dcterms:created>
  <dcterms:modified xsi:type="dcterms:W3CDTF">2024-05-07T12:33:00Z</dcterms:modified>
</cp:coreProperties>
</file>