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9096D" w14:textId="6EA6A86F" w:rsidR="005C4256" w:rsidRPr="008A4AF0" w:rsidRDefault="00CC1B99" w:rsidP="002C487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РЕЦЕНЗІЯ</w:t>
      </w:r>
    </w:p>
    <w:p w14:paraId="6EC57330" w14:textId="0E4F1094" w:rsidR="009D3C7C" w:rsidRDefault="00CC1B99" w:rsidP="002C487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дисертаційну роботу</w:t>
      </w:r>
    </w:p>
    <w:p w14:paraId="79E3BD99" w14:textId="77777777" w:rsidR="009D3C7C" w:rsidRDefault="008A4AF0" w:rsidP="002C487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D3C7C">
        <w:rPr>
          <w:rFonts w:ascii="Times New Roman" w:hAnsi="Times New Roman" w:cs="Times New Roman"/>
          <w:sz w:val="28"/>
          <w:szCs w:val="28"/>
        </w:rPr>
        <w:t xml:space="preserve"> Павлової Марія Дмитрівни </w:t>
      </w:r>
    </w:p>
    <w:p w14:paraId="1E997B12" w14:textId="27E0E5FC" w:rsidR="008A4AF0" w:rsidRPr="009D3C7C" w:rsidRDefault="008A4AF0" w:rsidP="002C487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D3C7C">
        <w:rPr>
          <w:rFonts w:ascii="Times New Roman" w:hAnsi="Times New Roman" w:cs="Times New Roman"/>
          <w:sz w:val="28"/>
          <w:szCs w:val="28"/>
        </w:rPr>
        <w:t>на тему</w:t>
      </w:r>
    </w:p>
    <w:p w14:paraId="01132474" w14:textId="77777777" w:rsidR="008A4AF0" w:rsidRPr="009D3C7C" w:rsidRDefault="008A4AF0" w:rsidP="002C487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55196813"/>
      <w:bookmarkStart w:id="1" w:name="_Hlk181360402"/>
      <w:r w:rsidRPr="009D3C7C">
        <w:rPr>
          <w:rFonts w:ascii="Times New Roman" w:hAnsi="Times New Roman" w:cs="Times New Roman"/>
          <w:sz w:val="28"/>
          <w:szCs w:val="28"/>
        </w:rPr>
        <w:t>«Розвиток територіальних громад в Україні через ефективне залучення міжнародних інвестицій»</w:t>
      </w:r>
      <w:bookmarkEnd w:id="0"/>
      <w:r w:rsidRPr="009D3C7C">
        <w:rPr>
          <w:rFonts w:ascii="Times New Roman" w:hAnsi="Times New Roman" w:cs="Times New Roman"/>
          <w:sz w:val="28"/>
          <w:szCs w:val="28"/>
        </w:rPr>
        <w:t>,</w:t>
      </w:r>
    </w:p>
    <w:bookmarkEnd w:id="1"/>
    <w:p w14:paraId="3D2D50B5" w14:textId="1C0D49F9" w:rsidR="005C4256" w:rsidRPr="008A4AF0" w:rsidRDefault="009D3C7C" w:rsidP="002C487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A4AF0">
        <w:rPr>
          <w:rFonts w:ascii="Times New Roman" w:hAnsi="Times New Roman" w:cs="Times New Roman"/>
          <w:sz w:val="28"/>
          <w:szCs w:val="28"/>
        </w:rPr>
        <w:t>редставлену</w:t>
      </w:r>
      <w:r w:rsidR="005C4256" w:rsidRPr="008A4AF0">
        <w:rPr>
          <w:rFonts w:ascii="Times New Roman" w:hAnsi="Times New Roman" w:cs="Times New Roman"/>
          <w:sz w:val="28"/>
          <w:szCs w:val="28"/>
        </w:rPr>
        <w:t xml:space="preserve"> на здобуття наукового ступеня доктор філософії</w:t>
      </w:r>
    </w:p>
    <w:p w14:paraId="6C34EAD4" w14:textId="3FCB6160" w:rsidR="008A4AF0" w:rsidRPr="008A4AF0" w:rsidRDefault="009D3C7C" w:rsidP="002C487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A4AF0">
        <w:rPr>
          <w:rFonts w:ascii="Times New Roman" w:hAnsi="Times New Roman" w:cs="Times New Roman"/>
          <w:sz w:val="28"/>
          <w:szCs w:val="28"/>
        </w:rPr>
        <w:t xml:space="preserve"> г</w:t>
      </w:r>
      <w:r w:rsidR="008A4AF0" w:rsidRPr="008A4AF0">
        <w:rPr>
          <w:rFonts w:ascii="Times New Roman" w:hAnsi="Times New Roman" w:cs="Times New Roman"/>
          <w:sz w:val="28"/>
          <w:szCs w:val="28"/>
        </w:rPr>
        <w:t>алуз</w:t>
      </w:r>
      <w:r w:rsidR="008A4AF0">
        <w:rPr>
          <w:rFonts w:ascii="Times New Roman" w:hAnsi="Times New Roman" w:cs="Times New Roman"/>
          <w:sz w:val="28"/>
          <w:szCs w:val="28"/>
        </w:rPr>
        <w:t>і</w:t>
      </w:r>
      <w:r w:rsidR="008A4AF0" w:rsidRPr="008A4AF0">
        <w:rPr>
          <w:rFonts w:ascii="Times New Roman" w:hAnsi="Times New Roman" w:cs="Times New Roman"/>
          <w:sz w:val="28"/>
          <w:szCs w:val="28"/>
        </w:rPr>
        <w:t xml:space="preserve"> знань 05 Соціальні та поведінкові науки</w:t>
      </w:r>
    </w:p>
    <w:p w14:paraId="5B1FA2D2" w14:textId="3E7352E1" w:rsidR="005C4256" w:rsidRPr="008A4AF0" w:rsidRDefault="009D3C7C" w:rsidP="002C487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5C4256" w:rsidRPr="008A4AF0">
        <w:rPr>
          <w:rFonts w:ascii="Times New Roman" w:hAnsi="Times New Roman" w:cs="Times New Roman"/>
          <w:sz w:val="28"/>
          <w:szCs w:val="28"/>
        </w:rPr>
        <w:t>а спеціальністю 051 Економіка</w:t>
      </w:r>
    </w:p>
    <w:p w14:paraId="6ACF1F7D" w14:textId="77777777" w:rsidR="005C4256" w:rsidRPr="008A4AF0" w:rsidRDefault="005C4256" w:rsidP="002C487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4E977D4" w14:textId="77777777" w:rsidR="003A247D" w:rsidRPr="008A4AF0" w:rsidRDefault="003A247D" w:rsidP="002C4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DE5053" w14:textId="77777777" w:rsidR="00B6329B" w:rsidRDefault="005C4256" w:rsidP="002C4874">
      <w:pPr>
        <w:tabs>
          <w:tab w:val="left" w:pos="681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F0">
        <w:rPr>
          <w:rFonts w:ascii="Times New Roman" w:hAnsi="Times New Roman" w:cs="Times New Roman"/>
          <w:b/>
          <w:bCs/>
          <w:sz w:val="28"/>
          <w:szCs w:val="28"/>
        </w:rPr>
        <w:t>Актуальність обраної теми дисертаційної роботи</w:t>
      </w:r>
      <w:r w:rsidR="00CC1B99" w:rsidRPr="00B6329B">
        <w:rPr>
          <w:rFonts w:ascii="Times New Roman" w:hAnsi="Times New Roman" w:cs="Times New Roman"/>
          <w:sz w:val="28"/>
          <w:szCs w:val="28"/>
        </w:rPr>
        <w:t xml:space="preserve">. </w:t>
      </w:r>
      <w:r w:rsidR="00B6329B" w:rsidRPr="00B6329B">
        <w:rPr>
          <w:rFonts w:ascii="Times New Roman" w:hAnsi="Times New Roman" w:cs="Times New Roman"/>
          <w:sz w:val="28"/>
          <w:szCs w:val="28"/>
        </w:rPr>
        <w:t>Ця тема є особливо актуальною, оскільки інвестиції сприяють модернізації інфраструктури, створенню нових робочих місць та підвищенню життєвого рівня населення. У сучасних умовах, коли країни стикаються з численними економічними викликами, такими як нестабільність ринку, вимоги до сталого розвитку та зміни в законодавстві, вивчення ефективних механізмів залучення інвестицій стає пріоритетом для науковців, бізнесу та держави. Особливо гостро ця проблема постає в Україні, де реформа децентралізації потребує додаткових фінансових ресурсів для розвитку територіальних громад. Розуміння цих механізмів дозволяє розробляти стратегії, які не лише поліпшують інвестиційний клімат, але й забезпечують сталий розвиток територіальних громад і регіонів.</w:t>
      </w:r>
    </w:p>
    <w:p w14:paraId="42346CFA" w14:textId="1EDE43DE" w:rsidR="00F41043" w:rsidRPr="00B6329B" w:rsidRDefault="00B6329B" w:rsidP="002C4874">
      <w:pPr>
        <w:tabs>
          <w:tab w:val="left" w:pos="681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329B">
        <w:rPr>
          <w:rFonts w:ascii="Times New Roman" w:hAnsi="Times New Roman" w:cs="Times New Roman"/>
          <w:sz w:val="28"/>
          <w:szCs w:val="28"/>
        </w:rPr>
        <w:t xml:space="preserve"> Тож представлене до опанування дослідження Павлової Марії Дмитрівни на тему «Розвиток територіальних громад в Україні через ефективне залучення міжнародних інвестицій», яке присвячене аналізу існуючих проблем та розробці пропозицій щодо вдосконалення механізмів залучення інвестицій в українські громади, є надзвичайно актуальним та своєчасним</w:t>
      </w:r>
    </w:p>
    <w:p w14:paraId="2F9D3D5B" w14:textId="77777777" w:rsidR="00B6329B" w:rsidRPr="008A4AF0" w:rsidRDefault="00B6329B" w:rsidP="002C4874">
      <w:pPr>
        <w:tabs>
          <w:tab w:val="left" w:pos="681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64DDE2" w14:textId="69DCE7FE" w:rsidR="00F41043" w:rsidRPr="008A4AF0" w:rsidRDefault="00F41043" w:rsidP="002C48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B99">
        <w:rPr>
          <w:rFonts w:ascii="Times New Roman" w:hAnsi="Times New Roman" w:cs="Times New Roman"/>
          <w:b/>
          <w:bCs/>
          <w:sz w:val="28"/>
          <w:szCs w:val="28"/>
        </w:rPr>
        <w:t xml:space="preserve">Ступінь </w:t>
      </w:r>
      <w:r w:rsidR="00B6329B" w:rsidRPr="00CC1B99">
        <w:rPr>
          <w:rFonts w:ascii="Times New Roman" w:hAnsi="Times New Roman" w:cs="Times New Roman"/>
          <w:b/>
          <w:bCs/>
          <w:sz w:val="28"/>
          <w:szCs w:val="28"/>
        </w:rPr>
        <w:t>обґрунтованості</w:t>
      </w:r>
      <w:r w:rsidRPr="00CC1B99">
        <w:rPr>
          <w:rFonts w:ascii="Times New Roman" w:hAnsi="Times New Roman" w:cs="Times New Roman"/>
          <w:b/>
          <w:bCs/>
          <w:sz w:val="28"/>
          <w:szCs w:val="28"/>
        </w:rPr>
        <w:t xml:space="preserve"> наукових положень, висновків і </w:t>
      </w:r>
      <w:r w:rsidR="00B6329B" w:rsidRPr="00CC1B99">
        <w:rPr>
          <w:rFonts w:ascii="Times New Roman" w:hAnsi="Times New Roman" w:cs="Times New Roman"/>
          <w:b/>
          <w:bCs/>
          <w:sz w:val="28"/>
          <w:szCs w:val="28"/>
        </w:rPr>
        <w:t>рекомендацій</w:t>
      </w:r>
      <w:r w:rsidRPr="00CC1B99">
        <w:rPr>
          <w:rFonts w:ascii="Times New Roman" w:hAnsi="Times New Roman" w:cs="Times New Roman"/>
          <w:b/>
          <w:bCs/>
          <w:sz w:val="28"/>
          <w:szCs w:val="28"/>
        </w:rPr>
        <w:t xml:space="preserve">, сформульованих у </w:t>
      </w:r>
      <w:r w:rsidR="00B6329B" w:rsidRPr="00CC1B99">
        <w:rPr>
          <w:rFonts w:ascii="Times New Roman" w:hAnsi="Times New Roman" w:cs="Times New Roman"/>
          <w:b/>
          <w:bCs/>
          <w:sz w:val="28"/>
          <w:szCs w:val="28"/>
        </w:rPr>
        <w:t>дисертації</w:t>
      </w:r>
      <w:r w:rsidRPr="00CC1B99">
        <w:rPr>
          <w:rFonts w:ascii="Times New Roman" w:hAnsi="Times New Roman" w:cs="Times New Roman"/>
          <w:b/>
          <w:bCs/>
          <w:sz w:val="28"/>
          <w:szCs w:val="28"/>
        </w:rPr>
        <w:t>, їх достовірність</w:t>
      </w:r>
      <w:r w:rsidR="00CC1B99" w:rsidRPr="00CC1B9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C1B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A4AF0">
        <w:rPr>
          <w:rFonts w:ascii="Times New Roman" w:hAnsi="Times New Roman" w:cs="Times New Roman"/>
          <w:sz w:val="28"/>
          <w:szCs w:val="28"/>
        </w:rPr>
        <w:t xml:space="preserve">Ступінь </w:t>
      </w:r>
      <w:r w:rsidR="00B6329B" w:rsidRPr="008A4AF0">
        <w:rPr>
          <w:rFonts w:ascii="Times New Roman" w:hAnsi="Times New Roman" w:cs="Times New Roman"/>
          <w:sz w:val="28"/>
          <w:szCs w:val="28"/>
        </w:rPr>
        <w:t>обґрунтованості</w:t>
      </w:r>
      <w:r w:rsidRPr="008A4AF0">
        <w:rPr>
          <w:rFonts w:ascii="Times New Roman" w:hAnsi="Times New Roman" w:cs="Times New Roman"/>
          <w:sz w:val="28"/>
          <w:szCs w:val="28"/>
        </w:rPr>
        <w:t xml:space="preserve"> та достовірності </w:t>
      </w:r>
      <w:r w:rsidR="00B6329B" w:rsidRPr="008A4AF0">
        <w:rPr>
          <w:rFonts w:ascii="Times New Roman" w:hAnsi="Times New Roman" w:cs="Times New Roman"/>
          <w:sz w:val="28"/>
          <w:szCs w:val="28"/>
        </w:rPr>
        <w:t>отриманих</w:t>
      </w:r>
      <w:r w:rsidRPr="008A4AF0">
        <w:rPr>
          <w:rFonts w:ascii="Times New Roman" w:hAnsi="Times New Roman" w:cs="Times New Roman"/>
          <w:sz w:val="28"/>
          <w:szCs w:val="28"/>
        </w:rPr>
        <w:t xml:space="preserve"> у роботі результатів підтверджується власними </w:t>
      </w:r>
      <w:r w:rsidR="00B6329B" w:rsidRPr="008A4AF0">
        <w:rPr>
          <w:rFonts w:ascii="Times New Roman" w:hAnsi="Times New Roman" w:cs="Times New Roman"/>
          <w:sz w:val="28"/>
          <w:szCs w:val="28"/>
        </w:rPr>
        <w:t>теоретичним</w:t>
      </w:r>
      <w:r w:rsidRPr="008A4AF0">
        <w:rPr>
          <w:rFonts w:ascii="Times New Roman" w:hAnsi="Times New Roman" w:cs="Times New Roman"/>
          <w:sz w:val="28"/>
          <w:szCs w:val="28"/>
        </w:rPr>
        <w:t xml:space="preserve"> та практичними дослідженнями та </w:t>
      </w:r>
      <w:r w:rsidR="00B6329B" w:rsidRPr="008A4AF0">
        <w:rPr>
          <w:rFonts w:ascii="Times New Roman" w:hAnsi="Times New Roman" w:cs="Times New Roman"/>
          <w:sz w:val="28"/>
          <w:szCs w:val="28"/>
        </w:rPr>
        <w:t>забезпечується</w:t>
      </w:r>
      <w:r w:rsidRPr="008A4AF0">
        <w:rPr>
          <w:rFonts w:ascii="Times New Roman" w:hAnsi="Times New Roman" w:cs="Times New Roman"/>
          <w:sz w:val="28"/>
          <w:szCs w:val="28"/>
        </w:rPr>
        <w:t xml:space="preserve"> вирішенням завдань дослідження з використанням відповідних методів. Логічна послідовність </w:t>
      </w:r>
      <w:r w:rsidR="00CD4986" w:rsidRPr="008A4AF0">
        <w:rPr>
          <w:rFonts w:ascii="Times New Roman" w:hAnsi="Times New Roman" w:cs="Times New Roman"/>
          <w:sz w:val="28"/>
          <w:szCs w:val="28"/>
        </w:rPr>
        <w:t xml:space="preserve">проведеного дослідження відображається в </w:t>
      </w:r>
      <w:r w:rsidR="00CD4986" w:rsidRPr="008A4AF0">
        <w:rPr>
          <w:rFonts w:ascii="Times New Roman" w:hAnsi="Times New Roman" w:cs="Times New Roman"/>
          <w:sz w:val="28"/>
          <w:szCs w:val="28"/>
        </w:rPr>
        <w:lastRenderedPageBreak/>
        <w:t xml:space="preserve">структурі рукопису. Спочатку приділено увагу  ролі іноземним інвестиціям </w:t>
      </w:r>
      <w:r w:rsidR="00B6329B">
        <w:rPr>
          <w:rFonts w:ascii="Times New Roman" w:hAnsi="Times New Roman" w:cs="Times New Roman"/>
          <w:sz w:val="28"/>
          <w:szCs w:val="28"/>
        </w:rPr>
        <w:t xml:space="preserve">в </w:t>
      </w:r>
      <w:r w:rsidR="00CD4986" w:rsidRPr="008A4AF0">
        <w:rPr>
          <w:rFonts w:ascii="Times New Roman" w:hAnsi="Times New Roman" w:cs="Times New Roman"/>
          <w:sz w:val="28"/>
          <w:szCs w:val="28"/>
        </w:rPr>
        <w:t xml:space="preserve">цілому та безпосередньо для територіальних громад України. </w:t>
      </w:r>
    </w:p>
    <w:p w14:paraId="443E00B0" w14:textId="77777777" w:rsidR="00CD4986" w:rsidRPr="008A4AF0" w:rsidRDefault="00CD4986" w:rsidP="002C4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F603C4" w14:textId="01E1AEC4" w:rsidR="00CD4986" w:rsidRPr="00B6329B" w:rsidRDefault="00CC1B99" w:rsidP="002C48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1B99">
        <w:rPr>
          <w:rFonts w:ascii="Times New Roman" w:hAnsi="Times New Roman" w:cs="Times New Roman"/>
          <w:b/>
          <w:bCs/>
          <w:sz w:val="28"/>
          <w:szCs w:val="28"/>
        </w:rPr>
        <w:t>Структура та зміст дисертації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D4986" w:rsidRPr="008A4AF0">
        <w:rPr>
          <w:rFonts w:ascii="Times New Roman" w:hAnsi="Times New Roman" w:cs="Times New Roman"/>
          <w:sz w:val="28"/>
          <w:szCs w:val="28"/>
        </w:rPr>
        <w:t xml:space="preserve">Наукові положення, висновки та рекомендації, що містяться в </w:t>
      </w:r>
      <w:r w:rsidR="00B6329B" w:rsidRPr="008A4AF0">
        <w:rPr>
          <w:rFonts w:ascii="Times New Roman" w:hAnsi="Times New Roman" w:cs="Times New Roman"/>
          <w:sz w:val="28"/>
          <w:szCs w:val="28"/>
        </w:rPr>
        <w:t>дисертаційні</w:t>
      </w:r>
      <w:r w:rsidR="00B6329B">
        <w:rPr>
          <w:rFonts w:ascii="Times New Roman" w:hAnsi="Times New Roman" w:cs="Times New Roman"/>
          <w:sz w:val="28"/>
          <w:szCs w:val="28"/>
        </w:rPr>
        <w:t xml:space="preserve">й </w:t>
      </w:r>
      <w:r w:rsidR="00CD4986" w:rsidRPr="008A4AF0">
        <w:rPr>
          <w:rFonts w:ascii="Times New Roman" w:hAnsi="Times New Roman" w:cs="Times New Roman"/>
          <w:sz w:val="28"/>
          <w:szCs w:val="28"/>
        </w:rPr>
        <w:t xml:space="preserve">роботі Павлової М.Д., достатньо достовірні, логічні та </w:t>
      </w:r>
      <w:r w:rsidR="00B6329B" w:rsidRPr="008A4AF0">
        <w:rPr>
          <w:rFonts w:ascii="Times New Roman" w:hAnsi="Times New Roman" w:cs="Times New Roman"/>
          <w:sz w:val="28"/>
          <w:szCs w:val="28"/>
        </w:rPr>
        <w:t>обґрунтовані</w:t>
      </w:r>
      <w:r w:rsidR="00CD4986" w:rsidRPr="008A4AF0">
        <w:rPr>
          <w:rFonts w:ascii="Times New Roman" w:hAnsi="Times New Roman" w:cs="Times New Roman"/>
          <w:sz w:val="28"/>
          <w:szCs w:val="28"/>
        </w:rPr>
        <w:t xml:space="preserve">. </w:t>
      </w:r>
      <w:r w:rsidR="00B6329B" w:rsidRPr="00723B67">
        <w:rPr>
          <w:rFonts w:ascii="Times New Roman" w:eastAsia="Times New Roman" w:hAnsi="Times New Roman" w:cs="Times New Roman"/>
          <w:sz w:val="28"/>
          <w:szCs w:val="28"/>
        </w:rPr>
        <w:t xml:space="preserve">Метою дисертаційної роботи є обґрунтування теоретичних </w:t>
      </w:r>
      <w:r w:rsidR="00B6329B">
        <w:rPr>
          <w:rFonts w:ascii="Times New Roman" w:eastAsia="Times New Roman" w:hAnsi="Times New Roman" w:cs="Times New Roman"/>
          <w:sz w:val="28"/>
          <w:szCs w:val="28"/>
        </w:rPr>
        <w:t>положень</w:t>
      </w:r>
      <w:r w:rsidR="00B6329B" w:rsidRPr="00723B67">
        <w:rPr>
          <w:rFonts w:ascii="Times New Roman" w:eastAsia="Times New Roman" w:hAnsi="Times New Roman" w:cs="Times New Roman"/>
          <w:sz w:val="28"/>
          <w:szCs w:val="28"/>
        </w:rPr>
        <w:t xml:space="preserve"> та практичн</w:t>
      </w:r>
      <w:r w:rsidR="00B6329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B6329B" w:rsidRPr="00723B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329B">
        <w:rPr>
          <w:rFonts w:ascii="Times New Roman" w:eastAsia="Times New Roman" w:hAnsi="Times New Roman" w:cs="Times New Roman"/>
          <w:sz w:val="28"/>
          <w:szCs w:val="28"/>
        </w:rPr>
        <w:t>застосовані рекомендації</w:t>
      </w:r>
      <w:r w:rsidR="00B6329B" w:rsidRPr="00723B67">
        <w:rPr>
          <w:rFonts w:ascii="Times New Roman" w:eastAsia="Times New Roman" w:hAnsi="Times New Roman" w:cs="Times New Roman"/>
          <w:sz w:val="28"/>
          <w:szCs w:val="28"/>
        </w:rPr>
        <w:t xml:space="preserve"> щодо ефективного залучення міжнародних інвестицій для розвитку територіальних громад України, з урахуванням аналізу існуючих механізмів, оцінки їх ефективності та розробки нових підходів для підвищення інвестиційної привабливості цих громад</w:t>
      </w:r>
      <w:r w:rsidR="00B632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4986" w:rsidRPr="008A4AF0">
        <w:rPr>
          <w:rFonts w:ascii="Times New Roman" w:hAnsi="Times New Roman" w:cs="Times New Roman"/>
          <w:sz w:val="28"/>
          <w:szCs w:val="28"/>
        </w:rPr>
        <w:t>– дисертантом досягнута, а завдання – виконано. Об’єкт та предмет дослідження обрано правильно.</w:t>
      </w:r>
    </w:p>
    <w:p w14:paraId="43A37B62" w14:textId="0C104FDF" w:rsidR="00CD4986" w:rsidRPr="008A4AF0" w:rsidRDefault="00CD4986" w:rsidP="002C48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F0">
        <w:rPr>
          <w:rFonts w:ascii="Times New Roman" w:hAnsi="Times New Roman" w:cs="Times New Roman"/>
          <w:sz w:val="28"/>
          <w:szCs w:val="28"/>
        </w:rPr>
        <w:t xml:space="preserve">Дисертація складається із вступу, трьох розділів із висновками, </w:t>
      </w:r>
      <w:r w:rsidR="00B6329B">
        <w:rPr>
          <w:rFonts w:ascii="Times New Roman" w:hAnsi="Times New Roman" w:cs="Times New Roman"/>
          <w:sz w:val="28"/>
          <w:szCs w:val="28"/>
        </w:rPr>
        <w:t>загальних</w:t>
      </w:r>
      <w:r w:rsidRPr="008A4AF0">
        <w:rPr>
          <w:rFonts w:ascii="Times New Roman" w:hAnsi="Times New Roman" w:cs="Times New Roman"/>
          <w:sz w:val="28"/>
          <w:szCs w:val="28"/>
        </w:rPr>
        <w:t xml:space="preserve"> висновків, списку використаних літературних джерел та додатків. </w:t>
      </w:r>
    </w:p>
    <w:p w14:paraId="4EC21333" w14:textId="77777777" w:rsidR="00B6329B" w:rsidRDefault="00B6329B" w:rsidP="002C48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329B">
        <w:rPr>
          <w:rFonts w:ascii="Times New Roman" w:hAnsi="Times New Roman" w:cs="Times New Roman"/>
          <w:sz w:val="28"/>
          <w:szCs w:val="28"/>
        </w:rPr>
        <w:t>Вступна частина дисертації обґрунтовує актуальність обраної теми, визначає мету та завдання дослідження, а також формулює наукову новизну та практичну значущість отриманих результатів. Авторка детально опрацювала теоретичні засади дослідження, проаналізувала сучасний стан наукової думки з даного питання та обґрунтувала вибір методології дослідження.</w:t>
      </w:r>
    </w:p>
    <w:p w14:paraId="7018E853" w14:textId="77777777" w:rsidR="00B6329B" w:rsidRDefault="00B6329B" w:rsidP="002C48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329B">
        <w:rPr>
          <w:rFonts w:ascii="Times New Roman" w:hAnsi="Times New Roman" w:cs="Times New Roman"/>
          <w:sz w:val="28"/>
          <w:szCs w:val="28"/>
        </w:rPr>
        <w:t>Перший розділ присвячений теоретичним аспектам залучення інвестицій у територіальні громади. Авторка пропонує власну класифікацію територіальних громад та форм інвестування, а також детально аналізує організаційно-економічні механізми залучення інвестицій.</w:t>
      </w:r>
    </w:p>
    <w:p w14:paraId="18223E21" w14:textId="77777777" w:rsidR="00B6329B" w:rsidRDefault="00B6329B" w:rsidP="002C48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329B">
        <w:rPr>
          <w:rFonts w:ascii="Times New Roman" w:hAnsi="Times New Roman" w:cs="Times New Roman"/>
          <w:sz w:val="28"/>
          <w:szCs w:val="28"/>
        </w:rPr>
        <w:t>Другий розділ присвячений емпіричному дослідженню. На основі аналізу статистичних даних та теоретичних положень авторка оцінює ефективність міжнародного інвестування в територіальні громади України, виявляє основні фактори, що впливають на цей процес, та формулює рекомендації щодо його покращення.</w:t>
      </w:r>
    </w:p>
    <w:p w14:paraId="2959425D" w14:textId="77777777" w:rsidR="00B6329B" w:rsidRDefault="00B6329B" w:rsidP="002C48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329B">
        <w:rPr>
          <w:rFonts w:ascii="Times New Roman" w:hAnsi="Times New Roman" w:cs="Times New Roman"/>
          <w:sz w:val="28"/>
          <w:szCs w:val="28"/>
        </w:rPr>
        <w:t xml:space="preserve">Третій розділ присвячений розробці авторської моделі ефективного залучення міжнародних інвестицій. На основі результатів проведеного дослідження авторка пропонує конкретні механізми та інструменти, які можуть </w:t>
      </w:r>
      <w:r w:rsidRPr="00B6329B">
        <w:rPr>
          <w:rFonts w:ascii="Times New Roman" w:hAnsi="Times New Roman" w:cs="Times New Roman"/>
          <w:sz w:val="28"/>
          <w:szCs w:val="28"/>
        </w:rPr>
        <w:lastRenderedPageBreak/>
        <w:t>бути використані для залучення інвестицій та їх ефективного використання для розвитку територіальних громад.</w:t>
      </w:r>
    </w:p>
    <w:p w14:paraId="76566472" w14:textId="3A51B050" w:rsidR="000E580F" w:rsidRPr="008A4AF0" w:rsidRDefault="00B6329B" w:rsidP="002C48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329B">
        <w:rPr>
          <w:rFonts w:ascii="Times New Roman" w:hAnsi="Times New Roman" w:cs="Times New Roman"/>
          <w:sz w:val="28"/>
          <w:szCs w:val="28"/>
        </w:rPr>
        <w:t>У загальних висновках авторка підсумовує основні результати свого дослідження, формулює наукові положення та практичні рекомендації, які можуть бути використані для розробки державної політики у сфері залучення інвестицій.</w:t>
      </w:r>
    </w:p>
    <w:p w14:paraId="13101B58" w14:textId="12C00CAD" w:rsidR="000E580F" w:rsidRPr="008A4AF0" w:rsidRDefault="00CC1B99" w:rsidP="002C48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B99">
        <w:rPr>
          <w:rFonts w:ascii="Times New Roman" w:hAnsi="Times New Roman" w:cs="Times New Roman"/>
          <w:b/>
          <w:bCs/>
          <w:sz w:val="28"/>
          <w:szCs w:val="28"/>
        </w:rPr>
        <w:t>Ступінь новизни основних результатів дисертації</w:t>
      </w:r>
      <w:r w:rsidR="00B6329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0E580F" w:rsidRPr="008A4AF0">
        <w:rPr>
          <w:rFonts w:ascii="Times New Roman" w:hAnsi="Times New Roman" w:cs="Times New Roman"/>
          <w:sz w:val="28"/>
          <w:szCs w:val="28"/>
        </w:rPr>
        <w:t>Найбільш вагомими науковими результатами дисертаційної роботи, що відрізняються новизною є:</w:t>
      </w:r>
    </w:p>
    <w:p w14:paraId="0E64935C" w14:textId="1B826773" w:rsidR="00B6329B" w:rsidRPr="00D67FCE" w:rsidRDefault="00B6329B" w:rsidP="002C4874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7FCE">
        <w:rPr>
          <w:rFonts w:ascii="Times New Roman" w:eastAsia="Times New Roman" w:hAnsi="Times New Roman" w:cs="Times New Roman"/>
          <w:sz w:val="28"/>
          <w:szCs w:val="28"/>
        </w:rPr>
        <w:t>запропоновано модель оцінки ефективного залученні міжнародних інвестицій для розвитку територіальних громад в Україні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A65737E" w14:textId="4EC2712C" w:rsidR="000E580F" w:rsidRPr="00B6329B" w:rsidRDefault="00B6329B" w:rsidP="002C4874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FCE">
        <w:rPr>
          <w:rFonts w:ascii="Times New Roman" w:eastAsia="Times New Roman" w:hAnsi="Times New Roman" w:cs="Times New Roman"/>
          <w:sz w:val="28"/>
          <w:szCs w:val="28"/>
        </w:rPr>
        <w:t>запропонована схема механізму обробки інформації для створення карти ризиків та загроз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95BFC55" w14:textId="2821CFFE" w:rsidR="00B6329B" w:rsidRPr="00B6329B" w:rsidRDefault="00B6329B" w:rsidP="002C4874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D67FCE">
        <w:rPr>
          <w:rFonts w:ascii="Times New Roman" w:eastAsia="Times New Roman" w:hAnsi="Times New Roman" w:cs="Times New Roman"/>
          <w:sz w:val="28"/>
          <w:szCs w:val="28"/>
        </w:rPr>
        <w:t xml:space="preserve">апропоновано аспекти значення інформаційного забезпечення для залучення міжнародних інвестицій в </w:t>
      </w:r>
      <w:r>
        <w:rPr>
          <w:rFonts w:ascii="Times New Roman" w:eastAsia="Times New Roman" w:hAnsi="Times New Roman" w:cs="Times New Roman"/>
          <w:sz w:val="28"/>
          <w:szCs w:val="28"/>
        </w:rPr>
        <w:t>територіальні громади;</w:t>
      </w:r>
    </w:p>
    <w:p w14:paraId="7EB3B94F" w14:textId="7F663F72" w:rsidR="00B6329B" w:rsidRPr="00B6329B" w:rsidRDefault="00B6329B" w:rsidP="002C4874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B6329B">
        <w:rPr>
          <w:rFonts w:ascii="Times New Roman" w:hAnsi="Times New Roman" w:cs="Times New Roman"/>
          <w:sz w:val="28"/>
          <w:szCs w:val="28"/>
        </w:rPr>
        <w:t xml:space="preserve">азначені </w:t>
      </w:r>
      <w:r w:rsidRPr="00B6329B">
        <w:rPr>
          <w:rFonts w:ascii="Times New Roman" w:eastAsia="Times New Roman" w:hAnsi="Times New Roman" w:cs="Times New Roman"/>
          <w:sz w:val="28"/>
          <w:szCs w:val="28"/>
        </w:rPr>
        <w:t>методичні засади формування механізму залучення міжнародних інвестицій в діяльність територіальних громад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F654974" w14:textId="14274702" w:rsidR="00B6329B" w:rsidRPr="00FF64E9" w:rsidRDefault="00FF64E9" w:rsidP="002C4874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FCE">
        <w:rPr>
          <w:rFonts w:ascii="Times New Roman" w:eastAsia="Times New Roman" w:hAnsi="Times New Roman" w:cs="Times New Roman"/>
          <w:sz w:val="28"/>
          <w:szCs w:val="28"/>
        </w:rPr>
        <w:t>розроблено організаційно-економічний механізм залучення іноземних інвестицій в ТГ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7E15DA2" w14:textId="693EEFF1" w:rsidR="00FF64E9" w:rsidRPr="00FF64E9" w:rsidRDefault="00FF64E9" w:rsidP="002C4874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FCE">
        <w:rPr>
          <w:rFonts w:ascii="Times New Roman" w:eastAsia="Times New Roman" w:hAnsi="Times New Roman" w:cs="Times New Roman"/>
          <w:sz w:val="28"/>
          <w:szCs w:val="28"/>
        </w:rPr>
        <w:t>систематизовано переваги та недоліки  форм інвестування для розвитку територіальних громад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AD0CB7A" w14:textId="08B86437" w:rsidR="00FF64E9" w:rsidRPr="00FF64E9" w:rsidRDefault="00FF64E9" w:rsidP="002C4874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FCE">
        <w:rPr>
          <w:rFonts w:ascii="Times New Roman" w:eastAsia="Times New Roman" w:hAnsi="Times New Roman" w:cs="Times New Roman"/>
          <w:sz w:val="28"/>
          <w:szCs w:val="28"/>
        </w:rPr>
        <w:t>розроблено класифікацію територіальних громад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2B5FB37" w14:textId="29EB4C91" w:rsidR="00FF64E9" w:rsidRPr="00FF64E9" w:rsidRDefault="00FF64E9" w:rsidP="002C4874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FCE">
        <w:rPr>
          <w:rFonts w:ascii="Times New Roman" w:eastAsia="Times New Roman" w:hAnsi="Times New Roman" w:cs="Times New Roman"/>
          <w:sz w:val="28"/>
          <w:szCs w:val="28"/>
        </w:rPr>
        <w:t>наведено фактори, які впливають на формування інвестиційного клімату територіальних громад України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CB6F2CE" w14:textId="779D27B2" w:rsidR="00FF64E9" w:rsidRPr="00FF64E9" w:rsidRDefault="00FF64E9" w:rsidP="002C4874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1A3C09">
        <w:rPr>
          <w:rFonts w:ascii="Times New Roman" w:eastAsia="Times New Roman" w:hAnsi="Times New Roman" w:cs="Times New Roman"/>
          <w:sz w:val="28"/>
          <w:szCs w:val="28"/>
        </w:rPr>
        <w:t>ідкреслено ряд функцій органів місцевого самоврядування  при залученні іноземних інвестицій в діяльність територіальних громад, що сприяє гармонізації їх інтересів і забезпечує комплексний підхід до інвестиційної діяльності;</w:t>
      </w:r>
    </w:p>
    <w:p w14:paraId="64655BF2" w14:textId="02249FD7" w:rsidR="00FF64E9" w:rsidRPr="00FF64E9" w:rsidRDefault="00FF64E9" w:rsidP="002C4874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удосконалено уявлення про </w:t>
      </w:r>
      <w:r w:rsidRPr="00723B67">
        <w:rPr>
          <w:rFonts w:ascii="Times New Roman" w:eastAsia="Times New Roman" w:hAnsi="Times New Roman" w:cs="Times New Roman"/>
          <w:sz w:val="28"/>
          <w:szCs w:val="28"/>
        </w:rPr>
        <w:t>інформаційне забезпечення для регулювання інвестиційних процесів, яке сприяє підвищенню прозорості та доступності інформації для потенційних інвесторів, що є важливим кроком д</w:t>
      </w:r>
      <w:r>
        <w:rPr>
          <w:rFonts w:ascii="Times New Roman" w:eastAsia="Times New Roman" w:hAnsi="Times New Roman" w:cs="Times New Roman"/>
          <w:sz w:val="28"/>
          <w:szCs w:val="28"/>
        </w:rPr>
        <w:t>ля</w:t>
      </w:r>
      <w:r w:rsidRPr="00723B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покращення інвестиційної привабливості ТГ</w:t>
      </w:r>
      <w:r w:rsidR="00F6509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F2BE903" w14:textId="6408CD20" w:rsidR="00FF64E9" w:rsidRDefault="000E580F" w:rsidP="002C48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B99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Практичне значення результатів дослідження</w:t>
      </w:r>
      <w:r w:rsidR="00FF64E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FF64E9" w:rsidRPr="00FF64E9">
        <w:rPr>
          <w:rFonts w:ascii="Times New Roman" w:hAnsi="Times New Roman" w:cs="Times New Roman"/>
          <w:sz w:val="28"/>
          <w:szCs w:val="28"/>
        </w:rPr>
        <w:t>Дисертаційне дослідження має не лише теоретичне, а й значне практичне значення. Розроблені автором рекомендації щодо залучення інвестицій в територіальні громади базуються на глибокому аналізі теоретичних положень та емпіричних даних. Їх ефективність підтверджена успішним впровадженням у практику роботи Миколаївської, Херсонської обласних рад та Варвинської селищної ради. Крім того, результати дослідження стали невід'ємною частиною навчального процесу в Національному університеті кораблебудування імені адмірала Макарова, сприяючи формуванню у студентів компетенцій, необхідних для роботи в сфері міжнародних економічних відносин.</w:t>
      </w:r>
    </w:p>
    <w:p w14:paraId="25285BDD" w14:textId="77777777" w:rsidR="00FF64E9" w:rsidRDefault="00FF64E9" w:rsidP="002C48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784884" w14:textId="71C888BE" w:rsidR="00FF64E9" w:rsidRPr="00FF64E9" w:rsidRDefault="00FF64E9" w:rsidP="002C487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64E9">
        <w:rPr>
          <w:rFonts w:ascii="Times New Roman" w:hAnsi="Times New Roman" w:cs="Times New Roman"/>
          <w:b/>
          <w:bCs/>
          <w:sz w:val="28"/>
          <w:szCs w:val="28"/>
        </w:rPr>
        <w:t>Відповідність дисертації встановленим вимогам, затвердженим вимогам МОН України та її завершеність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1405C81C" w14:textId="77777777" w:rsidR="00FF64E9" w:rsidRDefault="00FF64E9" w:rsidP="002C48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65136A" w14:textId="77777777" w:rsidR="00FF64E9" w:rsidRDefault="00FF64E9" w:rsidP="002C48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F64E9">
        <w:rPr>
          <w:rFonts w:ascii="Times New Roman" w:eastAsia="Times New Roman" w:hAnsi="Times New Roman" w:cs="Times New Roman"/>
          <w:sz w:val="28"/>
        </w:rPr>
        <w:t xml:space="preserve">Дисертаційна робота є самостійним науковим дослідженням, виконаним на високому професійному рівні. Всі етапи дослідження – від постановки мети до формулювання висновків – </w:t>
      </w:r>
      <w:proofErr w:type="spellStart"/>
      <w:r w:rsidRPr="00FF64E9">
        <w:rPr>
          <w:rFonts w:ascii="Times New Roman" w:eastAsia="Times New Roman" w:hAnsi="Times New Roman" w:cs="Times New Roman"/>
          <w:sz w:val="28"/>
        </w:rPr>
        <w:t>логічно</w:t>
      </w:r>
      <w:proofErr w:type="spellEnd"/>
      <w:r w:rsidRPr="00FF64E9">
        <w:rPr>
          <w:rFonts w:ascii="Times New Roman" w:eastAsia="Times New Roman" w:hAnsi="Times New Roman" w:cs="Times New Roman"/>
          <w:sz w:val="28"/>
        </w:rPr>
        <w:t xml:space="preserve"> пов’язані між собою. Використані методи дослідження адекватні поставленим завданням, а отримані результати є новими і вагомими для науки. Робота написана чіткою, </w:t>
      </w:r>
      <w:proofErr w:type="spellStart"/>
      <w:r w:rsidRPr="00FF64E9">
        <w:rPr>
          <w:rFonts w:ascii="Times New Roman" w:eastAsia="Times New Roman" w:hAnsi="Times New Roman" w:cs="Times New Roman"/>
          <w:sz w:val="28"/>
        </w:rPr>
        <w:t>логічно</w:t>
      </w:r>
      <w:proofErr w:type="spellEnd"/>
      <w:r w:rsidRPr="00FF64E9">
        <w:rPr>
          <w:rFonts w:ascii="Times New Roman" w:eastAsia="Times New Roman" w:hAnsi="Times New Roman" w:cs="Times New Roman"/>
          <w:sz w:val="28"/>
        </w:rPr>
        <w:t xml:space="preserve"> вибудованою мовою і відповідає всім вимогам, що пред’являються до дисертаційних робіт.</w:t>
      </w:r>
    </w:p>
    <w:p w14:paraId="67889B71" w14:textId="73E2E997" w:rsidR="00FF64E9" w:rsidRDefault="00FF64E9" w:rsidP="002C48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F64E9">
        <w:rPr>
          <w:rFonts w:ascii="Times New Roman" w:eastAsia="Times New Roman" w:hAnsi="Times New Roman" w:cs="Times New Roman"/>
          <w:sz w:val="28"/>
        </w:rPr>
        <w:t>Дисертація написана українською мовою, демонструючи здатність авторки чітко та лаконічно формулювати наукові ідеї. Викладені в роботі думки є логічними, а висновки – обґрунтованими. Загалом, дослідження відповідає сучасним науковим стандартам і вносить вагомий внесок у розуміння процесів залучення інвестицій у територіальні громади.</w:t>
      </w:r>
      <w:r>
        <w:rPr>
          <w:rFonts w:ascii="Times New Roman" w:eastAsia="Times New Roman" w:hAnsi="Times New Roman" w:cs="Times New Roman"/>
          <w:sz w:val="28"/>
        </w:rPr>
        <w:t xml:space="preserve"> Представлена робота відповідає вимогам МОН України, що пред'являються до дисертацій на здобуття наукового ступеня доктора філософії.</w:t>
      </w:r>
    </w:p>
    <w:p w14:paraId="27FA91C9" w14:textId="77777777" w:rsidR="00FF64E9" w:rsidRDefault="00FF64E9" w:rsidP="002C48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0E8102" w14:textId="1CC85451" w:rsidR="00E80350" w:rsidRPr="008A4AF0" w:rsidRDefault="00E80350" w:rsidP="002C48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B99">
        <w:rPr>
          <w:rFonts w:ascii="Times New Roman" w:hAnsi="Times New Roman" w:cs="Times New Roman"/>
          <w:b/>
          <w:bCs/>
          <w:sz w:val="28"/>
          <w:szCs w:val="28"/>
        </w:rPr>
        <w:t>Повн</w:t>
      </w:r>
      <w:r w:rsidR="00CC1B99">
        <w:rPr>
          <w:rFonts w:ascii="Times New Roman" w:hAnsi="Times New Roman" w:cs="Times New Roman"/>
          <w:b/>
          <w:bCs/>
          <w:sz w:val="28"/>
          <w:szCs w:val="28"/>
        </w:rPr>
        <w:t>от</w:t>
      </w:r>
      <w:r w:rsidRPr="00CC1B99">
        <w:rPr>
          <w:rFonts w:ascii="Times New Roman" w:hAnsi="Times New Roman" w:cs="Times New Roman"/>
          <w:b/>
          <w:bCs/>
          <w:sz w:val="28"/>
          <w:szCs w:val="28"/>
        </w:rPr>
        <w:t>а викладу результатів дослідження в опублікованих працях</w:t>
      </w:r>
      <w:r w:rsidR="00FF64E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FF64E9" w:rsidRPr="00FF64E9">
        <w:rPr>
          <w:rFonts w:ascii="Times New Roman" w:hAnsi="Times New Roman" w:cs="Times New Roman"/>
          <w:sz w:val="28"/>
          <w:szCs w:val="28"/>
        </w:rPr>
        <w:t>О</w:t>
      </w:r>
      <w:r w:rsidRPr="008A4AF0">
        <w:rPr>
          <w:rFonts w:ascii="Times New Roman" w:hAnsi="Times New Roman" w:cs="Times New Roman"/>
          <w:sz w:val="28"/>
          <w:szCs w:val="28"/>
        </w:rPr>
        <w:t xml:space="preserve">цінка наукових публікацій, повноти опублікування результатів дисертації та особливого внеску здобувачки у всі наукові публікації, зараховані за темою </w:t>
      </w:r>
      <w:r w:rsidRPr="008A4AF0">
        <w:rPr>
          <w:rFonts w:ascii="Times New Roman" w:hAnsi="Times New Roman" w:cs="Times New Roman"/>
          <w:sz w:val="28"/>
          <w:szCs w:val="28"/>
        </w:rPr>
        <w:lastRenderedPageBreak/>
        <w:t xml:space="preserve">дисертації, показала, що результати дослідження, викладені в дисертаційній роботі, отримані автором </w:t>
      </w:r>
      <w:r w:rsidR="00587DDB" w:rsidRPr="008A4AF0">
        <w:rPr>
          <w:rFonts w:ascii="Times New Roman" w:hAnsi="Times New Roman" w:cs="Times New Roman"/>
          <w:sz w:val="28"/>
          <w:szCs w:val="28"/>
        </w:rPr>
        <w:t>самостійно</w:t>
      </w:r>
      <w:r w:rsidRPr="008A4AF0">
        <w:rPr>
          <w:rFonts w:ascii="Times New Roman" w:hAnsi="Times New Roman" w:cs="Times New Roman"/>
          <w:sz w:val="28"/>
          <w:szCs w:val="28"/>
        </w:rPr>
        <w:t xml:space="preserve"> та повністю відображають основні положення та висновки роботи. Вони повно висвітлені у публікаціях, доповідалися та обговорювалися на науково-практичних конференціях.</w:t>
      </w:r>
    </w:p>
    <w:p w14:paraId="5C82306D" w14:textId="644D38A6" w:rsidR="00FF64E9" w:rsidRDefault="00E80350" w:rsidP="002C48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A4AF0">
        <w:rPr>
          <w:rFonts w:ascii="Times New Roman" w:hAnsi="Times New Roman" w:cs="Times New Roman"/>
          <w:sz w:val="28"/>
          <w:szCs w:val="28"/>
        </w:rPr>
        <w:t xml:space="preserve">Основні результати </w:t>
      </w:r>
      <w:r w:rsidR="00587DDB" w:rsidRPr="008A4AF0">
        <w:rPr>
          <w:rFonts w:ascii="Times New Roman" w:hAnsi="Times New Roman" w:cs="Times New Roman"/>
          <w:sz w:val="28"/>
          <w:szCs w:val="28"/>
        </w:rPr>
        <w:t>дисертаційної</w:t>
      </w:r>
      <w:r w:rsidRPr="008A4AF0">
        <w:rPr>
          <w:rFonts w:ascii="Times New Roman" w:hAnsi="Times New Roman" w:cs="Times New Roman"/>
          <w:sz w:val="28"/>
          <w:szCs w:val="28"/>
        </w:rPr>
        <w:t xml:space="preserve"> роботи опубліковані автором самостійно та у </w:t>
      </w:r>
      <w:r w:rsidR="00587DDB" w:rsidRPr="008A4AF0">
        <w:rPr>
          <w:rFonts w:ascii="Times New Roman" w:hAnsi="Times New Roman" w:cs="Times New Roman"/>
          <w:sz w:val="28"/>
          <w:szCs w:val="28"/>
        </w:rPr>
        <w:t>співавторстві</w:t>
      </w:r>
      <w:r w:rsidRPr="008A4AF0">
        <w:rPr>
          <w:rFonts w:ascii="Times New Roman" w:hAnsi="Times New Roman" w:cs="Times New Roman"/>
          <w:sz w:val="28"/>
          <w:szCs w:val="28"/>
        </w:rPr>
        <w:t xml:space="preserve"> у </w:t>
      </w:r>
      <w:r w:rsidR="00FF64E9">
        <w:rPr>
          <w:rFonts w:ascii="Times New Roman" w:hAnsi="Times New Roman" w:cs="Times New Roman"/>
          <w:sz w:val="28"/>
          <w:szCs w:val="28"/>
        </w:rPr>
        <w:t>18</w:t>
      </w:r>
      <w:r w:rsidRPr="008A4AF0">
        <w:rPr>
          <w:rFonts w:ascii="Times New Roman" w:hAnsi="Times New Roman" w:cs="Times New Roman"/>
          <w:sz w:val="28"/>
          <w:szCs w:val="28"/>
        </w:rPr>
        <w:t xml:space="preserve"> наукових </w:t>
      </w:r>
      <w:r w:rsidR="00FF64E9">
        <w:rPr>
          <w:rFonts w:ascii="Times New Roman" w:hAnsi="Times New Roman" w:cs="Times New Roman"/>
          <w:sz w:val="28"/>
          <w:szCs w:val="28"/>
        </w:rPr>
        <w:t>працях</w:t>
      </w:r>
      <w:r w:rsidRPr="008A4AF0">
        <w:rPr>
          <w:rFonts w:ascii="Times New Roman" w:hAnsi="Times New Roman" w:cs="Times New Roman"/>
          <w:sz w:val="28"/>
          <w:szCs w:val="28"/>
        </w:rPr>
        <w:t>, із ни</w:t>
      </w:r>
      <w:r w:rsidR="00FF64E9">
        <w:rPr>
          <w:rFonts w:ascii="Times New Roman" w:hAnsi="Times New Roman" w:cs="Times New Roman"/>
          <w:sz w:val="28"/>
          <w:szCs w:val="28"/>
        </w:rPr>
        <w:t xml:space="preserve">х </w:t>
      </w:r>
      <w:r w:rsidR="00FF64E9">
        <w:rPr>
          <w:rFonts w:ascii="Times New Roman" w:eastAsia="Times New Roman" w:hAnsi="Times New Roman" w:cs="Times New Roman"/>
          <w:sz w:val="28"/>
        </w:rPr>
        <w:t>6 статей, які входять до наукових видань включених до переліку наукових фахових видань України, 12 тез доповідей на міжнародних наукових конференціях.</w:t>
      </w:r>
    </w:p>
    <w:p w14:paraId="6C8284BE" w14:textId="4359A142" w:rsidR="00E80350" w:rsidRPr="008A4AF0" w:rsidRDefault="00587DDB" w:rsidP="002C48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F0">
        <w:rPr>
          <w:rFonts w:ascii="Times New Roman" w:hAnsi="Times New Roman" w:cs="Times New Roman"/>
          <w:sz w:val="28"/>
          <w:szCs w:val="28"/>
        </w:rPr>
        <w:t>Характерною</w:t>
      </w:r>
      <w:r w:rsidR="00E80350" w:rsidRPr="008A4AF0">
        <w:rPr>
          <w:rFonts w:ascii="Times New Roman" w:hAnsi="Times New Roman" w:cs="Times New Roman"/>
          <w:sz w:val="28"/>
          <w:szCs w:val="28"/>
        </w:rPr>
        <w:t xml:space="preserve"> що </w:t>
      </w:r>
      <w:r w:rsidR="00FF64E9">
        <w:rPr>
          <w:rFonts w:ascii="Times New Roman" w:hAnsi="Times New Roman" w:cs="Times New Roman"/>
          <w:sz w:val="28"/>
          <w:szCs w:val="28"/>
        </w:rPr>
        <w:t>публікаційна</w:t>
      </w:r>
      <w:r w:rsidR="00E80350" w:rsidRPr="008A4AF0">
        <w:rPr>
          <w:rFonts w:ascii="Times New Roman" w:hAnsi="Times New Roman" w:cs="Times New Roman"/>
          <w:sz w:val="28"/>
          <w:szCs w:val="28"/>
        </w:rPr>
        <w:t xml:space="preserve"> </w:t>
      </w:r>
      <w:r w:rsidRPr="008A4AF0">
        <w:rPr>
          <w:rFonts w:ascii="Times New Roman" w:hAnsi="Times New Roman" w:cs="Times New Roman"/>
          <w:sz w:val="28"/>
          <w:szCs w:val="28"/>
        </w:rPr>
        <w:t>діяльність</w:t>
      </w:r>
      <w:r w:rsidR="00E80350" w:rsidRPr="008A4AF0">
        <w:rPr>
          <w:rFonts w:ascii="Times New Roman" w:hAnsi="Times New Roman" w:cs="Times New Roman"/>
          <w:sz w:val="28"/>
          <w:szCs w:val="28"/>
        </w:rPr>
        <w:t xml:space="preserve"> Павлово</w:t>
      </w:r>
      <w:r w:rsidRPr="008A4AF0">
        <w:rPr>
          <w:rFonts w:ascii="Times New Roman" w:hAnsi="Times New Roman" w:cs="Times New Roman"/>
          <w:sz w:val="28"/>
          <w:szCs w:val="28"/>
        </w:rPr>
        <w:t>ї</w:t>
      </w:r>
      <w:r w:rsidR="00E80350" w:rsidRPr="008A4AF0">
        <w:rPr>
          <w:rFonts w:ascii="Times New Roman" w:hAnsi="Times New Roman" w:cs="Times New Roman"/>
          <w:sz w:val="28"/>
          <w:szCs w:val="28"/>
        </w:rPr>
        <w:t xml:space="preserve"> М.Д. охоплює період із 2019 р. по 2024 р., </w:t>
      </w:r>
      <w:r w:rsidRPr="008A4AF0">
        <w:rPr>
          <w:rFonts w:ascii="Times New Roman" w:hAnsi="Times New Roman" w:cs="Times New Roman"/>
          <w:sz w:val="28"/>
          <w:szCs w:val="28"/>
        </w:rPr>
        <w:t>щ</w:t>
      </w:r>
      <w:r w:rsidR="00E80350" w:rsidRPr="008A4AF0">
        <w:rPr>
          <w:rFonts w:ascii="Times New Roman" w:hAnsi="Times New Roman" w:cs="Times New Roman"/>
          <w:sz w:val="28"/>
          <w:szCs w:val="28"/>
        </w:rPr>
        <w:t xml:space="preserve">о </w:t>
      </w:r>
      <w:r w:rsidRPr="008A4AF0">
        <w:rPr>
          <w:rFonts w:ascii="Times New Roman" w:hAnsi="Times New Roman" w:cs="Times New Roman"/>
          <w:sz w:val="28"/>
          <w:szCs w:val="28"/>
        </w:rPr>
        <w:t>засвідчує</w:t>
      </w:r>
      <w:r w:rsidR="00E80350" w:rsidRPr="008A4AF0">
        <w:rPr>
          <w:rFonts w:ascii="Times New Roman" w:hAnsi="Times New Roman" w:cs="Times New Roman"/>
          <w:sz w:val="28"/>
          <w:szCs w:val="28"/>
        </w:rPr>
        <w:t xml:space="preserve"> послідовність </w:t>
      </w:r>
      <w:r w:rsidRPr="008A4AF0">
        <w:rPr>
          <w:rFonts w:ascii="Times New Roman" w:hAnsi="Times New Roman" w:cs="Times New Roman"/>
          <w:sz w:val="28"/>
          <w:szCs w:val="28"/>
        </w:rPr>
        <w:t>т</w:t>
      </w:r>
      <w:r w:rsidR="00E80350" w:rsidRPr="008A4AF0">
        <w:rPr>
          <w:rFonts w:ascii="Times New Roman" w:hAnsi="Times New Roman" w:cs="Times New Roman"/>
          <w:sz w:val="28"/>
          <w:szCs w:val="28"/>
        </w:rPr>
        <w:t xml:space="preserve">а </w:t>
      </w:r>
      <w:r w:rsidRPr="008A4AF0">
        <w:rPr>
          <w:rFonts w:ascii="Times New Roman" w:hAnsi="Times New Roman" w:cs="Times New Roman"/>
          <w:sz w:val="28"/>
          <w:szCs w:val="28"/>
        </w:rPr>
        <w:t>безперервність</w:t>
      </w:r>
      <w:r w:rsidR="00E80350" w:rsidRPr="008A4AF0">
        <w:rPr>
          <w:rFonts w:ascii="Times New Roman" w:hAnsi="Times New Roman" w:cs="Times New Roman"/>
          <w:sz w:val="28"/>
          <w:szCs w:val="28"/>
        </w:rPr>
        <w:t xml:space="preserve"> відображення </w:t>
      </w:r>
      <w:r w:rsidRPr="008A4AF0">
        <w:rPr>
          <w:rFonts w:ascii="Times New Roman" w:hAnsi="Times New Roman" w:cs="Times New Roman"/>
          <w:sz w:val="28"/>
          <w:szCs w:val="28"/>
        </w:rPr>
        <w:t>отриманих</w:t>
      </w:r>
      <w:r w:rsidR="00E80350" w:rsidRPr="008A4AF0">
        <w:rPr>
          <w:rFonts w:ascii="Times New Roman" w:hAnsi="Times New Roman" w:cs="Times New Roman"/>
          <w:sz w:val="28"/>
          <w:szCs w:val="28"/>
        </w:rPr>
        <w:t xml:space="preserve"> результатів.</w:t>
      </w:r>
    </w:p>
    <w:p w14:paraId="126D6C46" w14:textId="6E936D6B" w:rsidR="00E80350" w:rsidRPr="008A4AF0" w:rsidRDefault="00E80350" w:rsidP="002C48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F0">
        <w:rPr>
          <w:rFonts w:ascii="Times New Roman" w:hAnsi="Times New Roman" w:cs="Times New Roman"/>
          <w:sz w:val="28"/>
          <w:szCs w:val="28"/>
        </w:rPr>
        <w:t xml:space="preserve">Авторкою виконані вимоги </w:t>
      </w:r>
      <w:proofErr w:type="spellStart"/>
      <w:r w:rsidRPr="008A4AF0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8A4AF0">
        <w:rPr>
          <w:rFonts w:ascii="Times New Roman" w:hAnsi="Times New Roman" w:cs="Times New Roman"/>
          <w:sz w:val="28"/>
          <w:szCs w:val="28"/>
        </w:rPr>
        <w:t xml:space="preserve">. 8 та 9 «Порядку </w:t>
      </w:r>
      <w:r w:rsidR="00587DDB" w:rsidRPr="008A4AF0">
        <w:rPr>
          <w:rFonts w:ascii="Times New Roman" w:hAnsi="Times New Roman" w:cs="Times New Roman"/>
          <w:sz w:val="28"/>
          <w:szCs w:val="28"/>
        </w:rPr>
        <w:t>присудження</w:t>
      </w:r>
      <w:r w:rsidRPr="008A4AF0">
        <w:rPr>
          <w:rFonts w:ascii="Times New Roman" w:hAnsi="Times New Roman" w:cs="Times New Roman"/>
          <w:sz w:val="28"/>
          <w:szCs w:val="28"/>
        </w:rPr>
        <w:t xml:space="preserve"> ступеня доктора </w:t>
      </w:r>
      <w:r w:rsidR="00587DDB" w:rsidRPr="008A4AF0">
        <w:rPr>
          <w:rFonts w:ascii="Times New Roman" w:hAnsi="Times New Roman" w:cs="Times New Roman"/>
          <w:sz w:val="28"/>
          <w:szCs w:val="28"/>
        </w:rPr>
        <w:t>філософії</w:t>
      </w:r>
      <w:r w:rsidRPr="008A4AF0">
        <w:rPr>
          <w:rFonts w:ascii="Times New Roman" w:hAnsi="Times New Roman" w:cs="Times New Roman"/>
          <w:sz w:val="28"/>
          <w:szCs w:val="28"/>
        </w:rPr>
        <w:t xml:space="preserve"> та скасування рішення </w:t>
      </w:r>
      <w:r w:rsidR="00587DDB" w:rsidRPr="008A4AF0">
        <w:rPr>
          <w:rFonts w:ascii="Times New Roman" w:hAnsi="Times New Roman" w:cs="Times New Roman"/>
          <w:sz w:val="28"/>
          <w:szCs w:val="28"/>
        </w:rPr>
        <w:t>р</w:t>
      </w:r>
      <w:r w:rsidRPr="008A4AF0">
        <w:rPr>
          <w:rFonts w:ascii="Times New Roman" w:hAnsi="Times New Roman" w:cs="Times New Roman"/>
          <w:sz w:val="28"/>
          <w:szCs w:val="28"/>
        </w:rPr>
        <w:t xml:space="preserve">азової спеціалізованої вченої ради закладу вищої освіти, наукової </w:t>
      </w:r>
      <w:r w:rsidR="00587DDB" w:rsidRPr="008A4AF0">
        <w:rPr>
          <w:rFonts w:ascii="Times New Roman" w:hAnsi="Times New Roman" w:cs="Times New Roman"/>
          <w:sz w:val="28"/>
          <w:szCs w:val="28"/>
        </w:rPr>
        <w:t>установи</w:t>
      </w:r>
      <w:r w:rsidRPr="008A4AF0">
        <w:rPr>
          <w:rFonts w:ascii="Times New Roman" w:hAnsi="Times New Roman" w:cs="Times New Roman"/>
          <w:sz w:val="28"/>
          <w:szCs w:val="28"/>
        </w:rPr>
        <w:t xml:space="preserve"> про присудження </w:t>
      </w:r>
      <w:r w:rsidR="00587DDB" w:rsidRPr="008A4AF0">
        <w:rPr>
          <w:rFonts w:ascii="Times New Roman" w:hAnsi="Times New Roman" w:cs="Times New Roman"/>
          <w:sz w:val="28"/>
          <w:szCs w:val="28"/>
        </w:rPr>
        <w:t xml:space="preserve">ступеня </w:t>
      </w:r>
      <w:r w:rsidRPr="008A4AF0">
        <w:rPr>
          <w:rFonts w:ascii="Times New Roman" w:hAnsi="Times New Roman" w:cs="Times New Roman"/>
          <w:sz w:val="28"/>
          <w:szCs w:val="28"/>
        </w:rPr>
        <w:t xml:space="preserve">доктор філософії», затвердженого постановою Кабінету </w:t>
      </w:r>
      <w:r w:rsidR="00587DDB" w:rsidRPr="008A4AF0">
        <w:rPr>
          <w:rFonts w:ascii="Times New Roman" w:hAnsi="Times New Roman" w:cs="Times New Roman"/>
          <w:sz w:val="28"/>
          <w:szCs w:val="28"/>
        </w:rPr>
        <w:t>Міністрів</w:t>
      </w:r>
      <w:r w:rsidRPr="008A4AF0">
        <w:rPr>
          <w:rFonts w:ascii="Times New Roman" w:hAnsi="Times New Roman" w:cs="Times New Roman"/>
          <w:sz w:val="28"/>
          <w:szCs w:val="28"/>
        </w:rPr>
        <w:t xml:space="preserve"> </w:t>
      </w:r>
      <w:r w:rsidR="00587DDB" w:rsidRPr="008A4AF0">
        <w:rPr>
          <w:rFonts w:ascii="Times New Roman" w:hAnsi="Times New Roman" w:cs="Times New Roman"/>
          <w:sz w:val="28"/>
          <w:szCs w:val="28"/>
        </w:rPr>
        <w:t>України</w:t>
      </w:r>
      <w:r w:rsidRPr="008A4AF0">
        <w:rPr>
          <w:rFonts w:ascii="Times New Roman" w:hAnsi="Times New Roman" w:cs="Times New Roman"/>
          <w:sz w:val="28"/>
          <w:szCs w:val="28"/>
        </w:rPr>
        <w:t xml:space="preserve"> від 12 січня 2022 р. №44 щодо </w:t>
      </w:r>
      <w:r w:rsidR="00587DDB" w:rsidRPr="008A4AF0">
        <w:rPr>
          <w:rFonts w:ascii="Times New Roman" w:hAnsi="Times New Roman" w:cs="Times New Roman"/>
          <w:sz w:val="28"/>
          <w:szCs w:val="28"/>
        </w:rPr>
        <w:t>кількісті</w:t>
      </w:r>
      <w:r w:rsidRPr="008A4AF0">
        <w:rPr>
          <w:rFonts w:ascii="Times New Roman" w:hAnsi="Times New Roman" w:cs="Times New Roman"/>
          <w:sz w:val="28"/>
          <w:szCs w:val="28"/>
        </w:rPr>
        <w:t xml:space="preserve"> публікацій, відповідності опублікованих результатів тим що містяться у </w:t>
      </w:r>
      <w:r w:rsidR="00587DDB" w:rsidRPr="008A4AF0">
        <w:rPr>
          <w:rFonts w:ascii="Times New Roman" w:hAnsi="Times New Roman" w:cs="Times New Roman"/>
          <w:sz w:val="28"/>
          <w:szCs w:val="28"/>
        </w:rPr>
        <w:t>дисертації</w:t>
      </w:r>
      <w:r w:rsidRPr="008A4AF0">
        <w:rPr>
          <w:rFonts w:ascii="Times New Roman" w:hAnsi="Times New Roman" w:cs="Times New Roman"/>
          <w:sz w:val="28"/>
          <w:szCs w:val="28"/>
        </w:rPr>
        <w:t xml:space="preserve"> </w:t>
      </w:r>
      <w:r w:rsidR="00587DDB" w:rsidRPr="008A4AF0">
        <w:rPr>
          <w:rFonts w:ascii="Times New Roman" w:hAnsi="Times New Roman" w:cs="Times New Roman"/>
          <w:sz w:val="28"/>
          <w:szCs w:val="28"/>
        </w:rPr>
        <w:t>апробації</w:t>
      </w:r>
      <w:r w:rsidRPr="008A4AF0">
        <w:rPr>
          <w:rFonts w:ascii="Times New Roman" w:hAnsi="Times New Roman" w:cs="Times New Roman"/>
          <w:sz w:val="28"/>
          <w:szCs w:val="28"/>
        </w:rPr>
        <w:t xml:space="preserve"> її </w:t>
      </w:r>
      <w:r w:rsidR="00587DDB" w:rsidRPr="008A4AF0">
        <w:rPr>
          <w:rFonts w:ascii="Times New Roman" w:hAnsi="Times New Roman" w:cs="Times New Roman"/>
          <w:sz w:val="28"/>
          <w:szCs w:val="28"/>
        </w:rPr>
        <w:t>основних</w:t>
      </w:r>
      <w:r w:rsidRPr="008A4AF0">
        <w:rPr>
          <w:rFonts w:ascii="Times New Roman" w:hAnsi="Times New Roman" w:cs="Times New Roman"/>
          <w:sz w:val="28"/>
          <w:szCs w:val="28"/>
        </w:rPr>
        <w:t xml:space="preserve"> положень.</w:t>
      </w:r>
    </w:p>
    <w:p w14:paraId="0B6B5176" w14:textId="77777777" w:rsidR="00270C54" w:rsidRDefault="00270C54" w:rsidP="002C48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2F3955" w14:textId="1678AD89" w:rsidR="00E80350" w:rsidRDefault="00587DDB" w:rsidP="002C48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C54">
        <w:rPr>
          <w:rFonts w:ascii="Times New Roman" w:hAnsi="Times New Roman" w:cs="Times New Roman"/>
          <w:b/>
          <w:bCs/>
          <w:sz w:val="28"/>
          <w:szCs w:val="28"/>
        </w:rPr>
        <w:t>Дотримання</w:t>
      </w:r>
      <w:r w:rsidR="00E80350" w:rsidRPr="00270C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70C54">
        <w:rPr>
          <w:rFonts w:ascii="Times New Roman" w:hAnsi="Times New Roman" w:cs="Times New Roman"/>
          <w:b/>
          <w:bCs/>
          <w:sz w:val="28"/>
          <w:szCs w:val="28"/>
        </w:rPr>
        <w:t>академічної</w:t>
      </w:r>
      <w:r w:rsidR="00E80350" w:rsidRPr="00270C54">
        <w:rPr>
          <w:rFonts w:ascii="Times New Roman" w:hAnsi="Times New Roman" w:cs="Times New Roman"/>
          <w:b/>
          <w:bCs/>
          <w:sz w:val="28"/>
          <w:szCs w:val="28"/>
        </w:rPr>
        <w:t xml:space="preserve"> доброчесності</w:t>
      </w:r>
      <w:r w:rsidR="00270C5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270C54" w:rsidRPr="00270C54">
        <w:rPr>
          <w:rFonts w:ascii="Times New Roman" w:hAnsi="Times New Roman" w:cs="Times New Roman"/>
          <w:sz w:val="28"/>
          <w:szCs w:val="28"/>
        </w:rPr>
        <w:t>Проведений аналіз дисертаційної роботи та публікацій авторки засвідчив повну відповідність вимогам академічної доброчесності. Будь-які ознаки плагіату, фальсифікації або фабрикації даних відсутні</w:t>
      </w:r>
      <w:r w:rsidR="00270C54">
        <w:rPr>
          <w:rFonts w:ascii="Times New Roman" w:hAnsi="Times New Roman" w:cs="Times New Roman"/>
          <w:sz w:val="28"/>
          <w:szCs w:val="28"/>
        </w:rPr>
        <w:t>.</w:t>
      </w:r>
      <w:bookmarkStart w:id="2" w:name="_GoBack"/>
      <w:bookmarkEnd w:id="2"/>
    </w:p>
    <w:p w14:paraId="38B914A4" w14:textId="77777777" w:rsidR="00270C54" w:rsidRDefault="00270C54" w:rsidP="00FC7C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E3B3A0" w14:textId="77777777" w:rsidR="00FC7CA3" w:rsidRPr="00FC7CA3" w:rsidRDefault="00FC7CA3" w:rsidP="00FC7CA3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</w:rPr>
      </w:pPr>
      <w:r w:rsidRPr="00FC7CA3">
        <w:rPr>
          <w:rFonts w:ascii="Times New Roman" w:eastAsia="Times New Roman" w:hAnsi="Times New Roman" w:cs="Times New Roman"/>
          <w:b/>
          <w:sz w:val="28"/>
        </w:rPr>
        <w:t xml:space="preserve">Дискусійні положення та зауваження щодо змісту дисертації. </w:t>
      </w:r>
      <w:r w:rsidRPr="00FC7CA3">
        <w:rPr>
          <w:rFonts w:ascii="Times New Roman" w:eastAsia="Times New Roman" w:hAnsi="Times New Roman" w:cs="Times New Roman"/>
          <w:bCs/>
          <w:sz w:val="28"/>
        </w:rPr>
        <w:t>Враховуючи позитивне оцінювання дисертації Павлової М.Д.. варто завернути увагу на деякі моменти, які слугують підставою для дискусії:</w:t>
      </w:r>
    </w:p>
    <w:p w14:paraId="716EB92B" w14:textId="77777777" w:rsidR="00FC7CA3" w:rsidRDefault="00FC7CA3" w:rsidP="00FC7CA3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</w:rPr>
      </w:pPr>
      <w:r>
        <w:rPr>
          <w:rFonts w:ascii="Times New Roman" w:eastAsia="Times New Roman" w:hAnsi="Times New Roman" w:cs="Times New Roman"/>
          <w:bCs/>
          <w:sz w:val="28"/>
        </w:rPr>
        <w:t xml:space="preserve">1. В даному дослідженні піднімається тема </w:t>
      </w:r>
      <w:r w:rsidRPr="002F343C">
        <w:rPr>
          <w:rFonts w:ascii="Times New Roman" w:eastAsia="Times New Roman" w:hAnsi="Times New Roman" w:cs="Times New Roman"/>
          <w:bCs/>
          <w:sz w:val="28"/>
        </w:rPr>
        <w:t>ефективності міжнародного інвестування</w:t>
      </w:r>
      <w:r>
        <w:rPr>
          <w:rFonts w:ascii="Times New Roman" w:eastAsia="Times New Roman" w:hAnsi="Times New Roman" w:cs="Times New Roman"/>
          <w:bCs/>
          <w:sz w:val="28"/>
        </w:rPr>
        <w:t xml:space="preserve">. Як правило це стосується економічної ефективності. Чи </w:t>
      </w:r>
      <w:r w:rsidRPr="00270C54">
        <w:rPr>
          <w:rFonts w:ascii="Times New Roman" w:eastAsia="Times New Roman" w:hAnsi="Times New Roman" w:cs="Times New Roman"/>
          <w:bCs/>
          <w:sz w:val="28"/>
        </w:rPr>
        <w:t xml:space="preserve">плануєте </w:t>
      </w:r>
      <w:r>
        <w:rPr>
          <w:rFonts w:ascii="Times New Roman" w:eastAsia="Times New Roman" w:hAnsi="Times New Roman" w:cs="Times New Roman"/>
          <w:bCs/>
          <w:sz w:val="28"/>
        </w:rPr>
        <w:t xml:space="preserve">ви </w:t>
      </w:r>
      <w:r w:rsidRPr="00270C54">
        <w:rPr>
          <w:rFonts w:ascii="Times New Roman" w:eastAsia="Times New Roman" w:hAnsi="Times New Roman" w:cs="Times New Roman"/>
          <w:bCs/>
          <w:sz w:val="28"/>
        </w:rPr>
        <w:t>оцін</w:t>
      </w:r>
      <w:r>
        <w:rPr>
          <w:rFonts w:ascii="Times New Roman" w:eastAsia="Times New Roman" w:hAnsi="Times New Roman" w:cs="Times New Roman"/>
          <w:bCs/>
          <w:sz w:val="28"/>
        </w:rPr>
        <w:t>ку</w:t>
      </w:r>
      <w:r w:rsidRPr="00270C54">
        <w:rPr>
          <w:rFonts w:ascii="Times New Roman" w:eastAsia="Times New Roman" w:hAnsi="Times New Roman" w:cs="Times New Roman"/>
          <w:bCs/>
          <w:sz w:val="28"/>
        </w:rPr>
        <w:t xml:space="preserve"> соціальн</w:t>
      </w:r>
      <w:r>
        <w:rPr>
          <w:rFonts w:ascii="Times New Roman" w:eastAsia="Times New Roman" w:hAnsi="Times New Roman" w:cs="Times New Roman"/>
          <w:bCs/>
          <w:sz w:val="28"/>
        </w:rPr>
        <w:t>их</w:t>
      </w:r>
      <w:r w:rsidRPr="00270C54">
        <w:rPr>
          <w:rFonts w:ascii="Times New Roman" w:eastAsia="Times New Roman" w:hAnsi="Times New Roman" w:cs="Times New Roman"/>
          <w:bCs/>
          <w:sz w:val="28"/>
        </w:rPr>
        <w:t xml:space="preserve"> ефект</w:t>
      </w:r>
      <w:r>
        <w:rPr>
          <w:rFonts w:ascii="Times New Roman" w:eastAsia="Times New Roman" w:hAnsi="Times New Roman" w:cs="Times New Roman"/>
          <w:bCs/>
          <w:sz w:val="28"/>
        </w:rPr>
        <w:t>ів</w:t>
      </w:r>
      <w:r w:rsidRPr="00270C54">
        <w:rPr>
          <w:rFonts w:ascii="Times New Roman" w:eastAsia="Times New Roman" w:hAnsi="Times New Roman" w:cs="Times New Roman"/>
          <w:bCs/>
          <w:sz w:val="28"/>
        </w:rPr>
        <w:t xml:space="preserve"> від залучення міжнародних інвестицій</w:t>
      </w:r>
      <w:r>
        <w:rPr>
          <w:rFonts w:ascii="Times New Roman" w:eastAsia="Times New Roman" w:hAnsi="Times New Roman" w:cs="Times New Roman"/>
          <w:bCs/>
          <w:sz w:val="28"/>
        </w:rPr>
        <w:t xml:space="preserve"> і як саме</w:t>
      </w:r>
      <w:r w:rsidRPr="00270C54">
        <w:rPr>
          <w:rFonts w:ascii="Times New Roman" w:eastAsia="Times New Roman" w:hAnsi="Times New Roman" w:cs="Times New Roman"/>
          <w:bCs/>
          <w:sz w:val="28"/>
        </w:rPr>
        <w:t xml:space="preserve">? </w:t>
      </w:r>
      <w:r>
        <w:rPr>
          <w:rFonts w:ascii="Times New Roman" w:eastAsia="Times New Roman" w:hAnsi="Times New Roman" w:cs="Times New Roman"/>
          <w:bCs/>
          <w:sz w:val="28"/>
        </w:rPr>
        <w:t>Чи враховуєте ви в своєму дослідженні аспекти</w:t>
      </w:r>
      <w:r w:rsidRPr="00270C54">
        <w:rPr>
          <w:rFonts w:ascii="Times New Roman" w:eastAsia="Times New Roman" w:hAnsi="Times New Roman" w:cs="Times New Roman"/>
          <w:bCs/>
          <w:sz w:val="28"/>
        </w:rPr>
        <w:t xml:space="preserve"> соціальної відповідальності інвесторів</w:t>
      </w:r>
      <w:r w:rsidRPr="00EB78C4">
        <w:rPr>
          <w:rFonts w:ascii="Times New Roman" w:eastAsia="Times New Roman" w:hAnsi="Times New Roman" w:cs="Times New Roman"/>
          <w:bCs/>
          <w:sz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</w:rPr>
        <w:t>і як саме?</w:t>
      </w:r>
    </w:p>
    <w:p w14:paraId="3FC2A1BB" w14:textId="77777777" w:rsidR="00FC7CA3" w:rsidRDefault="00FC7CA3" w:rsidP="00FC7CA3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</w:rPr>
      </w:pPr>
      <w:r>
        <w:rPr>
          <w:rFonts w:ascii="Times New Roman" w:eastAsia="Times New Roman" w:hAnsi="Times New Roman" w:cs="Times New Roman"/>
          <w:bCs/>
          <w:sz w:val="28"/>
        </w:rPr>
        <w:lastRenderedPageBreak/>
        <w:t xml:space="preserve">2. Варто зазначити, що </w:t>
      </w:r>
      <w:r w:rsidRPr="00270C54">
        <w:rPr>
          <w:rFonts w:ascii="Times New Roman" w:eastAsia="Times New Roman" w:hAnsi="Times New Roman" w:cs="Times New Roman"/>
          <w:bCs/>
          <w:sz w:val="28"/>
        </w:rPr>
        <w:t xml:space="preserve">в процесі залучення інвестицій </w:t>
      </w:r>
      <w:r>
        <w:rPr>
          <w:rFonts w:ascii="Times New Roman" w:eastAsia="Times New Roman" w:hAnsi="Times New Roman" w:cs="Times New Roman"/>
          <w:bCs/>
          <w:sz w:val="28"/>
        </w:rPr>
        <w:t xml:space="preserve">значну роль відводиться </w:t>
      </w:r>
      <w:r w:rsidRPr="00270C54">
        <w:rPr>
          <w:rFonts w:ascii="Times New Roman" w:eastAsia="Times New Roman" w:hAnsi="Times New Roman" w:cs="Times New Roman"/>
          <w:bCs/>
          <w:sz w:val="28"/>
        </w:rPr>
        <w:t>громадянськ</w:t>
      </w:r>
      <w:r>
        <w:rPr>
          <w:rFonts w:ascii="Times New Roman" w:eastAsia="Times New Roman" w:hAnsi="Times New Roman" w:cs="Times New Roman"/>
          <w:bCs/>
          <w:sz w:val="28"/>
        </w:rPr>
        <w:t>ому</w:t>
      </w:r>
      <w:r w:rsidRPr="00270C54">
        <w:rPr>
          <w:rFonts w:ascii="Times New Roman" w:eastAsia="Times New Roman" w:hAnsi="Times New Roman" w:cs="Times New Roman"/>
          <w:bCs/>
          <w:sz w:val="28"/>
        </w:rPr>
        <w:t xml:space="preserve"> суспільств</w:t>
      </w:r>
      <w:r>
        <w:rPr>
          <w:rFonts w:ascii="Times New Roman" w:eastAsia="Times New Roman" w:hAnsi="Times New Roman" w:cs="Times New Roman"/>
          <w:bCs/>
          <w:sz w:val="28"/>
        </w:rPr>
        <w:t>у</w:t>
      </w:r>
      <w:r w:rsidRPr="00270C54">
        <w:rPr>
          <w:rFonts w:ascii="Times New Roman" w:eastAsia="Times New Roman" w:hAnsi="Times New Roman" w:cs="Times New Roman"/>
          <w:bCs/>
          <w:sz w:val="28"/>
        </w:rPr>
        <w:t xml:space="preserve">. </w:t>
      </w:r>
      <w:r>
        <w:rPr>
          <w:rFonts w:ascii="Times New Roman" w:eastAsia="Times New Roman" w:hAnsi="Times New Roman" w:cs="Times New Roman"/>
          <w:bCs/>
          <w:sz w:val="28"/>
        </w:rPr>
        <w:t xml:space="preserve">Було б доцільно доповнити пропозиції </w:t>
      </w:r>
      <w:r w:rsidRPr="00270C54">
        <w:rPr>
          <w:rFonts w:ascii="Times New Roman" w:eastAsia="Times New Roman" w:hAnsi="Times New Roman" w:cs="Times New Roman"/>
          <w:bCs/>
          <w:sz w:val="28"/>
        </w:rPr>
        <w:t>механізм</w:t>
      </w:r>
      <w:r>
        <w:rPr>
          <w:rFonts w:ascii="Times New Roman" w:eastAsia="Times New Roman" w:hAnsi="Times New Roman" w:cs="Times New Roman"/>
          <w:bCs/>
          <w:sz w:val="28"/>
        </w:rPr>
        <w:t>ом</w:t>
      </w:r>
      <w:r w:rsidRPr="00270C54">
        <w:rPr>
          <w:rFonts w:ascii="Times New Roman" w:eastAsia="Times New Roman" w:hAnsi="Times New Roman" w:cs="Times New Roman"/>
          <w:bCs/>
          <w:sz w:val="28"/>
        </w:rPr>
        <w:t xml:space="preserve"> залучення громадськості до прийняття рішень та контролю за використанням інвестицій.</w:t>
      </w:r>
    </w:p>
    <w:p w14:paraId="28C34732" w14:textId="77777777" w:rsidR="00FC7CA3" w:rsidRDefault="00FC7CA3" w:rsidP="00FC7CA3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</w:rPr>
      </w:pPr>
      <w:r>
        <w:rPr>
          <w:rFonts w:ascii="Times New Roman" w:eastAsia="Times New Roman" w:hAnsi="Times New Roman" w:cs="Times New Roman"/>
          <w:bCs/>
          <w:sz w:val="28"/>
        </w:rPr>
        <w:t xml:space="preserve">3. У процесах залучення іноземних інвестицій у розвиток громад відіграє певну роль </w:t>
      </w:r>
      <w:r w:rsidRPr="00270C54">
        <w:rPr>
          <w:rFonts w:ascii="Times New Roman" w:eastAsia="Times New Roman" w:hAnsi="Times New Roman" w:cs="Times New Roman"/>
          <w:bCs/>
          <w:sz w:val="28"/>
        </w:rPr>
        <w:t>географічне розташування територі</w:t>
      </w:r>
      <w:r>
        <w:rPr>
          <w:rFonts w:ascii="Times New Roman" w:eastAsia="Times New Roman" w:hAnsi="Times New Roman" w:cs="Times New Roman"/>
          <w:bCs/>
          <w:sz w:val="28"/>
        </w:rPr>
        <w:t xml:space="preserve">ї. Чи враховується географічний чинник в механізмі </w:t>
      </w:r>
      <w:r w:rsidRPr="00F96B41">
        <w:rPr>
          <w:rFonts w:ascii="Times New Roman" w:eastAsia="Times New Roman" w:hAnsi="Times New Roman" w:cs="Times New Roman"/>
          <w:bCs/>
          <w:sz w:val="28"/>
        </w:rPr>
        <w:t>залучення міжнародних інвестицій для розвитку територіальних громад</w:t>
      </w:r>
      <w:r w:rsidRPr="00270C54">
        <w:rPr>
          <w:rFonts w:ascii="Times New Roman" w:eastAsia="Times New Roman" w:hAnsi="Times New Roman" w:cs="Times New Roman"/>
          <w:bCs/>
          <w:sz w:val="28"/>
        </w:rPr>
        <w:t>? Які особливості прикордонних регіонів?</w:t>
      </w:r>
    </w:p>
    <w:p w14:paraId="668F0ED8" w14:textId="77777777" w:rsidR="00FC7CA3" w:rsidRPr="00270C54" w:rsidRDefault="00FC7CA3" w:rsidP="00FC7CA3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</w:rPr>
      </w:pPr>
      <w:r>
        <w:rPr>
          <w:rFonts w:ascii="Times New Roman" w:eastAsia="Times New Roman" w:hAnsi="Times New Roman" w:cs="Times New Roman"/>
          <w:bCs/>
          <w:sz w:val="28"/>
        </w:rPr>
        <w:t xml:space="preserve">4. Варто зазначити, що в процесах </w:t>
      </w:r>
      <w:r w:rsidRPr="00F96B41">
        <w:rPr>
          <w:rFonts w:ascii="Times New Roman" w:eastAsia="Times New Roman" w:hAnsi="Times New Roman" w:cs="Times New Roman"/>
          <w:bCs/>
          <w:sz w:val="28"/>
        </w:rPr>
        <w:t>залучення міжнародних інвестицій для розвитку територіальних громад</w:t>
      </w:r>
      <w:r>
        <w:rPr>
          <w:rFonts w:ascii="Times New Roman" w:eastAsia="Times New Roman" w:hAnsi="Times New Roman" w:cs="Times New Roman"/>
          <w:bCs/>
          <w:sz w:val="28"/>
        </w:rPr>
        <w:t xml:space="preserve">, доцільно акцентувати більше уваги на особливостях </w:t>
      </w:r>
      <w:r w:rsidRPr="00270C54">
        <w:rPr>
          <w:rFonts w:ascii="Times New Roman" w:eastAsia="Times New Roman" w:hAnsi="Times New Roman" w:cs="Times New Roman"/>
          <w:bCs/>
          <w:sz w:val="28"/>
        </w:rPr>
        <w:t>регіонів України та індивідуальн</w:t>
      </w:r>
      <w:r>
        <w:rPr>
          <w:rFonts w:ascii="Times New Roman" w:eastAsia="Times New Roman" w:hAnsi="Times New Roman" w:cs="Times New Roman"/>
          <w:bCs/>
          <w:sz w:val="28"/>
        </w:rPr>
        <w:t>их</w:t>
      </w:r>
      <w:r w:rsidRPr="00270C54">
        <w:rPr>
          <w:rFonts w:ascii="Times New Roman" w:eastAsia="Times New Roman" w:hAnsi="Times New Roman" w:cs="Times New Roman"/>
          <w:bCs/>
          <w:sz w:val="28"/>
        </w:rPr>
        <w:t xml:space="preserve"> підход</w:t>
      </w:r>
      <w:r>
        <w:rPr>
          <w:rFonts w:ascii="Times New Roman" w:eastAsia="Times New Roman" w:hAnsi="Times New Roman" w:cs="Times New Roman"/>
          <w:bCs/>
          <w:sz w:val="28"/>
        </w:rPr>
        <w:t>ах</w:t>
      </w:r>
      <w:r w:rsidRPr="00270C54">
        <w:rPr>
          <w:rFonts w:ascii="Times New Roman" w:eastAsia="Times New Roman" w:hAnsi="Times New Roman" w:cs="Times New Roman"/>
          <w:bCs/>
          <w:sz w:val="28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bCs/>
          <w:sz w:val="28"/>
        </w:rPr>
        <w:t>проєктів</w:t>
      </w:r>
      <w:proofErr w:type="spellEnd"/>
      <w:r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Pr="00270C54">
        <w:rPr>
          <w:rFonts w:ascii="Times New Roman" w:eastAsia="Times New Roman" w:hAnsi="Times New Roman" w:cs="Times New Roman"/>
          <w:bCs/>
          <w:sz w:val="28"/>
        </w:rPr>
        <w:t>залучення інвестицій.</w:t>
      </w:r>
    </w:p>
    <w:p w14:paraId="39C45C86" w14:textId="0A42131B" w:rsidR="00270C54" w:rsidRPr="00270C54" w:rsidRDefault="00270C54" w:rsidP="00FC7CA3">
      <w:pPr>
        <w:pStyle w:val="a7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</w:rPr>
      </w:pPr>
    </w:p>
    <w:p w14:paraId="5FD2946F" w14:textId="4778A334" w:rsidR="00270C54" w:rsidRPr="00270C54" w:rsidRDefault="00270C54" w:rsidP="002C48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</w:rPr>
      </w:pPr>
      <w:r w:rsidRPr="00270C54">
        <w:rPr>
          <w:rFonts w:ascii="Times New Roman" w:eastAsia="Times New Roman" w:hAnsi="Times New Roman" w:cs="Times New Roman"/>
          <w:bCs/>
          <w:sz w:val="28"/>
        </w:rPr>
        <w:t>Висловлені зауваження та рекомендації не впливають на загально позитивну оцінку дисертаційної роботи. Робота є результатом глибокого наукового дослідження, що має високу наукову та практичну цінність. Отримані результати свідчать про оригінальність мислення авторки та її внесок у розвиток наукової думки.</w:t>
      </w:r>
    </w:p>
    <w:p w14:paraId="1BE6C319" w14:textId="1BAEFC05" w:rsidR="00270C54" w:rsidRPr="00270C54" w:rsidRDefault="00270C54" w:rsidP="002C48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Висновок. </w:t>
      </w:r>
      <w:r w:rsidRPr="00270C54">
        <w:rPr>
          <w:rFonts w:ascii="Times New Roman" w:eastAsia="Times New Roman" w:hAnsi="Times New Roman" w:cs="Times New Roman"/>
          <w:bCs/>
          <w:sz w:val="28"/>
        </w:rPr>
        <w:t>Дисертаційна робота Павлової Марії Дмитрівни є оригінальним науковим дослідженням, що вирізняється високим рівнем теоретичної обґрунтованості та практичної значущості. Отримані результати є новими і достовірними, а висновки – логічними та обґрунтованими. Публікації авторки, присвячені темі дисертації, підтверджують актуальність</w:t>
      </w:r>
      <w:r w:rsidRPr="00270C54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270C54">
        <w:rPr>
          <w:rFonts w:ascii="Times New Roman" w:eastAsia="Times New Roman" w:hAnsi="Times New Roman" w:cs="Times New Roman"/>
          <w:bCs/>
          <w:sz w:val="28"/>
        </w:rPr>
        <w:t>обраної проблематики та свідчать про наукову зрілість дослідниці</w:t>
      </w:r>
      <w:r>
        <w:rPr>
          <w:rFonts w:ascii="Times New Roman" w:eastAsia="Times New Roman" w:hAnsi="Times New Roman" w:cs="Times New Roman"/>
          <w:bCs/>
          <w:sz w:val="28"/>
        </w:rPr>
        <w:t>.</w:t>
      </w:r>
    </w:p>
    <w:p w14:paraId="4998BA36" w14:textId="28493799" w:rsidR="00270C54" w:rsidRDefault="00270C54" w:rsidP="002C48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Дисертаційна робота на тему «Розвиток територіальних громад в Україні через ефективне залучення міжнародних інвестицій» відповідає вимогам постанови Міністерства освіти і науки України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40 від 12.01.2017 р. «Про затвердження вимог до оформлення дисертації» та постанові Кабінету Міністрів України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44 від 12.01.2022 р. «Порядок присудження ступеня доктора філософії та скасування рішення разової спеціалізованої вченої ради закладу вищої освіти, наукової установи про присудження ступеня доктора філософії», а </w:t>
      </w:r>
      <w:r>
        <w:rPr>
          <w:rFonts w:ascii="Times New Roman" w:eastAsia="Times New Roman" w:hAnsi="Times New Roman" w:cs="Times New Roman"/>
          <w:sz w:val="28"/>
        </w:rPr>
        <w:lastRenderedPageBreak/>
        <w:t>її авторка Павлова Марія Дмитрівна, заслуговує на присудження наукового ступеня доктора філософії, за спеціальністю 051 - Економіка, галузі знань 05 - Соціальні та поведінкові науки</w:t>
      </w:r>
    </w:p>
    <w:p w14:paraId="79E46236" w14:textId="77777777" w:rsidR="00270C54" w:rsidRDefault="00270C54" w:rsidP="002C48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1C3AC71A" w14:textId="77777777" w:rsidR="00270C54" w:rsidRPr="00270C54" w:rsidRDefault="00270C54" w:rsidP="002C4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848284" w14:textId="77777777" w:rsidR="008A4AF0" w:rsidRDefault="008A4AF0" w:rsidP="002C4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690984" w14:textId="77777777" w:rsidR="008A4AF0" w:rsidRDefault="008A4AF0" w:rsidP="002C4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AA4C9A" w14:textId="3D0DE356" w:rsidR="000E398D" w:rsidRPr="008A4AF0" w:rsidRDefault="00270C54" w:rsidP="002C4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Рецензент</w:t>
      </w:r>
      <w:r w:rsidR="000E398D" w:rsidRPr="008A4AF0">
        <w:rPr>
          <w:rFonts w:ascii="Times New Roman" w:hAnsi="Times New Roman" w:cs="Times New Roman"/>
          <w:sz w:val="28"/>
          <w:szCs w:val="28"/>
        </w:rPr>
        <w:t>,</w:t>
      </w:r>
      <w:r w:rsidR="00E80350" w:rsidRPr="008A4A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A4FFB5" w14:textId="77777777" w:rsidR="00270C54" w:rsidRDefault="00270C54" w:rsidP="002C48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кандидат</w:t>
      </w:r>
      <w:r w:rsidR="00E80350" w:rsidRPr="008A4AF0">
        <w:rPr>
          <w:rFonts w:ascii="Times New Roman" w:hAnsi="Times New Roman" w:cs="Times New Roman"/>
          <w:sz w:val="28"/>
          <w:szCs w:val="28"/>
        </w:rPr>
        <w:t xml:space="preserve"> економічних наук, </w:t>
      </w:r>
      <w:r>
        <w:rPr>
          <w:rFonts w:ascii="Times New Roman" w:hAnsi="Times New Roman" w:cs="Times New Roman"/>
          <w:sz w:val="28"/>
          <w:szCs w:val="28"/>
        </w:rPr>
        <w:t>доцент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4191EE6A" w14:textId="77777777" w:rsidR="00270C54" w:rsidRDefault="00270C54" w:rsidP="002C48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доцент кафедри економічної</w:t>
      </w:r>
    </w:p>
    <w:p w14:paraId="338DC8C7" w14:textId="300E45B4" w:rsidR="000E580F" w:rsidRPr="00270C54" w:rsidRDefault="00270C54" w:rsidP="002C48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політики та безпеки</w:t>
      </w:r>
      <w:r w:rsidR="000E398D" w:rsidRPr="008A4AF0">
        <w:rPr>
          <w:rFonts w:ascii="Times New Roman" w:hAnsi="Times New Roman" w:cs="Times New Roman"/>
          <w:sz w:val="28"/>
          <w:szCs w:val="28"/>
        </w:rPr>
        <w:tab/>
      </w:r>
      <w:r w:rsidR="000E398D" w:rsidRPr="008A4AF0">
        <w:rPr>
          <w:rFonts w:ascii="Times New Roman" w:hAnsi="Times New Roman" w:cs="Times New Roman"/>
          <w:sz w:val="28"/>
          <w:szCs w:val="28"/>
        </w:rPr>
        <w:tab/>
      </w:r>
      <w:r w:rsidR="000E398D" w:rsidRPr="008A4AF0">
        <w:rPr>
          <w:rFonts w:ascii="Times New Roman" w:hAnsi="Times New Roman" w:cs="Times New Roman"/>
          <w:sz w:val="28"/>
          <w:szCs w:val="28"/>
        </w:rPr>
        <w:tab/>
      </w:r>
      <w:r w:rsidR="000E398D" w:rsidRPr="008A4AF0">
        <w:rPr>
          <w:rFonts w:ascii="Times New Roman" w:hAnsi="Times New Roman" w:cs="Times New Roman"/>
          <w:sz w:val="28"/>
          <w:szCs w:val="28"/>
        </w:rPr>
        <w:tab/>
      </w:r>
      <w:r w:rsidR="000E398D" w:rsidRPr="008A4AF0">
        <w:rPr>
          <w:rFonts w:ascii="Times New Roman" w:hAnsi="Times New Roman" w:cs="Times New Roman"/>
          <w:sz w:val="28"/>
          <w:szCs w:val="28"/>
        </w:rPr>
        <w:tab/>
      </w:r>
      <w:r w:rsidR="000E398D" w:rsidRPr="008A4AF0">
        <w:rPr>
          <w:rFonts w:ascii="Times New Roman" w:hAnsi="Times New Roman" w:cs="Times New Roman"/>
          <w:sz w:val="28"/>
          <w:szCs w:val="28"/>
        </w:rPr>
        <w:tab/>
      </w:r>
      <w:r w:rsidR="000E398D" w:rsidRPr="008A4AF0">
        <w:rPr>
          <w:rFonts w:ascii="Times New Roman" w:hAnsi="Times New Roman" w:cs="Times New Roman"/>
          <w:sz w:val="28"/>
          <w:szCs w:val="28"/>
        </w:rPr>
        <w:tab/>
      </w:r>
      <w:r w:rsidR="000E398D" w:rsidRPr="008A4AF0">
        <w:rPr>
          <w:rFonts w:ascii="Times New Roman" w:hAnsi="Times New Roman" w:cs="Times New Roman"/>
          <w:sz w:val="28"/>
          <w:szCs w:val="28"/>
        </w:rPr>
        <w:tab/>
      </w:r>
      <w:r w:rsidR="000E398D" w:rsidRPr="008A4AF0">
        <w:rPr>
          <w:rFonts w:ascii="Times New Roman" w:hAnsi="Times New Roman" w:cs="Times New Roman"/>
          <w:sz w:val="28"/>
          <w:szCs w:val="28"/>
        </w:rPr>
        <w:tab/>
      </w:r>
      <w:r w:rsidR="000E398D" w:rsidRPr="008A4AF0">
        <w:rPr>
          <w:rFonts w:ascii="Times New Roman" w:hAnsi="Times New Roman" w:cs="Times New Roman"/>
          <w:sz w:val="28"/>
          <w:szCs w:val="28"/>
        </w:rPr>
        <w:tab/>
      </w:r>
      <w:r w:rsidR="000E398D" w:rsidRPr="008A4AF0">
        <w:rPr>
          <w:rFonts w:ascii="Times New Roman" w:hAnsi="Times New Roman" w:cs="Times New Roman"/>
          <w:sz w:val="28"/>
          <w:szCs w:val="28"/>
        </w:rPr>
        <w:tab/>
      </w:r>
      <w:r w:rsidR="000E398D" w:rsidRPr="008A4AF0">
        <w:rPr>
          <w:rFonts w:ascii="Times New Roman" w:hAnsi="Times New Roman" w:cs="Times New Roman"/>
          <w:sz w:val="28"/>
          <w:szCs w:val="28"/>
        </w:rPr>
        <w:tab/>
      </w:r>
      <w:r w:rsidR="000E398D" w:rsidRPr="008A4AF0">
        <w:rPr>
          <w:rFonts w:ascii="Times New Roman" w:hAnsi="Times New Roman" w:cs="Times New Roman"/>
          <w:sz w:val="28"/>
          <w:szCs w:val="28"/>
        </w:rPr>
        <w:tab/>
      </w:r>
      <w:r w:rsidR="008A4AF0">
        <w:rPr>
          <w:rFonts w:ascii="Times New Roman" w:hAnsi="Times New Roman" w:cs="Times New Roman"/>
          <w:sz w:val="28"/>
          <w:szCs w:val="28"/>
        </w:rPr>
        <w:tab/>
      </w:r>
      <w:r w:rsidR="008A4AF0">
        <w:rPr>
          <w:rFonts w:ascii="Times New Roman" w:hAnsi="Times New Roman" w:cs="Times New Roman"/>
          <w:sz w:val="28"/>
          <w:szCs w:val="28"/>
        </w:rPr>
        <w:tab/>
      </w:r>
      <w:r w:rsidR="008A4AF0">
        <w:rPr>
          <w:rFonts w:ascii="Times New Roman" w:hAnsi="Times New Roman" w:cs="Times New Roman"/>
          <w:sz w:val="28"/>
          <w:szCs w:val="28"/>
        </w:rPr>
        <w:tab/>
      </w:r>
      <w:r w:rsidR="008A4AF0">
        <w:rPr>
          <w:rFonts w:ascii="Times New Roman" w:hAnsi="Times New Roman" w:cs="Times New Roman"/>
          <w:sz w:val="28"/>
          <w:szCs w:val="28"/>
        </w:rPr>
        <w:tab/>
      </w:r>
      <w:r w:rsidR="008A4AF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Світлана МАРУЩАК </w:t>
      </w:r>
      <w:r w:rsidRPr="008A4A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D1D658" w14:textId="77777777" w:rsidR="000E398D" w:rsidRPr="008A4AF0" w:rsidRDefault="000E398D" w:rsidP="002C4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D620A8" w14:textId="77777777" w:rsidR="00270C54" w:rsidRDefault="00270C54" w:rsidP="002C48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Проректор з наукової роботи </w:t>
      </w:r>
    </w:p>
    <w:p w14:paraId="34AFAEAA" w14:textId="77777777" w:rsidR="00270C54" w:rsidRDefault="00270C54" w:rsidP="002C48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Національного університету</w:t>
      </w:r>
    </w:p>
    <w:p w14:paraId="52CC7D3C" w14:textId="0A50C0C4" w:rsidR="00270C54" w:rsidRDefault="00270C54" w:rsidP="002C48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Кораблебудування імені адмірала Макарова </w:t>
      </w:r>
      <w:r>
        <w:rPr>
          <w:rFonts w:ascii="Times New Roman" w:eastAsia="Times New Roman" w:hAnsi="Times New Roman" w:cs="Times New Roman"/>
          <w:sz w:val="28"/>
        </w:rPr>
        <w:tab/>
        <w:t xml:space="preserve">    </w:t>
      </w:r>
      <w:r w:rsidR="002C4874"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 xml:space="preserve"> Генадій ПАВЛОВ </w:t>
      </w:r>
    </w:p>
    <w:p w14:paraId="71E96272" w14:textId="5959A9DB" w:rsidR="000E580F" w:rsidRPr="008A4AF0" w:rsidRDefault="000E580F" w:rsidP="002C4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E580F" w:rsidRPr="008A4AF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D57E8"/>
    <w:multiLevelType w:val="hybridMultilevel"/>
    <w:tmpl w:val="397E17B8"/>
    <w:lvl w:ilvl="0" w:tplc="4C70CD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5247D"/>
    <w:multiLevelType w:val="hybridMultilevel"/>
    <w:tmpl w:val="7814200E"/>
    <w:lvl w:ilvl="0" w:tplc="03229F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A46D0C"/>
    <w:multiLevelType w:val="hybridMultilevel"/>
    <w:tmpl w:val="49CCA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CC5167"/>
    <w:multiLevelType w:val="hybridMultilevel"/>
    <w:tmpl w:val="FB687ED0"/>
    <w:lvl w:ilvl="0" w:tplc="679C4A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E87"/>
    <w:rsid w:val="0002793C"/>
    <w:rsid w:val="000C57A1"/>
    <w:rsid w:val="000E398D"/>
    <w:rsid w:val="000E580F"/>
    <w:rsid w:val="00211672"/>
    <w:rsid w:val="00270C54"/>
    <w:rsid w:val="00281336"/>
    <w:rsid w:val="002C4874"/>
    <w:rsid w:val="00317D1D"/>
    <w:rsid w:val="003A247D"/>
    <w:rsid w:val="003D1B38"/>
    <w:rsid w:val="0052109E"/>
    <w:rsid w:val="00587DDB"/>
    <w:rsid w:val="005C4256"/>
    <w:rsid w:val="005F3969"/>
    <w:rsid w:val="00645279"/>
    <w:rsid w:val="006B4C0A"/>
    <w:rsid w:val="006D7202"/>
    <w:rsid w:val="007574AE"/>
    <w:rsid w:val="00861E87"/>
    <w:rsid w:val="008A4AF0"/>
    <w:rsid w:val="008B6CCA"/>
    <w:rsid w:val="00905A00"/>
    <w:rsid w:val="0090625B"/>
    <w:rsid w:val="00907F06"/>
    <w:rsid w:val="009D3C7C"/>
    <w:rsid w:val="009E6D36"/>
    <w:rsid w:val="00B6329B"/>
    <w:rsid w:val="00B7480C"/>
    <w:rsid w:val="00C5053E"/>
    <w:rsid w:val="00CC1B99"/>
    <w:rsid w:val="00CD4986"/>
    <w:rsid w:val="00E80350"/>
    <w:rsid w:val="00F02D2B"/>
    <w:rsid w:val="00F41043"/>
    <w:rsid w:val="00F65097"/>
    <w:rsid w:val="00FC7CA3"/>
    <w:rsid w:val="00FF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C85A0"/>
  <w15:chartTrackingRefBased/>
  <w15:docId w15:val="{478EC91C-2897-4862-8D4B-EA951194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398D"/>
  </w:style>
  <w:style w:type="paragraph" w:styleId="1">
    <w:name w:val="heading 1"/>
    <w:basedOn w:val="a"/>
    <w:next w:val="a"/>
    <w:link w:val="10"/>
    <w:uiPriority w:val="9"/>
    <w:qFormat/>
    <w:rsid w:val="00861E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1E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1E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1E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1E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1E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1E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1E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1E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1E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1E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1E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1E8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1E8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1E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1E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1E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1E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1E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1E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1E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1E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1E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1E87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861E8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1E8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1E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1E8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61E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Pages>7</Pages>
  <Words>1757</Words>
  <Characters>10017</Characters>
  <Application>Microsoft Office Word</Application>
  <DocSecurity>0</DocSecurity>
  <Lines>83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Клысяк</dc:creator>
  <cp:keywords/>
  <dc:description/>
  <cp:lastModifiedBy>User</cp:lastModifiedBy>
  <cp:revision>8</cp:revision>
  <dcterms:created xsi:type="dcterms:W3CDTF">2024-11-07T14:13:00Z</dcterms:created>
  <dcterms:modified xsi:type="dcterms:W3CDTF">2025-01-20T10:50:00Z</dcterms:modified>
</cp:coreProperties>
</file>