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99D" w:rsidRPr="00614422" w:rsidRDefault="0055599D" w:rsidP="0055599D">
      <w:pPr>
        <w:spacing w:after="120" w:line="276" w:lineRule="auto"/>
        <w:ind w:firstLine="0"/>
        <w:jc w:val="center"/>
        <w:rPr>
          <w:b/>
        </w:rPr>
      </w:pPr>
      <w:bookmarkStart w:id="0" w:name="_GoBack"/>
      <w:bookmarkEnd w:id="0"/>
      <w:r w:rsidRPr="00614422">
        <w:rPr>
          <w:b/>
        </w:rPr>
        <w:t>МІНІСТЕРСТВО  ОСВІТИ  І  НАУКИ  УКРАЇНИ</w:t>
      </w:r>
    </w:p>
    <w:p w:rsidR="0055599D" w:rsidRPr="00614422" w:rsidRDefault="0055599D" w:rsidP="0055599D">
      <w:pPr>
        <w:spacing w:after="120" w:line="276" w:lineRule="auto"/>
        <w:ind w:firstLine="0"/>
        <w:jc w:val="center"/>
        <w:rPr>
          <w:b/>
        </w:rPr>
      </w:pPr>
      <w:r w:rsidRPr="00614422">
        <w:rPr>
          <w:b/>
        </w:rPr>
        <w:t xml:space="preserve">Національний університет кораблебудування </w:t>
      </w:r>
    </w:p>
    <w:p w:rsidR="0055599D" w:rsidRPr="00614422" w:rsidRDefault="0055599D" w:rsidP="0055599D">
      <w:pPr>
        <w:spacing w:after="120" w:line="276" w:lineRule="auto"/>
        <w:ind w:firstLine="0"/>
        <w:jc w:val="center"/>
        <w:rPr>
          <w:b/>
        </w:rPr>
      </w:pPr>
      <w:r w:rsidRPr="00614422">
        <w:rPr>
          <w:b/>
        </w:rPr>
        <w:t>імені адмірала Макарова</w:t>
      </w:r>
    </w:p>
    <w:p w:rsidR="0055599D" w:rsidRPr="00614422" w:rsidRDefault="0055599D" w:rsidP="0055599D">
      <w:pPr>
        <w:overflowPunct w:val="0"/>
        <w:autoSpaceDE w:val="0"/>
        <w:autoSpaceDN w:val="0"/>
        <w:adjustRightInd w:val="0"/>
        <w:spacing w:line="276" w:lineRule="auto"/>
        <w:ind w:firstLine="0"/>
        <w:jc w:val="left"/>
        <w:textAlignment w:val="baseline"/>
        <w:rPr>
          <w:rFonts w:eastAsia="Times New Roman"/>
          <w:lang w:eastAsia="ru-RU"/>
        </w:rPr>
      </w:pP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  <w:r w:rsidRPr="00614422">
        <w:rPr>
          <w:rFonts w:eastAsia="Times New Roman"/>
          <w:lang w:eastAsia="ru-RU"/>
        </w:rPr>
        <w:tab/>
      </w:r>
    </w:p>
    <w:p w:rsidR="0055599D" w:rsidRPr="00614422" w:rsidRDefault="0055599D" w:rsidP="0055599D">
      <w:pPr>
        <w:overflowPunct w:val="0"/>
        <w:autoSpaceDE w:val="0"/>
        <w:autoSpaceDN w:val="0"/>
        <w:adjustRightInd w:val="0"/>
        <w:spacing w:line="276" w:lineRule="auto"/>
        <w:ind w:firstLine="0"/>
        <w:jc w:val="left"/>
        <w:textAlignment w:val="baseline"/>
        <w:rPr>
          <w:rFonts w:eastAsia="Times New Roman"/>
          <w:lang w:eastAsia="ru-RU"/>
        </w:rPr>
      </w:pPr>
    </w:p>
    <w:p w:rsidR="0055599D" w:rsidRPr="00065D37" w:rsidRDefault="0055599D" w:rsidP="0055599D">
      <w:pPr>
        <w:overflowPunct w:val="0"/>
        <w:autoSpaceDE w:val="0"/>
        <w:autoSpaceDN w:val="0"/>
        <w:adjustRightInd w:val="0"/>
        <w:spacing w:line="276" w:lineRule="auto"/>
        <w:ind w:firstLine="0"/>
        <w:jc w:val="right"/>
        <w:textAlignment w:val="baseline"/>
        <w:rPr>
          <w:rFonts w:eastAsia="Times New Roman"/>
          <w:highlight w:val="yellow"/>
          <w:lang w:eastAsia="ru-RU"/>
        </w:rPr>
      </w:pPr>
    </w:p>
    <w:p w:rsidR="0055599D" w:rsidRDefault="0055599D" w:rsidP="0055599D">
      <w:pPr>
        <w:spacing w:line="276" w:lineRule="auto"/>
        <w:ind w:firstLine="0"/>
        <w:jc w:val="center"/>
        <w:rPr>
          <w:bCs/>
          <w:highlight w:val="yellow"/>
        </w:rPr>
      </w:pPr>
    </w:p>
    <w:p w:rsidR="0055599D" w:rsidRDefault="0055599D" w:rsidP="0055599D">
      <w:pPr>
        <w:spacing w:line="276" w:lineRule="auto"/>
        <w:ind w:firstLine="0"/>
        <w:jc w:val="center"/>
        <w:rPr>
          <w:bCs/>
          <w:highlight w:val="yellow"/>
        </w:rPr>
      </w:pPr>
    </w:p>
    <w:p w:rsidR="0055599D" w:rsidRDefault="0055599D" w:rsidP="0055599D">
      <w:pPr>
        <w:spacing w:line="276" w:lineRule="auto"/>
        <w:ind w:firstLine="0"/>
        <w:jc w:val="center"/>
        <w:rPr>
          <w:bCs/>
          <w:highlight w:val="yellow"/>
        </w:rPr>
      </w:pPr>
    </w:p>
    <w:p w:rsidR="0055599D" w:rsidRPr="00065D37" w:rsidRDefault="0055599D" w:rsidP="0055599D">
      <w:pPr>
        <w:spacing w:line="276" w:lineRule="auto"/>
        <w:ind w:firstLine="0"/>
        <w:jc w:val="center"/>
        <w:rPr>
          <w:bCs/>
          <w:highlight w:val="yellow"/>
        </w:rPr>
      </w:pPr>
    </w:p>
    <w:p w:rsidR="0055599D" w:rsidRPr="00065D37" w:rsidRDefault="0055599D" w:rsidP="0055599D">
      <w:pPr>
        <w:spacing w:line="276" w:lineRule="auto"/>
        <w:ind w:firstLine="0"/>
        <w:jc w:val="center"/>
        <w:rPr>
          <w:bCs/>
          <w:highlight w:val="yellow"/>
        </w:rPr>
      </w:pPr>
    </w:p>
    <w:p w:rsidR="0055599D" w:rsidRPr="00A14455" w:rsidRDefault="0055599D" w:rsidP="00A14455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14455">
        <w:rPr>
          <w:rFonts w:ascii="Times New Roman" w:hAnsi="Times New Roman" w:cs="Times New Roman"/>
          <w:b/>
          <w:color w:val="auto"/>
          <w:sz w:val="28"/>
          <w:szCs w:val="28"/>
        </w:rPr>
        <w:t>ОСВІТНЬО-ПРОФЕСІЙНА ПРОГРАМА</w:t>
      </w:r>
    </w:p>
    <w:p w:rsidR="0055599D" w:rsidRPr="00FB4582" w:rsidRDefault="0055599D" w:rsidP="0055599D">
      <w:pPr>
        <w:tabs>
          <w:tab w:val="center" w:pos="1843"/>
          <w:tab w:val="left" w:pos="2552"/>
        </w:tabs>
        <w:spacing w:line="360" w:lineRule="auto"/>
        <w:ind w:firstLine="0"/>
        <w:jc w:val="center"/>
        <w:rPr>
          <w:b/>
          <w:u w:val="single"/>
        </w:rPr>
      </w:pPr>
      <w:r w:rsidRPr="00FB4582">
        <w:rPr>
          <w:b/>
          <w:caps/>
          <w:u w:val="single"/>
        </w:rPr>
        <w:t xml:space="preserve">«СИСТЕМОТЕХНІКА </w:t>
      </w:r>
      <w:r w:rsidRPr="00FB4582">
        <w:rPr>
          <w:b/>
          <w:u w:val="single"/>
        </w:rPr>
        <w:t>ОБ’ЄКТІВ</w:t>
      </w:r>
      <w:r w:rsidRPr="00FB4582">
        <w:rPr>
          <w:b/>
          <w:caps/>
          <w:u w:val="single"/>
        </w:rPr>
        <w:t xml:space="preserve"> МОРСЬКОЇ ІНФРАСТРУКТУРИ»</w:t>
      </w:r>
    </w:p>
    <w:p w:rsidR="0055599D" w:rsidRPr="00FB4582" w:rsidRDefault="0055599D" w:rsidP="0055599D">
      <w:pPr>
        <w:spacing w:line="360" w:lineRule="auto"/>
        <w:ind w:firstLine="0"/>
        <w:jc w:val="center"/>
        <w:rPr>
          <w:b/>
          <w:sz w:val="28"/>
          <w:szCs w:val="28"/>
        </w:rPr>
      </w:pPr>
      <w:r w:rsidRPr="00FB4582">
        <w:rPr>
          <w:b/>
          <w:sz w:val="28"/>
          <w:szCs w:val="28"/>
        </w:rPr>
        <w:t>Другого рівня вищої освіт</w:t>
      </w:r>
      <w:r>
        <w:rPr>
          <w:b/>
          <w:sz w:val="28"/>
          <w:szCs w:val="28"/>
        </w:rPr>
        <w:t>и/сьомий кваліфікаційний рівень</w:t>
      </w:r>
    </w:p>
    <w:p w:rsidR="0055599D" w:rsidRPr="00BF7ED3" w:rsidRDefault="0055599D" w:rsidP="0055599D">
      <w:pPr>
        <w:spacing w:line="360" w:lineRule="auto"/>
        <w:ind w:firstLine="0"/>
        <w:jc w:val="center"/>
        <w:rPr>
          <w:b/>
          <w:sz w:val="28"/>
          <w:szCs w:val="28"/>
        </w:rPr>
      </w:pPr>
      <w:r w:rsidRPr="00BF7ED3">
        <w:rPr>
          <w:b/>
          <w:sz w:val="28"/>
          <w:szCs w:val="28"/>
        </w:rPr>
        <w:t xml:space="preserve">за спеціальністю </w:t>
      </w:r>
      <w:r w:rsidRPr="00BF7ED3">
        <w:rPr>
          <w:b/>
          <w:sz w:val="28"/>
          <w:szCs w:val="28"/>
        </w:rPr>
        <w:tab/>
      </w:r>
      <w:r w:rsidRPr="00576D86">
        <w:rPr>
          <w:rFonts w:eastAsia="Times New Roman"/>
          <w:b/>
          <w:sz w:val="28"/>
          <w:szCs w:val="28"/>
          <w:lang w:eastAsia="ru-RU"/>
        </w:rPr>
        <w:t>G11 Машинобудування</w:t>
      </w:r>
    </w:p>
    <w:p w:rsidR="0055599D" w:rsidRDefault="0055599D" w:rsidP="0055599D">
      <w:pPr>
        <w:spacing w:line="360" w:lineRule="auto"/>
        <w:ind w:left="709" w:firstLine="709"/>
        <w:jc w:val="left"/>
        <w:rPr>
          <w:rFonts w:eastAsia="Times New Roman"/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Галузь знань </w:t>
      </w:r>
      <w:r>
        <w:rPr>
          <w:b/>
          <w:sz w:val="28"/>
          <w:szCs w:val="28"/>
        </w:rPr>
        <w:tab/>
      </w:r>
      <w:r w:rsidRPr="00576D86">
        <w:rPr>
          <w:rFonts w:eastAsia="Times New Roman"/>
          <w:b/>
          <w:sz w:val="28"/>
          <w:szCs w:val="28"/>
          <w:lang w:eastAsia="ru-RU"/>
        </w:rPr>
        <w:t>G Інженерія, виробництво та будівництво</w:t>
      </w:r>
    </w:p>
    <w:p w:rsidR="00B5393E" w:rsidRPr="00B5393E" w:rsidRDefault="00B5393E" w:rsidP="0055599D">
      <w:pPr>
        <w:spacing w:line="360" w:lineRule="auto"/>
        <w:ind w:left="709" w:firstLine="709"/>
        <w:jc w:val="left"/>
        <w:rPr>
          <w:b/>
          <w:caps/>
          <w:sz w:val="28"/>
          <w:szCs w:val="28"/>
        </w:rPr>
      </w:pPr>
      <w:r>
        <w:rPr>
          <w:b/>
          <w:sz w:val="28"/>
          <w:szCs w:val="28"/>
          <w:lang w:val="ru-RU"/>
        </w:rPr>
        <w:t>спец</w:t>
      </w:r>
      <w:r>
        <w:rPr>
          <w:b/>
          <w:sz w:val="28"/>
          <w:szCs w:val="28"/>
        </w:rPr>
        <w:t>іалізація</w:t>
      </w:r>
    </w:p>
    <w:p w:rsidR="0055599D" w:rsidRPr="005234E9" w:rsidRDefault="0055599D" w:rsidP="0055599D">
      <w:pPr>
        <w:spacing w:line="276" w:lineRule="auto"/>
        <w:ind w:firstLine="0"/>
        <w:jc w:val="center"/>
        <w:rPr>
          <w:b/>
          <w:sz w:val="28"/>
          <w:szCs w:val="28"/>
        </w:rPr>
      </w:pPr>
      <w:r w:rsidRPr="005234E9">
        <w:rPr>
          <w:b/>
          <w:sz w:val="28"/>
          <w:szCs w:val="28"/>
        </w:rPr>
        <w:t xml:space="preserve">Кваліфікація   </w:t>
      </w:r>
      <w:r w:rsidRPr="005234E9">
        <w:rPr>
          <w:b/>
          <w:sz w:val="28"/>
          <w:szCs w:val="28"/>
          <w:u w:val="single"/>
        </w:rPr>
        <w:t>Магістр</w:t>
      </w:r>
    </w:p>
    <w:p w:rsidR="0055599D" w:rsidRPr="00065D37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2B2001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2B2001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2B2001" w:rsidRDefault="00B5393E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t xml:space="preserve"> </w:t>
      </w:r>
    </w:p>
    <w:p w:rsidR="0055599D" w:rsidRPr="002B2001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2B2001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2B2001" w:rsidRDefault="0055599D" w:rsidP="0055599D">
      <w:pPr>
        <w:spacing w:line="276" w:lineRule="auto"/>
        <w:ind w:firstLine="0"/>
        <w:jc w:val="center"/>
        <w:rPr>
          <w:b/>
          <w:sz w:val="28"/>
          <w:szCs w:val="28"/>
          <w:highlight w:val="yellow"/>
        </w:rPr>
      </w:pPr>
    </w:p>
    <w:p w:rsidR="0055599D" w:rsidRPr="00065D37" w:rsidRDefault="0055599D" w:rsidP="0055599D">
      <w:pPr>
        <w:spacing w:line="276" w:lineRule="auto"/>
        <w:ind w:firstLine="0"/>
        <w:jc w:val="center"/>
        <w:rPr>
          <w:highlight w:val="yellow"/>
          <w:vertAlign w:val="superscript"/>
        </w:rPr>
      </w:pPr>
      <w:r w:rsidRPr="00065D37">
        <w:rPr>
          <w:highlight w:val="yellow"/>
          <w:vertAlign w:val="superscript"/>
        </w:rPr>
        <w:t xml:space="preserve"> 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ЗАТВЕРДЖЕНО ВЧЕНОЮ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РАДОЮ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Голова вченої ради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___________________ /_</w:t>
      </w:r>
      <w:r w:rsidRPr="00FB4582">
        <w:rPr>
          <w:rStyle w:val="uficommentbody"/>
          <w:b/>
          <w:lang w:val="ru-RU"/>
        </w:rPr>
        <w:t xml:space="preserve"> О.М</w:t>
      </w:r>
      <w:r>
        <w:rPr>
          <w:rStyle w:val="uficommentbody"/>
          <w:b/>
          <w:lang w:val="ru-RU"/>
        </w:rPr>
        <w:t>.</w:t>
      </w:r>
      <w:r w:rsidRPr="00FB4582">
        <w:rPr>
          <w:rStyle w:val="uficommentbody"/>
          <w:b/>
          <w:lang w:val="ru-RU"/>
        </w:rPr>
        <w:t xml:space="preserve"> Дубовий</w:t>
      </w:r>
      <w:r w:rsidRPr="00FB4582">
        <w:rPr>
          <w:rStyle w:val="uficommentbody"/>
          <w:b/>
        </w:rPr>
        <w:t>/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 xml:space="preserve">(протокол № </w:t>
      </w:r>
      <w:r>
        <w:rPr>
          <w:rStyle w:val="uficommentbody"/>
          <w:b/>
          <w:lang w:val="ru-RU"/>
        </w:rPr>
        <w:t>_____</w:t>
      </w:r>
      <w:r w:rsidRPr="00FB4582">
        <w:rPr>
          <w:rStyle w:val="uficommentbody"/>
          <w:b/>
        </w:rPr>
        <w:t xml:space="preserve"> від </w:t>
      </w:r>
      <w:r>
        <w:rPr>
          <w:rStyle w:val="uficommentbody"/>
          <w:b/>
          <w:lang w:val="ru-RU"/>
        </w:rPr>
        <w:t xml:space="preserve"> «№ «___» ____.</w:t>
      </w:r>
      <w:r w:rsidRPr="00FB4582">
        <w:rPr>
          <w:rStyle w:val="uficommentbody"/>
          <w:b/>
        </w:rPr>
        <w:t xml:space="preserve"> 202</w:t>
      </w:r>
      <w:r>
        <w:rPr>
          <w:rStyle w:val="uficommentbody"/>
          <w:b/>
        </w:rPr>
        <w:t>5</w:t>
      </w:r>
      <w:r w:rsidRPr="00FB4582">
        <w:rPr>
          <w:rStyle w:val="uficommentbody"/>
          <w:b/>
        </w:rPr>
        <w:t xml:space="preserve"> р.)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Освітня програ</w:t>
      </w:r>
      <w:r>
        <w:rPr>
          <w:rStyle w:val="uficommentbody"/>
          <w:b/>
        </w:rPr>
        <w:t>ма вводиться в дію з «___» _____</w:t>
      </w:r>
      <w:r>
        <w:rPr>
          <w:rStyle w:val="uficommentbody"/>
          <w:b/>
          <w:lang w:val="ru-RU"/>
        </w:rPr>
        <w:t xml:space="preserve"> </w:t>
      </w:r>
      <w:r w:rsidRPr="00FB4582">
        <w:rPr>
          <w:rStyle w:val="uficommentbody"/>
          <w:b/>
        </w:rPr>
        <w:t>202</w:t>
      </w:r>
      <w:r>
        <w:rPr>
          <w:rStyle w:val="uficommentbody"/>
          <w:b/>
        </w:rPr>
        <w:t>5</w:t>
      </w:r>
      <w:r w:rsidRPr="00FB4582">
        <w:rPr>
          <w:rStyle w:val="uficommentbody"/>
          <w:b/>
        </w:rPr>
        <w:t xml:space="preserve"> р.</w:t>
      </w:r>
    </w:p>
    <w:p w:rsidR="0055599D" w:rsidRPr="00FB4582" w:rsidRDefault="0055599D" w:rsidP="0055599D">
      <w:pPr>
        <w:jc w:val="right"/>
        <w:rPr>
          <w:rStyle w:val="uficommentbody"/>
          <w:b/>
        </w:rPr>
      </w:pPr>
      <w:r w:rsidRPr="00FB4582">
        <w:rPr>
          <w:rStyle w:val="uficommentbody"/>
          <w:b/>
        </w:rPr>
        <w:t>Ректор___________________ /_ Є.І</w:t>
      </w:r>
      <w:r w:rsidRPr="00FB4582">
        <w:rPr>
          <w:rStyle w:val="uficommentbody"/>
          <w:b/>
          <w:lang w:val="ru-RU"/>
        </w:rPr>
        <w:t xml:space="preserve">.Трушляков </w:t>
      </w:r>
      <w:r w:rsidRPr="00FB4582">
        <w:rPr>
          <w:rStyle w:val="uficommentbody"/>
          <w:b/>
        </w:rPr>
        <w:t>/</w:t>
      </w:r>
    </w:p>
    <w:p w:rsidR="0055599D" w:rsidRPr="00FB4582" w:rsidRDefault="0055599D" w:rsidP="0055599D">
      <w:pPr>
        <w:jc w:val="right"/>
        <w:rPr>
          <w:b/>
          <w:sz w:val="28"/>
          <w:szCs w:val="28"/>
        </w:rPr>
      </w:pPr>
      <w:r w:rsidRPr="00FB4582">
        <w:rPr>
          <w:rStyle w:val="uficommentbody"/>
          <w:b/>
        </w:rPr>
        <w:t xml:space="preserve">(наказ № </w:t>
      </w:r>
      <w:r>
        <w:rPr>
          <w:rStyle w:val="uficommentbody"/>
          <w:b/>
          <w:lang w:val="ru-RU"/>
        </w:rPr>
        <w:t xml:space="preserve">____ </w:t>
      </w:r>
      <w:r w:rsidRPr="00FB4582">
        <w:rPr>
          <w:rStyle w:val="uficommentbody"/>
          <w:b/>
        </w:rPr>
        <w:t xml:space="preserve"> від </w:t>
      </w:r>
      <w:r>
        <w:rPr>
          <w:rStyle w:val="uficommentbody"/>
          <w:b/>
          <w:lang w:val="ru-RU"/>
        </w:rPr>
        <w:t xml:space="preserve"> «№ «___» ____.</w:t>
      </w:r>
      <w:r w:rsidRPr="00FB4582">
        <w:rPr>
          <w:rStyle w:val="uficommentbody"/>
          <w:b/>
        </w:rPr>
        <w:t xml:space="preserve"> 20</w:t>
      </w:r>
      <w:r>
        <w:rPr>
          <w:rStyle w:val="uficommentbody"/>
          <w:b/>
        </w:rPr>
        <w:t>25</w:t>
      </w:r>
      <w:r w:rsidRPr="00FB4582">
        <w:rPr>
          <w:rStyle w:val="uficommentbody"/>
          <w:b/>
        </w:rPr>
        <w:t xml:space="preserve"> р.)</w:t>
      </w:r>
      <w:r w:rsidRPr="00FB4582">
        <w:rPr>
          <w:b/>
          <w:sz w:val="28"/>
          <w:szCs w:val="28"/>
        </w:rPr>
        <w:t xml:space="preserve"> </w:t>
      </w: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  <w:r w:rsidRPr="00614422">
        <w:rPr>
          <w:b/>
        </w:rPr>
        <w:t>Миколаїв, 202</w:t>
      </w:r>
      <w:r>
        <w:rPr>
          <w:b/>
        </w:rPr>
        <w:t>5</w:t>
      </w:r>
      <w:r w:rsidRPr="00614422">
        <w:rPr>
          <w:b/>
        </w:rPr>
        <w:t xml:space="preserve"> р.</w:t>
      </w:r>
    </w:p>
    <w:p w:rsidR="0055599D" w:rsidRPr="00A14455" w:rsidRDefault="0055599D" w:rsidP="00A14455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14422">
        <w:br w:type="page"/>
      </w:r>
      <w:r w:rsidRPr="00A14455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ЛИСТ ПОГОДЖЕННЯ</w:t>
      </w:r>
    </w:p>
    <w:p w:rsidR="0055599D" w:rsidRPr="00614422" w:rsidRDefault="0055599D" w:rsidP="0055599D">
      <w:pPr>
        <w:pStyle w:val="ad"/>
        <w:spacing w:after="0"/>
        <w:ind w:left="0"/>
        <w:jc w:val="center"/>
        <w:rPr>
          <w:b/>
          <w:sz w:val="24"/>
          <w:szCs w:val="24"/>
        </w:rPr>
      </w:pPr>
      <w:r w:rsidRPr="00614422">
        <w:rPr>
          <w:b/>
          <w:sz w:val="24"/>
          <w:szCs w:val="24"/>
        </w:rPr>
        <w:t xml:space="preserve">освітньо-професійної програми </w:t>
      </w:r>
    </w:p>
    <w:p w:rsidR="0055599D" w:rsidRPr="00614422" w:rsidRDefault="0055599D" w:rsidP="0055599D">
      <w:pPr>
        <w:pStyle w:val="ad"/>
        <w:ind w:left="0"/>
        <w:jc w:val="center"/>
        <w:rPr>
          <w:b/>
          <w:sz w:val="24"/>
          <w:szCs w:val="24"/>
        </w:rPr>
      </w:pP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 w:rsidRPr="00614422">
        <w:rPr>
          <w:sz w:val="24"/>
          <w:szCs w:val="24"/>
        </w:rPr>
        <w:t xml:space="preserve">Проект Освітньо-професійної програми </w:t>
      </w:r>
      <w:r w:rsidRPr="0030179E">
        <w:rPr>
          <w:b/>
          <w:sz w:val="24"/>
          <w:szCs w:val="24"/>
        </w:rPr>
        <w:t>«СИСТЕМОТЕХНІКА ОБ’ЄКТІВ МОРСЬКОЇ ІНФРАСТРУКТУРИ»</w:t>
      </w:r>
      <w:r w:rsidRPr="00614422">
        <w:rPr>
          <w:sz w:val="24"/>
          <w:szCs w:val="24"/>
        </w:rPr>
        <w:t xml:space="preserve"> розглянуто на засіданні </w:t>
      </w:r>
      <w:r>
        <w:rPr>
          <w:sz w:val="24"/>
          <w:szCs w:val="24"/>
        </w:rPr>
        <w:t>навчально-наукового центру морської інфраструктури</w:t>
      </w: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 w:rsidRPr="0055599D">
        <w:rPr>
          <w:sz w:val="24"/>
          <w:szCs w:val="24"/>
          <w:highlight w:val="yellow"/>
        </w:rPr>
        <w:t>Протокол №</w:t>
      </w:r>
      <w:r w:rsidRPr="0055599D">
        <w:rPr>
          <w:sz w:val="24"/>
          <w:szCs w:val="24"/>
          <w:highlight w:val="yellow"/>
          <w:lang w:val="ru-RU"/>
        </w:rPr>
        <w:t xml:space="preserve"> ____ </w:t>
      </w:r>
      <w:r w:rsidRPr="0055599D">
        <w:rPr>
          <w:sz w:val="24"/>
          <w:szCs w:val="24"/>
          <w:highlight w:val="yellow"/>
        </w:rPr>
        <w:t xml:space="preserve">від </w:t>
      </w:r>
      <w:r w:rsidRPr="0055599D">
        <w:rPr>
          <w:sz w:val="24"/>
          <w:szCs w:val="24"/>
          <w:highlight w:val="yellow"/>
          <w:lang w:val="ru-RU"/>
        </w:rPr>
        <w:t xml:space="preserve">____._______. </w:t>
      </w:r>
      <w:r w:rsidRPr="0055599D">
        <w:rPr>
          <w:sz w:val="24"/>
          <w:szCs w:val="24"/>
          <w:highlight w:val="yellow"/>
        </w:rPr>
        <w:t>2025 р.</w:t>
      </w:r>
    </w:p>
    <w:p w:rsidR="0055599D" w:rsidRPr="00EF1966" w:rsidRDefault="0055599D" w:rsidP="0055599D">
      <w:pPr>
        <w:spacing w:line="276" w:lineRule="auto"/>
        <w:ind w:firstLine="0"/>
        <w:jc w:val="left"/>
        <w:rPr>
          <w:rStyle w:val="uficommentbody"/>
          <w:sz w:val="24"/>
          <w:szCs w:val="24"/>
        </w:rPr>
      </w:pPr>
      <w:r>
        <w:rPr>
          <w:sz w:val="24"/>
          <w:szCs w:val="24"/>
        </w:rPr>
        <w:t xml:space="preserve">          Керівник ННЦ МІ </w:t>
      </w:r>
      <w:r w:rsidRPr="00FF7C4D">
        <w:rPr>
          <w:rStyle w:val="uficommentbody"/>
        </w:rPr>
        <w:t xml:space="preserve"> </w:t>
      </w:r>
      <w:r>
        <w:rPr>
          <w:rStyle w:val="uficommentbody"/>
          <w:sz w:val="24"/>
          <w:szCs w:val="24"/>
        </w:rPr>
        <w:t xml:space="preserve">                                                                                  Юрій </w:t>
      </w:r>
      <w:r w:rsidRPr="00BF7ED3">
        <w:rPr>
          <w:caps/>
          <w:sz w:val="24"/>
          <w:szCs w:val="24"/>
        </w:rPr>
        <w:t>Харитонов</w:t>
      </w:r>
      <w:r>
        <w:rPr>
          <w:sz w:val="24"/>
          <w:szCs w:val="24"/>
        </w:rPr>
        <w:t xml:space="preserve"> </w:t>
      </w:r>
    </w:p>
    <w:p w:rsidR="0055599D" w:rsidRPr="00614422" w:rsidRDefault="0055599D" w:rsidP="0055599D">
      <w:pPr>
        <w:pStyle w:val="ad"/>
        <w:ind w:left="0" w:firstLine="0"/>
        <w:rPr>
          <w:sz w:val="24"/>
          <w:szCs w:val="24"/>
        </w:rPr>
      </w:pP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  <w:r w:rsidRPr="00614422">
        <w:rPr>
          <w:sz w:val="24"/>
          <w:szCs w:val="24"/>
        </w:rPr>
        <w:t>Освітньо-професійної</w:t>
      </w:r>
      <w:r w:rsidRPr="007716F4">
        <w:rPr>
          <w:sz w:val="24"/>
          <w:szCs w:val="24"/>
        </w:rPr>
        <w:t xml:space="preserve"> </w:t>
      </w:r>
      <w:r w:rsidRPr="00614422">
        <w:rPr>
          <w:sz w:val="24"/>
          <w:szCs w:val="24"/>
        </w:rPr>
        <w:t xml:space="preserve">програми </w:t>
      </w:r>
      <w:r w:rsidRPr="00EF1966">
        <w:rPr>
          <w:sz w:val="24"/>
          <w:szCs w:val="24"/>
        </w:rPr>
        <w:t>«</w:t>
      </w:r>
      <w:r w:rsidRPr="0030179E">
        <w:rPr>
          <w:b/>
          <w:sz w:val="24"/>
          <w:szCs w:val="24"/>
        </w:rPr>
        <w:t>СИСТЕМОТЕХНІКА ОБ’ЄКТІВ МОРСЬКОЇ ІНФРАСТРУКТУРИ»</w:t>
      </w:r>
      <w:r w:rsidRPr="00614422">
        <w:rPr>
          <w:sz w:val="24"/>
          <w:szCs w:val="24"/>
        </w:rPr>
        <w:t xml:space="preserve"> розглянуто Науково-методичною комісією Машинобудівного Науково-Навчального  Інституту НУК  </w:t>
      </w: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 w:rsidRPr="0055599D">
        <w:rPr>
          <w:sz w:val="24"/>
          <w:szCs w:val="24"/>
          <w:highlight w:val="yellow"/>
        </w:rPr>
        <w:t>Протокол №</w:t>
      </w:r>
      <w:r w:rsidRPr="0055599D">
        <w:rPr>
          <w:sz w:val="24"/>
          <w:szCs w:val="24"/>
          <w:highlight w:val="yellow"/>
          <w:lang w:val="ru-RU"/>
        </w:rPr>
        <w:t xml:space="preserve"> ____ </w:t>
      </w:r>
      <w:r w:rsidRPr="0055599D">
        <w:rPr>
          <w:sz w:val="24"/>
          <w:szCs w:val="24"/>
          <w:highlight w:val="yellow"/>
        </w:rPr>
        <w:t xml:space="preserve">від </w:t>
      </w:r>
      <w:r w:rsidRPr="0055599D">
        <w:rPr>
          <w:sz w:val="24"/>
          <w:szCs w:val="24"/>
          <w:highlight w:val="yellow"/>
          <w:lang w:val="ru-RU"/>
        </w:rPr>
        <w:t xml:space="preserve">____._______. </w:t>
      </w:r>
      <w:r w:rsidRPr="0055599D">
        <w:rPr>
          <w:sz w:val="24"/>
          <w:szCs w:val="24"/>
          <w:highlight w:val="yellow"/>
        </w:rPr>
        <w:t>2025 р.</w:t>
      </w:r>
    </w:p>
    <w:p w:rsidR="0055599D" w:rsidRPr="00EF1966" w:rsidRDefault="0055599D" w:rsidP="0055599D">
      <w:pPr>
        <w:pStyle w:val="ad"/>
        <w:spacing w:before="240"/>
        <w:ind w:left="0" w:firstLine="567"/>
        <w:rPr>
          <w:sz w:val="24"/>
          <w:szCs w:val="24"/>
        </w:rPr>
      </w:pPr>
      <w:r>
        <w:rPr>
          <w:sz w:val="24"/>
          <w:szCs w:val="24"/>
        </w:rPr>
        <w:t xml:space="preserve">Голова НМК  </w:t>
      </w:r>
      <w:r w:rsidRPr="00614422">
        <w:rPr>
          <w:sz w:val="24"/>
          <w:szCs w:val="24"/>
        </w:rPr>
        <w:t xml:space="preserve"> </w:t>
      </w:r>
      <w:r>
        <w:rPr>
          <w:rStyle w:val="uficommentbody"/>
          <w:sz w:val="24"/>
          <w:szCs w:val="24"/>
        </w:rPr>
        <w:t xml:space="preserve">                                                                                            Сергій </w:t>
      </w:r>
      <w:r w:rsidRPr="00BF7ED3">
        <w:rPr>
          <w:caps/>
          <w:sz w:val="24"/>
          <w:szCs w:val="24"/>
        </w:rPr>
        <w:t>Сербін</w:t>
      </w: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 w:rsidRPr="00614422">
        <w:rPr>
          <w:sz w:val="24"/>
          <w:szCs w:val="24"/>
        </w:rPr>
        <w:t xml:space="preserve">Проект Освітньо-професійної програми </w:t>
      </w:r>
      <w:r w:rsidRPr="00EF1966">
        <w:rPr>
          <w:sz w:val="24"/>
          <w:szCs w:val="24"/>
        </w:rPr>
        <w:t>«</w:t>
      </w:r>
      <w:r w:rsidRPr="0030179E">
        <w:rPr>
          <w:b/>
          <w:sz w:val="24"/>
          <w:szCs w:val="24"/>
        </w:rPr>
        <w:t>СИСТЕМОТЕХНІКА ОБ’ЄКТІВ МОРСЬКОЇ ІНФРАСТРУКТУРИ»</w:t>
      </w:r>
      <w:r w:rsidRPr="00614422">
        <w:rPr>
          <w:sz w:val="24"/>
          <w:szCs w:val="24"/>
        </w:rPr>
        <w:t xml:space="preserve"> погоджено з навчальним відділом</w:t>
      </w:r>
    </w:p>
    <w:p w:rsidR="0055599D" w:rsidRPr="00614422" w:rsidRDefault="0055599D" w:rsidP="0055599D">
      <w:pPr>
        <w:pStyle w:val="ad"/>
        <w:spacing w:before="240"/>
        <w:ind w:left="0" w:firstLine="567"/>
        <w:rPr>
          <w:sz w:val="24"/>
          <w:szCs w:val="24"/>
        </w:rPr>
      </w:pPr>
      <w:r w:rsidRPr="00614422">
        <w:rPr>
          <w:sz w:val="24"/>
          <w:szCs w:val="24"/>
        </w:rPr>
        <w:t>Начальник відділу</w:t>
      </w:r>
      <w:r>
        <w:rPr>
          <w:sz w:val="24"/>
          <w:szCs w:val="24"/>
        </w:rPr>
        <w:t xml:space="preserve">               </w:t>
      </w:r>
      <w:r w:rsidRPr="006144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Андрій </w:t>
      </w:r>
      <w:r w:rsidRPr="009F1D01">
        <w:rPr>
          <w:caps/>
          <w:sz w:val="24"/>
          <w:szCs w:val="24"/>
        </w:rPr>
        <w:t>Лаборткава</w:t>
      </w: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</w:p>
    <w:p w:rsidR="0055599D" w:rsidRPr="00F6534B" w:rsidRDefault="0055599D" w:rsidP="0055599D">
      <w:pPr>
        <w:pStyle w:val="ad"/>
        <w:ind w:left="0" w:firstLine="567"/>
        <w:rPr>
          <w:sz w:val="28"/>
          <w:szCs w:val="28"/>
        </w:rPr>
      </w:pPr>
      <w:r w:rsidRPr="00614422">
        <w:rPr>
          <w:sz w:val="24"/>
          <w:szCs w:val="24"/>
        </w:rPr>
        <w:t xml:space="preserve">Проект Освітньо-професійної програми </w:t>
      </w:r>
      <w:r w:rsidRPr="0030179E">
        <w:rPr>
          <w:b/>
          <w:sz w:val="24"/>
          <w:szCs w:val="24"/>
        </w:rPr>
        <w:t>«СИСТЕМОТЕХНІКА ОБ’ЄКТІВ МОРСЬКОЇ ІНФРАСТРУКТУРИ»</w:t>
      </w:r>
      <w:r w:rsidRPr="00EF1966">
        <w:rPr>
          <w:sz w:val="24"/>
          <w:szCs w:val="24"/>
        </w:rPr>
        <w:t xml:space="preserve"> </w:t>
      </w:r>
      <w:r w:rsidRPr="00614422">
        <w:rPr>
          <w:sz w:val="24"/>
          <w:szCs w:val="24"/>
        </w:rPr>
        <w:t xml:space="preserve"> розглянуто </w:t>
      </w:r>
      <w:r w:rsidRPr="00BE019F">
        <w:rPr>
          <w:sz w:val="24"/>
          <w:szCs w:val="24"/>
        </w:rPr>
        <w:t>Навчально-методичною радою НУК</w:t>
      </w:r>
      <w:r w:rsidRPr="00F6534B">
        <w:rPr>
          <w:sz w:val="28"/>
          <w:szCs w:val="28"/>
        </w:rPr>
        <w:t xml:space="preserve"> </w:t>
      </w:r>
    </w:p>
    <w:p w:rsidR="0055599D" w:rsidRPr="00614422" w:rsidRDefault="0055599D" w:rsidP="0055599D">
      <w:pPr>
        <w:pStyle w:val="ad"/>
        <w:ind w:left="0" w:firstLine="567"/>
        <w:rPr>
          <w:sz w:val="24"/>
          <w:szCs w:val="24"/>
        </w:rPr>
      </w:pPr>
      <w:r w:rsidRPr="0055599D">
        <w:rPr>
          <w:sz w:val="24"/>
          <w:szCs w:val="24"/>
          <w:highlight w:val="yellow"/>
        </w:rPr>
        <w:t>Протокол № ____ від ____._______. 2025 р.</w:t>
      </w:r>
    </w:p>
    <w:p w:rsidR="0055599D" w:rsidRPr="00562C44" w:rsidRDefault="0055599D" w:rsidP="0055599D">
      <w:pPr>
        <w:pStyle w:val="ad"/>
        <w:tabs>
          <w:tab w:val="left" w:pos="6216"/>
        </w:tabs>
        <w:spacing w:before="240"/>
        <w:ind w:left="0" w:firstLine="567"/>
        <w:rPr>
          <w:sz w:val="24"/>
          <w:szCs w:val="24"/>
        </w:rPr>
      </w:pPr>
      <w:r w:rsidRPr="0055599D">
        <w:rPr>
          <w:sz w:val="24"/>
          <w:szCs w:val="24"/>
          <w:highlight w:val="yellow"/>
        </w:rPr>
        <w:t>Голова НМР НУК</w:t>
      </w:r>
      <w:r w:rsidRPr="0055599D">
        <w:rPr>
          <w:sz w:val="24"/>
          <w:szCs w:val="24"/>
          <w:highlight w:val="yellow"/>
        </w:rPr>
        <w:tab/>
        <w:t xml:space="preserve">               Євген </w:t>
      </w:r>
      <w:r w:rsidRPr="0055599D">
        <w:rPr>
          <w:caps/>
          <w:sz w:val="24"/>
          <w:szCs w:val="24"/>
          <w:highlight w:val="yellow"/>
        </w:rPr>
        <w:t>Трушляков</w:t>
      </w:r>
      <w:r w:rsidRPr="0055599D">
        <w:rPr>
          <w:sz w:val="24"/>
          <w:szCs w:val="24"/>
        </w:rPr>
        <w:t xml:space="preserve"> </w:t>
      </w:r>
    </w:p>
    <w:p w:rsidR="0055599D" w:rsidRPr="00614422" w:rsidRDefault="0055599D" w:rsidP="0055599D">
      <w:pPr>
        <w:pStyle w:val="ad"/>
        <w:spacing w:before="120"/>
        <w:ind w:left="0" w:firstLine="567"/>
        <w:rPr>
          <w:sz w:val="24"/>
          <w:szCs w:val="24"/>
        </w:rPr>
      </w:pPr>
    </w:p>
    <w:p w:rsidR="0055599D" w:rsidRPr="007716F4" w:rsidRDefault="0055599D" w:rsidP="0055599D">
      <w:pPr>
        <w:pStyle w:val="ad"/>
        <w:ind w:left="0" w:firstLine="567"/>
        <w:rPr>
          <w:sz w:val="24"/>
          <w:szCs w:val="24"/>
        </w:rPr>
      </w:pPr>
      <w:r>
        <w:rPr>
          <w:sz w:val="24"/>
          <w:szCs w:val="24"/>
        </w:rPr>
        <w:t>Освітньо-професійна програма</w:t>
      </w:r>
      <w:r w:rsidRPr="0055599D">
        <w:rPr>
          <w:sz w:val="24"/>
          <w:szCs w:val="24"/>
        </w:rPr>
        <w:t xml:space="preserve"> </w:t>
      </w:r>
      <w:r w:rsidRPr="0030179E">
        <w:rPr>
          <w:b/>
          <w:sz w:val="24"/>
          <w:szCs w:val="24"/>
        </w:rPr>
        <w:t>«СИСТЕМОТЕХНІКА ОБ’ЄКТІВ МОРСЬКОЇ ІНФРАСТРУКТУРИ»</w:t>
      </w:r>
      <w:r w:rsidRPr="00614422">
        <w:rPr>
          <w:sz w:val="24"/>
          <w:szCs w:val="24"/>
        </w:rPr>
        <w:t xml:space="preserve"> зареєстрована в Єдиної держаної базі з питань освіти</w:t>
      </w:r>
      <w:r w:rsidRPr="0055599D">
        <w:rPr>
          <w:sz w:val="24"/>
          <w:szCs w:val="24"/>
        </w:rPr>
        <w:t>,</w:t>
      </w:r>
      <w:r w:rsidRPr="00614422">
        <w:rPr>
          <w:sz w:val="24"/>
          <w:szCs w:val="24"/>
        </w:rPr>
        <w:t xml:space="preserve"> </w:t>
      </w:r>
      <w:r w:rsidRPr="0055599D">
        <w:rPr>
          <w:sz w:val="24"/>
          <w:szCs w:val="24"/>
          <w:highlight w:val="yellow"/>
        </w:rPr>
        <w:t>ID програми – 3922</w:t>
      </w:r>
    </w:p>
    <w:p w:rsidR="0055599D" w:rsidRPr="00614422" w:rsidRDefault="0055599D" w:rsidP="0055599D">
      <w:pPr>
        <w:pStyle w:val="ad"/>
        <w:tabs>
          <w:tab w:val="left" w:pos="6786"/>
        </w:tabs>
        <w:spacing w:before="240"/>
        <w:ind w:left="0" w:firstLine="567"/>
        <w:rPr>
          <w:sz w:val="24"/>
          <w:szCs w:val="24"/>
        </w:rPr>
      </w:pPr>
      <w:r w:rsidRPr="00614422">
        <w:rPr>
          <w:sz w:val="24"/>
          <w:szCs w:val="24"/>
        </w:rPr>
        <w:t>Начальник відділу ЕР</w:t>
      </w:r>
      <w:r>
        <w:rPr>
          <w:sz w:val="24"/>
          <w:szCs w:val="24"/>
        </w:rPr>
        <w:tab/>
        <w:t xml:space="preserve">Валерій  </w:t>
      </w:r>
      <w:r w:rsidRPr="009F1D01">
        <w:rPr>
          <w:caps/>
          <w:sz w:val="24"/>
          <w:szCs w:val="24"/>
        </w:rPr>
        <w:t xml:space="preserve">Комишник </w:t>
      </w: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614422" w:rsidRDefault="0055599D" w:rsidP="0055599D">
      <w:pPr>
        <w:spacing w:line="276" w:lineRule="auto"/>
        <w:ind w:firstLine="0"/>
        <w:jc w:val="center"/>
        <w:rPr>
          <w:b/>
        </w:rPr>
      </w:pPr>
    </w:p>
    <w:p w:rsidR="0055599D" w:rsidRPr="00A14455" w:rsidRDefault="0055599D" w:rsidP="00A14455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14455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Передмова</w:t>
      </w:r>
    </w:p>
    <w:p w:rsidR="0055599D" w:rsidRPr="00614422" w:rsidRDefault="0055599D" w:rsidP="0055599D">
      <w:pPr>
        <w:spacing w:line="276" w:lineRule="auto"/>
        <w:rPr>
          <w:sz w:val="24"/>
          <w:szCs w:val="24"/>
        </w:rPr>
      </w:pPr>
      <w:r w:rsidRPr="00F0273E">
        <w:rPr>
          <w:sz w:val="24"/>
          <w:szCs w:val="24"/>
          <w:highlight w:val="yellow"/>
        </w:rPr>
        <w:t xml:space="preserve">Освітня програма підготовки фахівців другого (магістерського) рівня вищої освіти за спеціальністю </w:t>
      </w:r>
      <w:r w:rsidRPr="00F0273E">
        <w:rPr>
          <w:rFonts w:eastAsia="Times New Roman"/>
          <w:sz w:val="24"/>
          <w:szCs w:val="24"/>
          <w:highlight w:val="yellow"/>
          <w:lang w:eastAsia="ru-RU"/>
        </w:rPr>
        <w:t>G11 Машинобудування</w:t>
      </w:r>
      <w:r w:rsidRPr="00F0273E">
        <w:rPr>
          <w:sz w:val="24"/>
          <w:szCs w:val="24"/>
          <w:highlight w:val="yellow"/>
        </w:rPr>
        <w:t xml:space="preserve"> спеціалізації системотехніка об’єктів морської інфраструктури  розроблена відповідно до Стандарту вищої освіти України для другого (магістерського) рівня вищої освіти галузі знань </w:t>
      </w:r>
      <w:r w:rsidRPr="00F0273E">
        <w:rPr>
          <w:rFonts w:eastAsia="Times New Roman"/>
          <w:sz w:val="24"/>
          <w:szCs w:val="24"/>
          <w:highlight w:val="yellow"/>
          <w:lang w:eastAsia="ru-RU"/>
        </w:rPr>
        <w:t>G Інженерія, виробництво та будівництво</w:t>
      </w:r>
      <w:r w:rsidRPr="00F0273E">
        <w:rPr>
          <w:sz w:val="24"/>
          <w:szCs w:val="24"/>
          <w:highlight w:val="yellow"/>
        </w:rPr>
        <w:t xml:space="preserve">, спеціальності </w:t>
      </w:r>
      <w:r w:rsidRPr="00F0273E">
        <w:rPr>
          <w:rFonts w:eastAsia="Times New Roman"/>
          <w:sz w:val="24"/>
          <w:szCs w:val="24"/>
          <w:highlight w:val="yellow"/>
          <w:lang w:eastAsia="ru-RU"/>
        </w:rPr>
        <w:t>G11 Машинобудування</w:t>
      </w:r>
      <w:r w:rsidRPr="00F0273E">
        <w:rPr>
          <w:sz w:val="24"/>
          <w:szCs w:val="24"/>
          <w:highlight w:val="yellow"/>
        </w:rPr>
        <w:t>, затверджено та введеного в дію наказом Міністерства освіти і науки України від 10 липня 2019 року № 963.</w:t>
      </w:r>
    </w:p>
    <w:p w:rsidR="0055599D" w:rsidRPr="00614422" w:rsidRDefault="0055599D" w:rsidP="0055599D">
      <w:pPr>
        <w:spacing w:line="276" w:lineRule="auto"/>
        <w:rPr>
          <w:sz w:val="24"/>
          <w:szCs w:val="24"/>
        </w:rPr>
      </w:pPr>
    </w:p>
    <w:p w:rsidR="0055599D" w:rsidRPr="00614422" w:rsidRDefault="0055599D" w:rsidP="0055599D">
      <w:pPr>
        <w:spacing w:line="276" w:lineRule="auto"/>
        <w:rPr>
          <w:sz w:val="24"/>
          <w:szCs w:val="24"/>
        </w:rPr>
      </w:pPr>
    </w:p>
    <w:p w:rsidR="0055599D" w:rsidRPr="00614422" w:rsidRDefault="0055599D" w:rsidP="0055599D">
      <w:pPr>
        <w:widowControl w:val="0"/>
        <w:tabs>
          <w:tab w:val="left" w:pos="910"/>
        </w:tabs>
        <w:kinsoku w:val="0"/>
        <w:overflowPunct w:val="0"/>
        <w:autoSpaceDE w:val="0"/>
        <w:autoSpaceDN w:val="0"/>
        <w:adjustRightInd w:val="0"/>
        <w:spacing w:line="276" w:lineRule="auto"/>
        <w:ind w:firstLine="0"/>
        <w:rPr>
          <w:b/>
          <w:bCs/>
          <w:spacing w:val="-2"/>
          <w:sz w:val="24"/>
          <w:szCs w:val="24"/>
        </w:rPr>
      </w:pPr>
      <w:r w:rsidRPr="00614422">
        <w:rPr>
          <w:b/>
          <w:bCs/>
          <w:spacing w:val="-2"/>
          <w:sz w:val="24"/>
          <w:szCs w:val="24"/>
        </w:rPr>
        <w:t>Розроблено робочою групою у складі:</w:t>
      </w:r>
    </w:p>
    <w:p w:rsidR="0055599D" w:rsidRPr="00614422" w:rsidRDefault="0055599D" w:rsidP="0055599D">
      <w:pPr>
        <w:widowControl w:val="0"/>
        <w:tabs>
          <w:tab w:val="left" w:pos="910"/>
        </w:tabs>
        <w:kinsoku w:val="0"/>
        <w:overflowPunct w:val="0"/>
        <w:autoSpaceDE w:val="0"/>
        <w:autoSpaceDN w:val="0"/>
        <w:adjustRightInd w:val="0"/>
        <w:spacing w:line="276" w:lineRule="auto"/>
        <w:rPr>
          <w:b/>
          <w:sz w:val="24"/>
          <w:szCs w:val="24"/>
        </w:rPr>
      </w:pPr>
    </w:p>
    <w:p w:rsidR="0055599D" w:rsidRPr="00614422" w:rsidRDefault="0055599D" w:rsidP="0055599D">
      <w:pPr>
        <w:widowControl w:val="0"/>
        <w:numPr>
          <w:ilvl w:val="0"/>
          <w:numId w:val="31"/>
        </w:numPr>
        <w:tabs>
          <w:tab w:val="left" w:pos="910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614422">
        <w:rPr>
          <w:b/>
          <w:sz w:val="24"/>
          <w:szCs w:val="24"/>
        </w:rPr>
        <w:t xml:space="preserve">Гарант освітньої програми, </w:t>
      </w:r>
      <w:r w:rsidRPr="007620D0">
        <w:rPr>
          <w:b/>
          <w:sz w:val="24"/>
          <w:szCs w:val="24"/>
        </w:rPr>
        <w:t>Харитонов Юр</w:t>
      </w:r>
      <w:r>
        <w:rPr>
          <w:b/>
          <w:sz w:val="24"/>
          <w:szCs w:val="24"/>
        </w:rPr>
        <w:t>ій Миколайович</w:t>
      </w:r>
      <w:r w:rsidRPr="00614422">
        <w:rPr>
          <w:b/>
          <w:sz w:val="24"/>
          <w:szCs w:val="24"/>
        </w:rPr>
        <w:t xml:space="preserve"> – </w:t>
      </w:r>
      <w:r w:rsidRPr="00614422">
        <w:rPr>
          <w:sz w:val="24"/>
          <w:szCs w:val="24"/>
        </w:rPr>
        <w:t xml:space="preserve">доктор технічних наук, </w:t>
      </w:r>
      <w:r>
        <w:rPr>
          <w:sz w:val="24"/>
          <w:szCs w:val="24"/>
        </w:rPr>
        <w:t>професор</w:t>
      </w:r>
      <w:r w:rsidRPr="00614422">
        <w:rPr>
          <w:sz w:val="24"/>
          <w:szCs w:val="24"/>
        </w:rPr>
        <w:t xml:space="preserve">, </w:t>
      </w:r>
      <w:r>
        <w:rPr>
          <w:sz w:val="24"/>
          <w:szCs w:val="24"/>
        </w:rPr>
        <w:t>керівник навчально-наукового центру морської інфраструктури</w:t>
      </w:r>
      <w:r w:rsidRPr="00614422">
        <w:rPr>
          <w:sz w:val="24"/>
          <w:szCs w:val="24"/>
        </w:rPr>
        <w:t xml:space="preserve"> Національного університету кораблебудування імені адмірала Макарова, наказ №</w:t>
      </w:r>
      <w:r>
        <w:rPr>
          <w:sz w:val="24"/>
          <w:szCs w:val="24"/>
        </w:rPr>
        <w:t>53</w:t>
      </w:r>
      <w:r w:rsidRPr="00614422">
        <w:rPr>
          <w:sz w:val="24"/>
          <w:szCs w:val="24"/>
        </w:rPr>
        <w:t xml:space="preserve">     від </w:t>
      </w:r>
      <w:r>
        <w:rPr>
          <w:sz w:val="24"/>
          <w:szCs w:val="24"/>
        </w:rPr>
        <w:t>12 березня 2021р</w:t>
      </w:r>
      <w:r w:rsidRPr="00614422">
        <w:rPr>
          <w:sz w:val="24"/>
          <w:szCs w:val="24"/>
        </w:rPr>
        <w:t>;</w:t>
      </w:r>
    </w:p>
    <w:p w:rsidR="0055599D" w:rsidRPr="00614422" w:rsidRDefault="0055599D" w:rsidP="0055599D">
      <w:pPr>
        <w:widowControl w:val="0"/>
        <w:tabs>
          <w:tab w:val="left" w:pos="910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55599D" w:rsidRPr="00614422" w:rsidRDefault="0055599D" w:rsidP="0055599D">
      <w:pPr>
        <w:numPr>
          <w:ilvl w:val="0"/>
          <w:numId w:val="31"/>
        </w:num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Шевцов Анатолій Павлович</w:t>
      </w:r>
      <w:r w:rsidRPr="00614422">
        <w:rPr>
          <w:sz w:val="24"/>
          <w:szCs w:val="24"/>
        </w:rPr>
        <w:t xml:space="preserve"> – доктор технічних наук, </w:t>
      </w:r>
      <w:r>
        <w:rPr>
          <w:sz w:val="24"/>
          <w:szCs w:val="24"/>
        </w:rPr>
        <w:t>професор</w:t>
      </w:r>
      <w:r w:rsidRPr="00614422">
        <w:rPr>
          <w:sz w:val="24"/>
          <w:szCs w:val="24"/>
        </w:rPr>
        <w:t xml:space="preserve">, </w:t>
      </w:r>
      <w:r>
        <w:rPr>
          <w:sz w:val="24"/>
          <w:szCs w:val="24"/>
        </w:rPr>
        <w:t>професор навчально-наукового центру морської інфраструктури</w:t>
      </w:r>
      <w:r w:rsidRPr="00614422">
        <w:rPr>
          <w:sz w:val="24"/>
          <w:szCs w:val="24"/>
        </w:rPr>
        <w:t xml:space="preserve"> Національного університету кораблебудування імені адмірала Макарова;</w:t>
      </w:r>
    </w:p>
    <w:p w:rsidR="0055599D" w:rsidRPr="00614422" w:rsidRDefault="0055599D" w:rsidP="0055599D">
      <w:pPr>
        <w:spacing w:line="276" w:lineRule="auto"/>
        <w:rPr>
          <w:sz w:val="24"/>
          <w:szCs w:val="24"/>
        </w:rPr>
      </w:pPr>
    </w:p>
    <w:p w:rsidR="0055599D" w:rsidRDefault="0055599D" w:rsidP="0055599D">
      <w:pPr>
        <w:numPr>
          <w:ilvl w:val="0"/>
          <w:numId w:val="31"/>
        </w:numPr>
        <w:spacing w:line="276" w:lineRule="auto"/>
        <w:rPr>
          <w:sz w:val="24"/>
          <w:szCs w:val="24"/>
        </w:rPr>
      </w:pPr>
      <w:r w:rsidRPr="00F86A5E">
        <w:rPr>
          <w:b/>
          <w:sz w:val="24"/>
          <w:szCs w:val="24"/>
        </w:rPr>
        <w:t>Казарезов Анатолій Якович</w:t>
      </w:r>
      <w:r w:rsidRPr="00F86A5E">
        <w:rPr>
          <w:sz w:val="24"/>
          <w:szCs w:val="24"/>
        </w:rPr>
        <w:t xml:space="preserve">   – доктор технічних наук, професор, </w:t>
      </w:r>
      <w:r>
        <w:rPr>
          <w:sz w:val="24"/>
          <w:szCs w:val="24"/>
        </w:rPr>
        <w:t>професор навчально-наукового центру морської інфраструктури</w:t>
      </w:r>
      <w:r w:rsidRPr="00614422">
        <w:rPr>
          <w:sz w:val="24"/>
          <w:szCs w:val="24"/>
        </w:rPr>
        <w:t xml:space="preserve"> Національного університету кораблебудування імені адмірала Мак</w:t>
      </w:r>
      <w:r>
        <w:rPr>
          <w:sz w:val="24"/>
          <w:szCs w:val="24"/>
        </w:rPr>
        <w:t>арова.</w:t>
      </w:r>
    </w:p>
    <w:p w:rsidR="0055599D" w:rsidRDefault="0055599D" w:rsidP="0055599D">
      <w:pPr>
        <w:pStyle w:val="10"/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Default="0055599D" w:rsidP="0055599D">
      <w:pPr>
        <w:rPr>
          <w:lang w:val="ru-RU"/>
        </w:rPr>
      </w:pPr>
    </w:p>
    <w:p w:rsidR="0055599D" w:rsidRPr="008A584B" w:rsidRDefault="0055599D" w:rsidP="0055599D">
      <w:pPr>
        <w:rPr>
          <w:lang w:val="ru-RU"/>
        </w:rPr>
      </w:pPr>
    </w:p>
    <w:p w:rsidR="0055599D" w:rsidRPr="00F0273E" w:rsidRDefault="0055599D" w:rsidP="00F0273E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0273E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Вступ</w:t>
      </w:r>
    </w:p>
    <w:p w:rsidR="0055599D" w:rsidRPr="00562C44" w:rsidRDefault="0055599D" w:rsidP="0055599D">
      <w:pPr>
        <w:spacing w:line="360" w:lineRule="auto"/>
        <w:ind w:firstLine="708"/>
        <w:rPr>
          <w:sz w:val="24"/>
          <w:szCs w:val="24"/>
        </w:rPr>
      </w:pPr>
      <w:r w:rsidRPr="00562C44">
        <w:rPr>
          <w:sz w:val="24"/>
          <w:szCs w:val="24"/>
        </w:rPr>
        <w:t>ОПП є внутрішнім нормативним документом Національного університету кораблебудування імені адмірала Макарова» (НУК), у якому визначається нормативний термін підготовки для денної (ДФН) та заочної (ЗФН) форм навчання, тривалість практик і екзаменаційних сесій.</w:t>
      </w:r>
    </w:p>
    <w:p w:rsidR="0055599D" w:rsidRPr="00562C44" w:rsidRDefault="0055599D" w:rsidP="0055599D">
      <w:pPr>
        <w:spacing w:line="360" w:lineRule="auto"/>
        <w:ind w:firstLine="708"/>
        <w:rPr>
          <w:sz w:val="24"/>
          <w:szCs w:val="24"/>
        </w:rPr>
      </w:pPr>
      <w:r w:rsidRPr="00562C44">
        <w:rPr>
          <w:sz w:val="24"/>
          <w:szCs w:val="24"/>
        </w:rPr>
        <w:t xml:space="preserve">ОПП розроблена на підставі матеріалів, які визначають порядок підготовки фахівців у закладах вищої освіти України, а саме: ДСТУ ISO 9001-2009, законів України «Про освіту» і «Про вищу освіту», державних стандартів освіти, нормативних документів з питань освіти та Статуту НУК. </w:t>
      </w:r>
    </w:p>
    <w:p w:rsidR="0055599D" w:rsidRPr="00562C44" w:rsidRDefault="0055599D" w:rsidP="0055599D">
      <w:pPr>
        <w:spacing w:line="360" w:lineRule="auto"/>
        <w:ind w:firstLine="708"/>
        <w:rPr>
          <w:sz w:val="24"/>
          <w:szCs w:val="24"/>
        </w:rPr>
      </w:pPr>
      <w:r w:rsidRPr="00562C44">
        <w:rPr>
          <w:sz w:val="24"/>
          <w:szCs w:val="24"/>
        </w:rPr>
        <w:t>При цьому у якості основних були використані наступні нормативні документи:</w:t>
      </w:r>
    </w:p>
    <w:p w:rsidR="0055599D" w:rsidRPr="00562C44" w:rsidRDefault="0055599D" w:rsidP="0055599D">
      <w:pPr>
        <w:numPr>
          <w:ilvl w:val="0"/>
          <w:numId w:val="45"/>
        </w:numPr>
        <w:spacing w:line="360" w:lineRule="auto"/>
        <w:rPr>
          <w:sz w:val="24"/>
          <w:szCs w:val="24"/>
        </w:rPr>
      </w:pPr>
      <w:r w:rsidRPr="00562C44">
        <w:rPr>
          <w:sz w:val="24"/>
          <w:szCs w:val="24"/>
        </w:rPr>
        <w:t>Закон України «Про вищу освіту» в редакції від 16.01.2020 р.</w:t>
      </w:r>
    </w:p>
    <w:p w:rsidR="0055599D" w:rsidRPr="00562C44" w:rsidRDefault="0055599D" w:rsidP="0055599D">
      <w:pPr>
        <w:numPr>
          <w:ilvl w:val="0"/>
          <w:numId w:val="45"/>
        </w:numPr>
        <w:spacing w:line="360" w:lineRule="auto"/>
        <w:rPr>
          <w:sz w:val="24"/>
          <w:szCs w:val="24"/>
        </w:rPr>
      </w:pPr>
      <w:r w:rsidRPr="00562C44">
        <w:rPr>
          <w:sz w:val="24"/>
          <w:szCs w:val="24"/>
        </w:rPr>
        <w:t xml:space="preserve">Стандарт вищої освіти за спеціальністю </w:t>
      </w:r>
      <w:r w:rsidRPr="00576D86">
        <w:rPr>
          <w:rFonts w:eastAsia="Times New Roman"/>
          <w:sz w:val="24"/>
          <w:szCs w:val="24"/>
          <w:lang w:eastAsia="ru-RU"/>
        </w:rPr>
        <w:t>G11 Машинобудування</w:t>
      </w:r>
      <w:r w:rsidRPr="00562C44">
        <w:rPr>
          <w:sz w:val="24"/>
          <w:szCs w:val="24"/>
        </w:rPr>
        <w:t xml:space="preserve"> галузі знань </w:t>
      </w:r>
      <w:r w:rsidRPr="00576D86">
        <w:rPr>
          <w:rFonts w:eastAsia="Times New Roman"/>
          <w:sz w:val="24"/>
          <w:szCs w:val="24"/>
          <w:lang w:eastAsia="ru-RU"/>
        </w:rPr>
        <w:t>G Інженерія, виробництво та будівництво</w:t>
      </w:r>
      <w:r w:rsidRPr="00562C44">
        <w:rPr>
          <w:sz w:val="24"/>
          <w:szCs w:val="24"/>
        </w:rPr>
        <w:t xml:space="preserve"> для другого (магістерського) рівня вищої освіти, затверджений наказом МОНУ № 963 від 10.07.19 р.</w:t>
      </w:r>
    </w:p>
    <w:p w:rsidR="0055599D" w:rsidRDefault="0055599D" w:rsidP="0055599D">
      <w:pPr>
        <w:pStyle w:val="ad"/>
        <w:spacing w:before="120" w:line="276" w:lineRule="auto"/>
        <w:ind w:left="720" w:firstLine="0"/>
        <w:rPr>
          <w:sz w:val="22"/>
          <w:szCs w:val="22"/>
        </w:rPr>
      </w:pPr>
    </w:p>
    <w:p w:rsidR="0055599D" w:rsidRPr="00614422" w:rsidRDefault="0055599D" w:rsidP="0055599D">
      <w:pPr>
        <w:pStyle w:val="ad"/>
        <w:spacing w:before="120" w:line="276" w:lineRule="auto"/>
        <w:ind w:left="720" w:firstLine="0"/>
        <w:rPr>
          <w:sz w:val="22"/>
          <w:szCs w:val="22"/>
        </w:rPr>
      </w:pPr>
      <w:r>
        <w:rPr>
          <w:sz w:val="22"/>
          <w:szCs w:val="22"/>
        </w:rPr>
        <w:t xml:space="preserve">Освітня програма </w:t>
      </w:r>
      <w:r w:rsidRPr="00425C48">
        <w:rPr>
          <w:sz w:val="22"/>
          <w:szCs w:val="22"/>
        </w:rPr>
        <w:t>запроваджена з 202</w:t>
      </w:r>
      <w:r>
        <w:rPr>
          <w:sz w:val="22"/>
          <w:szCs w:val="22"/>
        </w:rPr>
        <w:t>5</w:t>
      </w:r>
      <w:r w:rsidRPr="00425C48">
        <w:rPr>
          <w:sz w:val="22"/>
          <w:szCs w:val="22"/>
        </w:rPr>
        <w:t xml:space="preserve"> </w:t>
      </w:r>
    </w:p>
    <w:p w:rsidR="0055599D" w:rsidRPr="00614422" w:rsidRDefault="0055599D" w:rsidP="0055599D">
      <w:pPr>
        <w:pStyle w:val="ad"/>
        <w:spacing w:before="120" w:line="276" w:lineRule="auto"/>
        <w:ind w:left="720" w:firstLine="0"/>
        <w:rPr>
          <w:sz w:val="22"/>
          <w:szCs w:val="22"/>
        </w:rPr>
      </w:pPr>
      <w:r w:rsidRPr="00614422">
        <w:rPr>
          <w:sz w:val="22"/>
          <w:szCs w:val="22"/>
        </w:rPr>
        <w:t xml:space="preserve">Термін перегляду освітньої програми 1 раз на  </w:t>
      </w:r>
      <w:r>
        <w:rPr>
          <w:sz w:val="22"/>
          <w:szCs w:val="22"/>
          <w:lang w:val="ru-RU"/>
        </w:rPr>
        <w:t xml:space="preserve">2 </w:t>
      </w:r>
      <w:r w:rsidRPr="00614422">
        <w:rPr>
          <w:sz w:val="22"/>
          <w:szCs w:val="22"/>
        </w:rPr>
        <w:t>роки.</w:t>
      </w:r>
    </w:p>
    <w:p w:rsidR="0055599D" w:rsidRPr="00F6534B" w:rsidRDefault="0055599D" w:rsidP="0055599D">
      <w:pPr>
        <w:spacing w:after="120"/>
        <w:jc w:val="center"/>
      </w:pPr>
    </w:p>
    <w:p w:rsidR="0055599D" w:rsidRDefault="0055599D" w:rsidP="0055599D">
      <w:pPr>
        <w:pStyle w:val="a8"/>
        <w:rPr>
          <w:sz w:val="24"/>
          <w:szCs w:val="24"/>
        </w:rPr>
      </w:pPr>
    </w:p>
    <w:p w:rsidR="0055599D" w:rsidRDefault="0055599D" w:rsidP="0055599D">
      <w:pPr>
        <w:spacing w:line="276" w:lineRule="auto"/>
        <w:ind w:left="720" w:firstLine="0"/>
        <w:rPr>
          <w:sz w:val="24"/>
          <w:szCs w:val="24"/>
        </w:rPr>
      </w:pPr>
      <w:r>
        <w:rPr>
          <w:sz w:val="24"/>
          <w:szCs w:val="24"/>
        </w:rPr>
        <w:t>Рецензії - відгуки зовнішніх стейкхолдерів:</w:t>
      </w:r>
    </w:p>
    <w:p w:rsidR="0055599D" w:rsidRDefault="0055599D" w:rsidP="0055599D">
      <w:pPr>
        <w:pStyle w:val="a8"/>
        <w:numPr>
          <w:ilvl w:val="0"/>
          <w:numId w:val="3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ООО « МарКоні»</w:t>
      </w:r>
    </w:p>
    <w:p w:rsidR="0055599D" w:rsidRPr="00562711" w:rsidRDefault="0055599D" w:rsidP="0055599D">
      <w:pPr>
        <w:pStyle w:val="a8"/>
        <w:numPr>
          <w:ilvl w:val="0"/>
          <w:numId w:val="36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ООО Морський спеціалізований порт «НІКА-ТЕРА»</w:t>
      </w:r>
    </w:p>
    <w:p w:rsidR="0055599D" w:rsidRPr="00614422" w:rsidRDefault="0055599D" w:rsidP="0055599D">
      <w:pPr>
        <w:pStyle w:val="ad"/>
        <w:spacing w:before="120" w:line="276" w:lineRule="auto"/>
        <w:ind w:left="0" w:firstLine="0"/>
        <w:rPr>
          <w:sz w:val="22"/>
          <w:szCs w:val="22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614422" w:rsidRDefault="0055599D" w:rsidP="0055599D">
      <w:pPr>
        <w:autoSpaceDE w:val="0"/>
        <w:autoSpaceDN w:val="0"/>
        <w:adjustRightInd w:val="0"/>
        <w:spacing w:line="240" w:lineRule="auto"/>
        <w:ind w:firstLine="0"/>
        <w:jc w:val="left"/>
        <w:rPr>
          <w:sz w:val="20"/>
          <w:szCs w:val="20"/>
        </w:rPr>
      </w:pPr>
    </w:p>
    <w:p w:rsidR="0055599D" w:rsidRPr="00A14455" w:rsidRDefault="0055599D" w:rsidP="00A14455">
      <w:pPr>
        <w:pStyle w:val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14455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ЗМІСТ</w:t>
      </w: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1"/>
        <w:gridCol w:w="8398"/>
        <w:gridCol w:w="520"/>
      </w:tblGrid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Профіль освітньої програми…………………………………………………...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6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Перелік компонент освітньої програми………………………………………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15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Структурно-логічна схема освітньої програми………………………………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16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Форма атестації здобувачів вищої освіти……………………….....................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16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Матриця відповідності програмних компетентностей</w:t>
            </w:r>
            <w:r w:rsidRPr="007716F4">
              <w:rPr>
                <w:sz w:val="24"/>
                <w:szCs w:val="24"/>
              </w:rPr>
              <w:br/>
              <w:t>компонентам освітньої програми……………………………………………..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</w:p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17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numPr>
                <w:ilvl w:val="0"/>
                <w:numId w:val="40"/>
              </w:numPr>
              <w:tabs>
                <w:tab w:val="left" w:leader="dot" w:pos="8931"/>
              </w:tabs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 xml:space="preserve">Матриця забезпечення програмних результатів навчання </w:t>
            </w:r>
          </w:p>
          <w:p w:rsidR="0055599D" w:rsidRPr="007716F4" w:rsidRDefault="0055599D" w:rsidP="00B5393E">
            <w:pPr>
              <w:tabs>
                <w:tab w:val="left" w:leader="dot" w:pos="89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відповідними компонентами освітньої програми……………………………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</w:p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17</w:t>
            </w:r>
          </w:p>
        </w:tc>
      </w:tr>
      <w:tr w:rsidR="0055599D" w:rsidRPr="007716F4" w:rsidTr="00B5393E">
        <w:tc>
          <w:tcPr>
            <w:tcW w:w="817" w:type="dxa"/>
          </w:tcPr>
          <w:p w:rsidR="0055599D" w:rsidRPr="007716F4" w:rsidRDefault="0055599D" w:rsidP="00B5393E">
            <w:pPr>
              <w:pStyle w:val="a8"/>
              <w:tabs>
                <w:tab w:val="left" w:leader="dot" w:pos="8931"/>
              </w:tabs>
              <w:ind w:firstLine="0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Додаток………………………………………………………………………….</w:t>
            </w:r>
          </w:p>
        </w:tc>
        <w:tc>
          <w:tcPr>
            <w:tcW w:w="533" w:type="dxa"/>
          </w:tcPr>
          <w:p w:rsidR="0055599D" w:rsidRPr="007716F4" w:rsidRDefault="0055599D" w:rsidP="00B5393E">
            <w:pPr>
              <w:tabs>
                <w:tab w:val="left" w:leader="dot" w:pos="8931"/>
              </w:tabs>
              <w:ind w:firstLine="0"/>
              <w:jc w:val="left"/>
              <w:rPr>
                <w:sz w:val="24"/>
                <w:szCs w:val="24"/>
              </w:rPr>
            </w:pPr>
            <w:r w:rsidRPr="007716F4">
              <w:rPr>
                <w:sz w:val="24"/>
                <w:szCs w:val="24"/>
              </w:rPr>
              <w:t>18</w:t>
            </w:r>
          </w:p>
        </w:tc>
      </w:tr>
    </w:tbl>
    <w:p w:rsidR="0055599D" w:rsidRPr="0030179E" w:rsidRDefault="0055599D" w:rsidP="0055599D">
      <w:pPr>
        <w:tabs>
          <w:tab w:val="left" w:leader="dot" w:pos="8931"/>
        </w:tabs>
        <w:jc w:val="left"/>
        <w:rPr>
          <w:sz w:val="24"/>
          <w:szCs w:val="24"/>
        </w:rPr>
      </w:pPr>
    </w:p>
    <w:p w:rsidR="0055599D" w:rsidRPr="00614422" w:rsidRDefault="0055599D" w:rsidP="0055599D">
      <w:pPr>
        <w:spacing w:line="360" w:lineRule="auto"/>
        <w:rPr>
          <w:sz w:val="28"/>
          <w:szCs w:val="28"/>
        </w:rPr>
      </w:pPr>
    </w:p>
    <w:p w:rsidR="0055599D" w:rsidRPr="00614422" w:rsidRDefault="0055599D" w:rsidP="0055599D">
      <w:pPr>
        <w:spacing w:line="360" w:lineRule="auto"/>
        <w:rPr>
          <w:sz w:val="28"/>
          <w:szCs w:val="28"/>
        </w:rPr>
      </w:pPr>
    </w:p>
    <w:p w:rsidR="0055599D" w:rsidRDefault="0055599D" w:rsidP="0055599D">
      <w:pPr>
        <w:spacing w:line="360" w:lineRule="auto"/>
        <w:jc w:val="center"/>
        <w:rPr>
          <w:sz w:val="28"/>
          <w:szCs w:val="28"/>
        </w:rPr>
      </w:pPr>
      <w:r w:rsidRPr="00614422">
        <w:rPr>
          <w:sz w:val="28"/>
          <w:szCs w:val="28"/>
        </w:rPr>
        <w:br w:type="page"/>
      </w:r>
      <w:bookmarkStart w:id="1" w:name="_Toc440366911"/>
    </w:p>
    <w:p w:rsidR="0055599D" w:rsidRDefault="0055599D" w:rsidP="0055599D">
      <w:pPr>
        <w:spacing w:line="360" w:lineRule="auto"/>
        <w:ind w:firstLine="0"/>
        <w:rPr>
          <w:sz w:val="28"/>
          <w:szCs w:val="28"/>
        </w:rPr>
      </w:pPr>
    </w:p>
    <w:p w:rsidR="0055599D" w:rsidRDefault="0055599D" w:rsidP="0055599D"/>
    <w:p w:rsidR="0055599D" w:rsidRPr="00AE4F0D" w:rsidRDefault="0055599D" w:rsidP="0055599D">
      <w:pPr>
        <w:pStyle w:val="a8"/>
        <w:numPr>
          <w:ilvl w:val="0"/>
          <w:numId w:val="46"/>
        </w:numPr>
        <w:spacing w:line="360" w:lineRule="auto"/>
        <w:jc w:val="center"/>
        <w:rPr>
          <w:rFonts w:eastAsia="Times New Roman"/>
          <w:b/>
          <w:lang w:eastAsia="uk-UA"/>
        </w:rPr>
      </w:pPr>
      <w:r w:rsidRPr="00E801A8">
        <w:rPr>
          <w:b/>
          <w:bCs/>
        </w:rPr>
        <w:t xml:space="preserve">Профіль освітньої програми </w:t>
      </w:r>
    </w:p>
    <w:tbl>
      <w:tblPr>
        <w:tblW w:w="51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3"/>
        <w:gridCol w:w="7250"/>
      </w:tblGrid>
      <w:tr w:rsidR="0055599D" w:rsidRPr="00800BD4" w:rsidTr="00B5393E">
        <w:trPr>
          <w:cantSplit/>
          <w:trHeight w:val="242"/>
        </w:trPr>
        <w:tc>
          <w:tcPr>
            <w:tcW w:w="5000" w:type="pct"/>
            <w:gridSpan w:val="2"/>
            <w:shd w:val="clear" w:color="auto" w:fill="D9D9D9" w:themeFill="background1" w:themeFillShade="D9"/>
          </w:tcPr>
          <w:p w:rsidR="0055599D" w:rsidRPr="00800BD4" w:rsidRDefault="0055599D" w:rsidP="00B5393E">
            <w:pPr>
              <w:pStyle w:val="a8"/>
              <w:numPr>
                <w:ilvl w:val="0"/>
                <w:numId w:val="44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800BD4">
              <w:rPr>
                <w:b/>
                <w:bCs/>
                <w:sz w:val="24"/>
                <w:szCs w:val="24"/>
              </w:rPr>
              <w:t>Загальна інформація</w:t>
            </w:r>
          </w:p>
        </w:tc>
      </w:tr>
      <w:tr w:rsidR="0055599D" w:rsidRPr="00800BD4" w:rsidTr="00B5393E">
        <w:trPr>
          <w:cantSplit/>
          <w:trHeight w:val="242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Національний університет кораблебудування імені адмірала Макарова, м. Миколаїв, проспект Героїв України, 9, 54025.</w:t>
            </w:r>
          </w:p>
          <w:p w:rsidR="0055599D" w:rsidRPr="00800BD4" w:rsidRDefault="0055599D" w:rsidP="00B5393E">
            <w:pPr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Назва підрозділу: Машинобудівний навчально-науковий інститут (МННІ)</w:t>
            </w:r>
          </w:p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Навчально-науковий</w:t>
            </w:r>
            <w:r w:rsidRPr="00800BD4">
              <w:rPr>
                <w:sz w:val="24"/>
                <w:szCs w:val="24"/>
                <w:lang w:val="ru-RU"/>
              </w:rPr>
              <w:t xml:space="preserve"> центр </w:t>
            </w:r>
            <w:r w:rsidRPr="00800BD4">
              <w:rPr>
                <w:sz w:val="24"/>
                <w:szCs w:val="24"/>
              </w:rPr>
              <w:t>морської інфраструктури</w:t>
            </w:r>
          </w:p>
        </w:tc>
      </w:tr>
      <w:tr w:rsidR="0055599D" w:rsidRPr="00800BD4" w:rsidTr="00B5393E">
        <w:trPr>
          <w:cantSplit/>
          <w:trHeight w:val="242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>Ступень вищої освіти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ind w:firstLine="30"/>
              <w:jc w:val="left"/>
            </w:pPr>
            <w:r w:rsidRPr="00800BD4">
              <w:t>Друга ступінь вищої освіти (магістр)</w:t>
            </w:r>
          </w:p>
        </w:tc>
      </w:tr>
      <w:tr w:rsidR="0055599D" w:rsidRPr="00800BD4" w:rsidTr="00B5393E">
        <w:trPr>
          <w:cantSplit/>
          <w:trHeight w:val="70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>Галузь знань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ind w:firstLine="30"/>
              <w:jc w:val="left"/>
            </w:pPr>
            <w:r w:rsidRPr="00576D86">
              <w:rPr>
                <w:rFonts w:eastAsia="Times New Roman"/>
                <w:lang w:eastAsia="ru-RU"/>
              </w:rPr>
              <w:t>G Інженерія, виробництво та будівництво</w:t>
            </w:r>
          </w:p>
        </w:tc>
      </w:tr>
      <w:tr w:rsidR="0055599D" w:rsidRPr="00800BD4" w:rsidTr="00B5393E">
        <w:trPr>
          <w:cantSplit/>
          <w:trHeight w:val="84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>Спеціальність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ind w:firstLine="30"/>
              <w:jc w:val="left"/>
            </w:pPr>
            <w:r w:rsidRPr="00576D86">
              <w:rPr>
                <w:rFonts w:eastAsia="Times New Roman"/>
                <w:lang w:eastAsia="ru-RU"/>
              </w:rPr>
              <w:t>G11 Машинобудування</w:t>
            </w:r>
          </w:p>
        </w:tc>
      </w:tr>
      <w:tr w:rsidR="0055599D" w:rsidRPr="00800BD4" w:rsidTr="00B5393E">
        <w:trPr>
          <w:cantSplit/>
          <w:trHeight w:val="552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iCs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widowControl w:val="0"/>
              <w:jc w:val="left"/>
            </w:pPr>
            <w:r w:rsidRPr="00800BD4">
              <w:t>Системотехніка об’єктів морської інфраструктури</w:t>
            </w:r>
          </w:p>
          <w:p w:rsidR="0055599D" w:rsidRPr="00800BD4" w:rsidRDefault="0055599D" w:rsidP="00B5393E">
            <w:pPr>
              <w:pStyle w:val="aff7"/>
              <w:widowControl w:val="0"/>
              <w:jc w:val="left"/>
            </w:pPr>
            <w:r w:rsidRPr="00800BD4">
              <w:rPr>
                <w:lang w:val="en-US"/>
              </w:rPr>
              <w:t>System</w:t>
            </w:r>
            <w:r w:rsidRPr="00800BD4">
              <w:t xml:space="preserve"> </w:t>
            </w:r>
            <w:r w:rsidRPr="00800BD4">
              <w:rPr>
                <w:lang w:val="en-US"/>
              </w:rPr>
              <w:t>engineering</w:t>
            </w:r>
            <w:r w:rsidRPr="00800BD4">
              <w:t xml:space="preserve"> </w:t>
            </w:r>
            <w:r w:rsidRPr="00800BD4">
              <w:rPr>
                <w:lang w:val="en-US"/>
              </w:rPr>
              <w:t>of</w:t>
            </w:r>
            <w:r w:rsidRPr="00800BD4">
              <w:t xml:space="preserve"> </w:t>
            </w:r>
            <w:r w:rsidRPr="00800BD4">
              <w:rPr>
                <w:lang w:val="en-US"/>
              </w:rPr>
              <w:t>maritime</w:t>
            </w:r>
            <w:r w:rsidRPr="00800BD4">
              <w:t xml:space="preserve"> </w:t>
            </w:r>
            <w:r w:rsidRPr="00800BD4">
              <w:rPr>
                <w:lang w:val="en-US"/>
              </w:rPr>
              <w:t>infrastructure</w:t>
            </w:r>
          </w:p>
        </w:tc>
      </w:tr>
      <w:tr w:rsidR="0055599D" w:rsidRPr="00800BD4" w:rsidTr="00B5393E">
        <w:trPr>
          <w:cantSplit/>
          <w:trHeight w:val="552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tabs>
                <w:tab w:val="num" w:pos="851"/>
              </w:tabs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00BD4">
              <w:rPr>
                <w:b/>
                <w:sz w:val="24"/>
                <w:szCs w:val="24"/>
              </w:rPr>
              <w:t>Форми навчання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widowControl w:val="0"/>
              <w:ind w:firstLine="642"/>
              <w:jc w:val="left"/>
            </w:pPr>
            <w:r w:rsidRPr="00800BD4">
              <w:t>Обмеження відсутні</w:t>
            </w:r>
          </w:p>
        </w:tc>
      </w:tr>
      <w:tr w:rsidR="0055599D" w:rsidRPr="00800BD4" w:rsidTr="00B5393E">
        <w:trPr>
          <w:cantSplit/>
          <w:trHeight w:val="552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 xml:space="preserve">Освітня </w:t>
            </w:r>
          </w:p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 xml:space="preserve">кваліфікація 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pStyle w:val="aff7"/>
              <w:ind w:left="57"/>
            </w:pPr>
            <w:r w:rsidRPr="00800BD4">
              <w:t xml:space="preserve"> Магістр </w:t>
            </w:r>
          </w:p>
        </w:tc>
      </w:tr>
      <w:tr w:rsidR="0055599D" w:rsidRPr="00800BD4" w:rsidTr="00B5393E">
        <w:trPr>
          <w:cantSplit/>
          <w:trHeight w:val="1066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 xml:space="preserve">Кваліфікація в </w:t>
            </w:r>
          </w:p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sz w:val="24"/>
                <w:szCs w:val="24"/>
                <w:lang w:eastAsia="uk-UA"/>
              </w:rPr>
              <w:t>дипломі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spacing w:line="240" w:lineRule="auto"/>
              <w:ind w:left="540" w:hanging="540"/>
              <w:jc w:val="left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Освітня програма «Системотехніка об’єктів морської інфраструктури</w:t>
            </w:r>
            <w:r w:rsidRPr="00800BD4">
              <w:rPr>
                <w:b/>
                <w:sz w:val="24"/>
                <w:szCs w:val="24"/>
              </w:rPr>
              <w:t>»</w:t>
            </w:r>
          </w:p>
          <w:p w:rsidR="0055599D" w:rsidRPr="00800BD4" w:rsidRDefault="0055599D" w:rsidP="00B5393E">
            <w:pPr>
              <w:spacing w:line="240" w:lineRule="auto"/>
              <w:ind w:left="540" w:hanging="54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Ступінь вищої освіти – Магістр</w:t>
            </w:r>
          </w:p>
          <w:p w:rsidR="0055599D" w:rsidRPr="00800BD4" w:rsidRDefault="0055599D" w:rsidP="00B5393E">
            <w:pPr>
              <w:spacing w:line="240" w:lineRule="auto"/>
              <w:ind w:left="540" w:hanging="54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Спеціальність – </w:t>
            </w:r>
            <w:r w:rsidRPr="00576D86">
              <w:rPr>
                <w:rFonts w:eastAsia="Times New Roman"/>
                <w:sz w:val="24"/>
                <w:szCs w:val="24"/>
                <w:lang w:eastAsia="ru-RU"/>
              </w:rPr>
              <w:t>G11 Машинобудування</w:t>
            </w:r>
          </w:p>
          <w:p w:rsidR="0055599D" w:rsidRPr="00800BD4" w:rsidRDefault="0055599D" w:rsidP="00B5393E">
            <w:pPr>
              <w:spacing w:line="240" w:lineRule="auto"/>
              <w:ind w:left="540" w:hanging="540"/>
              <w:rPr>
                <w:sz w:val="24"/>
                <w:szCs w:val="24"/>
                <w:lang w:val="ru-RU"/>
              </w:rPr>
            </w:pPr>
            <w:r w:rsidRPr="008F3108">
              <w:rPr>
                <w:sz w:val="24"/>
                <w:szCs w:val="24"/>
              </w:rPr>
              <w:t>Галузь знань</w:t>
            </w:r>
            <w:r w:rsidRPr="00800BD4">
              <w:rPr>
                <w:sz w:val="24"/>
                <w:szCs w:val="24"/>
                <w:lang w:val="ru-RU"/>
              </w:rPr>
              <w:t xml:space="preserve"> – </w:t>
            </w:r>
            <w:r w:rsidRPr="00576D86">
              <w:rPr>
                <w:rFonts w:eastAsia="Times New Roman"/>
                <w:sz w:val="24"/>
                <w:szCs w:val="24"/>
                <w:lang w:eastAsia="ru-RU"/>
              </w:rPr>
              <w:t>G Інженерія, виробництво та будівництво</w:t>
            </w:r>
          </w:p>
          <w:p w:rsidR="0055599D" w:rsidRPr="00800BD4" w:rsidRDefault="0055599D" w:rsidP="00B5393E">
            <w:pPr>
              <w:pStyle w:val="aff7"/>
              <w:rPr>
                <w:u w:val="single"/>
              </w:rPr>
            </w:pPr>
          </w:p>
        </w:tc>
      </w:tr>
      <w:tr w:rsidR="0055599D" w:rsidRPr="00800BD4" w:rsidTr="00B5393E">
        <w:trPr>
          <w:cantSplit/>
          <w:trHeight w:val="1066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sz w:val="24"/>
                <w:szCs w:val="24"/>
                <w:lang w:eastAsia="uk-UA"/>
              </w:rPr>
            </w:pPr>
            <w:r w:rsidRPr="00800BD4">
              <w:rPr>
                <w:b/>
                <w:iCs/>
                <w:sz w:val="24"/>
                <w:szCs w:val="24"/>
              </w:rPr>
              <w:t>Тип диплому та обсяг освітньої програми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spacing w:line="240" w:lineRule="auto"/>
              <w:ind w:left="540" w:hanging="540"/>
              <w:jc w:val="left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Диплом магістра, одиничний, 90 кредитів ЄКТС</w:t>
            </w:r>
          </w:p>
          <w:p w:rsidR="0055599D" w:rsidRPr="00800BD4" w:rsidRDefault="0055599D" w:rsidP="00B5393E">
            <w:pPr>
              <w:spacing w:line="240" w:lineRule="auto"/>
              <w:ind w:left="540" w:hanging="540"/>
              <w:jc w:val="left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Термін навчання 1 рік 4 місяця</w:t>
            </w:r>
          </w:p>
        </w:tc>
      </w:tr>
      <w:tr w:rsidR="0055599D" w:rsidRPr="00800BD4" w:rsidTr="00B5393E">
        <w:trPr>
          <w:cantSplit/>
          <w:trHeight w:val="1373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Наявність акредитації</w:t>
            </w:r>
          </w:p>
        </w:tc>
        <w:tc>
          <w:tcPr>
            <w:tcW w:w="3668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Акредитаційна комісія. </w:t>
            </w:r>
          </w:p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Україна.</w:t>
            </w:r>
          </w:p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uk-UA"/>
              </w:rPr>
            </w:pPr>
            <w:r w:rsidRPr="00800BD4">
              <w:rPr>
                <w:rFonts w:eastAsia="Times New Roman"/>
                <w:color w:val="222222"/>
                <w:sz w:val="24"/>
                <w:szCs w:val="24"/>
                <w:shd w:val="clear" w:color="auto" w:fill="FFFFFF"/>
                <w:lang w:eastAsia="uk-UA"/>
              </w:rPr>
              <w:t>Сертифікат про акредитацію УД № 1592095</w:t>
            </w:r>
          </w:p>
          <w:p w:rsidR="0055599D" w:rsidRPr="00800BD4" w:rsidRDefault="0055599D" w:rsidP="00A779F4">
            <w:pPr>
              <w:shd w:val="clear" w:color="auto" w:fill="FFFFFF"/>
              <w:spacing w:line="240" w:lineRule="auto"/>
              <w:ind w:firstLine="0"/>
              <w:jc w:val="left"/>
              <w:rPr>
                <w:rFonts w:eastAsia="Times New Roman"/>
                <w:color w:val="222222"/>
                <w:sz w:val="24"/>
                <w:szCs w:val="24"/>
                <w:lang w:eastAsia="uk-UA"/>
              </w:rPr>
            </w:pPr>
            <w:r w:rsidRPr="00F0273E">
              <w:rPr>
                <w:rFonts w:eastAsia="Times New Roman"/>
                <w:color w:val="222222"/>
                <w:sz w:val="24"/>
                <w:szCs w:val="24"/>
                <w:highlight w:val="yellow"/>
                <w:lang w:eastAsia="uk-UA"/>
              </w:rPr>
              <w:t xml:space="preserve">Термін дії </w:t>
            </w:r>
            <w:r w:rsidR="00A779F4" w:rsidRPr="00F0273E">
              <w:rPr>
                <w:rFonts w:eastAsia="Times New Roman"/>
                <w:color w:val="222222"/>
                <w:sz w:val="24"/>
                <w:szCs w:val="24"/>
                <w:highlight w:val="yellow"/>
                <w:lang w:eastAsia="uk-UA"/>
              </w:rPr>
              <w:t>31.12</w:t>
            </w:r>
            <w:r w:rsidRPr="00F0273E">
              <w:rPr>
                <w:rFonts w:eastAsia="Times New Roman"/>
                <w:color w:val="222222"/>
                <w:sz w:val="24"/>
                <w:szCs w:val="24"/>
                <w:highlight w:val="yellow"/>
                <w:lang w:eastAsia="uk-UA"/>
              </w:rPr>
              <w:t>.202</w:t>
            </w:r>
            <w:r w:rsidR="00A779F4" w:rsidRPr="00F0273E">
              <w:rPr>
                <w:rFonts w:eastAsia="Times New Roman"/>
                <w:color w:val="222222"/>
                <w:sz w:val="24"/>
                <w:szCs w:val="24"/>
                <w:highlight w:val="yellow"/>
                <w:lang w:eastAsia="uk-UA"/>
              </w:rPr>
              <w:t>6</w:t>
            </w:r>
          </w:p>
        </w:tc>
      </w:tr>
      <w:tr w:rsidR="0055599D" w:rsidRPr="00800BD4" w:rsidTr="00B5393E">
        <w:trPr>
          <w:cantSplit/>
          <w:trHeight w:val="806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Цикл/рівень</w:t>
            </w:r>
          </w:p>
        </w:tc>
        <w:tc>
          <w:tcPr>
            <w:tcW w:w="3668" w:type="pct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uk-UA"/>
              </w:rPr>
            </w:pPr>
            <w:r w:rsidRPr="00800BD4">
              <w:rPr>
                <w:rFonts w:eastAsia="Times New Roman"/>
                <w:sz w:val="24"/>
                <w:szCs w:val="24"/>
                <w:lang w:eastAsia="uk-UA"/>
              </w:rPr>
              <w:t>НРК –7 рівень, QF-EHEA – другий цикл, EQF-LLL – 7 рівень.</w:t>
            </w:r>
          </w:p>
        </w:tc>
      </w:tr>
      <w:tr w:rsidR="0055599D" w:rsidRPr="00800BD4" w:rsidTr="00B5393E">
        <w:trPr>
          <w:cantSplit/>
          <w:trHeight w:val="1066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Передумови</w:t>
            </w:r>
          </w:p>
        </w:tc>
        <w:tc>
          <w:tcPr>
            <w:tcW w:w="3668" w:type="pct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Наявність ступеня бакалавра, ступеня магістра або освітньо-кваліфікаційного рівня «Спеціаліст»</w:t>
            </w:r>
          </w:p>
        </w:tc>
      </w:tr>
      <w:tr w:rsidR="0055599D" w:rsidRPr="00800BD4" w:rsidTr="00B5393E">
        <w:trPr>
          <w:cantSplit/>
          <w:trHeight w:val="805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Мова(и) викладання</w:t>
            </w:r>
          </w:p>
        </w:tc>
        <w:tc>
          <w:tcPr>
            <w:tcW w:w="3668" w:type="pct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Українська мова. </w:t>
            </w:r>
          </w:p>
          <w:p w:rsidR="0055599D" w:rsidRPr="00800BD4" w:rsidRDefault="0055599D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>Окремі дисципліни викладаються англійською</w:t>
            </w:r>
            <w:r w:rsidRPr="00800BD4">
              <w:rPr>
                <w:sz w:val="24"/>
                <w:szCs w:val="24"/>
                <w:lang w:val="ru-RU"/>
              </w:rPr>
              <w:t xml:space="preserve"> </w:t>
            </w:r>
            <w:r w:rsidRPr="00800BD4">
              <w:rPr>
                <w:sz w:val="24"/>
                <w:szCs w:val="24"/>
              </w:rPr>
              <w:t>мовою.</w:t>
            </w:r>
          </w:p>
        </w:tc>
      </w:tr>
      <w:tr w:rsidR="0055599D" w:rsidRPr="00A779F4" w:rsidTr="00B5393E">
        <w:trPr>
          <w:cantSplit/>
          <w:trHeight w:val="1066"/>
        </w:trPr>
        <w:tc>
          <w:tcPr>
            <w:tcW w:w="1332" w:type="pct"/>
            <w:vAlign w:val="center"/>
          </w:tcPr>
          <w:p w:rsidR="0055599D" w:rsidRPr="00800BD4" w:rsidRDefault="0055599D" w:rsidP="00B5393E">
            <w:pPr>
              <w:spacing w:line="240" w:lineRule="auto"/>
              <w:ind w:firstLine="0"/>
              <w:jc w:val="left"/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3668" w:type="pct"/>
          </w:tcPr>
          <w:p w:rsidR="0055599D" w:rsidRPr="00A779F4" w:rsidRDefault="0055599D" w:rsidP="00A779F4">
            <w:pPr>
              <w:pStyle w:val="ad"/>
              <w:spacing w:before="120" w:line="240" w:lineRule="auto"/>
              <w:ind w:left="0" w:firstLine="0"/>
              <w:rPr>
                <w:color w:val="FF0000"/>
                <w:sz w:val="24"/>
                <w:szCs w:val="24"/>
                <w:lang w:val="ru-RU"/>
              </w:rPr>
            </w:pPr>
            <w:r w:rsidRPr="00A779F4">
              <w:rPr>
                <w:color w:val="FF0000"/>
                <w:sz w:val="24"/>
                <w:szCs w:val="24"/>
                <w:highlight w:val="yellow"/>
              </w:rPr>
              <w:t xml:space="preserve">Термін дії – </w:t>
            </w:r>
            <w:r w:rsidR="00A779F4">
              <w:rPr>
                <w:rFonts w:eastAsia="Times New Roman"/>
                <w:color w:val="FF0000"/>
                <w:sz w:val="24"/>
                <w:szCs w:val="24"/>
                <w:highlight w:val="yellow"/>
                <w:lang w:eastAsia="uk-UA"/>
              </w:rPr>
              <w:t>31</w:t>
            </w:r>
            <w:r w:rsidRPr="00A779F4">
              <w:rPr>
                <w:rFonts w:eastAsia="Times New Roman"/>
                <w:color w:val="FF0000"/>
                <w:sz w:val="24"/>
                <w:szCs w:val="24"/>
                <w:highlight w:val="yellow"/>
                <w:lang w:eastAsia="uk-UA"/>
              </w:rPr>
              <w:t>.</w:t>
            </w:r>
            <w:r w:rsidR="00A779F4">
              <w:rPr>
                <w:rFonts w:eastAsia="Times New Roman"/>
                <w:color w:val="FF0000"/>
                <w:sz w:val="24"/>
                <w:szCs w:val="24"/>
                <w:highlight w:val="yellow"/>
                <w:lang w:eastAsia="uk-UA"/>
              </w:rPr>
              <w:t>12</w:t>
            </w:r>
            <w:r w:rsidRPr="00A779F4">
              <w:rPr>
                <w:rFonts w:eastAsia="Times New Roman"/>
                <w:color w:val="FF0000"/>
                <w:sz w:val="24"/>
                <w:szCs w:val="24"/>
                <w:highlight w:val="yellow"/>
                <w:lang w:eastAsia="uk-UA"/>
              </w:rPr>
              <w:t>.202</w:t>
            </w:r>
            <w:r w:rsidR="00A779F4">
              <w:rPr>
                <w:rFonts w:eastAsia="Times New Roman"/>
                <w:color w:val="FF0000"/>
                <w:sz w:val="24"/>
                <w:szCs w:val="24"/>
                <w:lang w:eastAsia="uk-UA"/>
              </w:rPr>
              <w:t>6</w:t>
            </w:r>
          </w:p>
        </w:tc>
      </w:tr>
      <w:tr w:rsidR="0055599D" w:rsidRPr="00800BD4" w:rsidTr="00B5393E">
        <w:trPr>
          <w:cantSplit/>
          <w:trHeight w:val="1066"/>
        </w:trPr>
        <w:tc>
          <w:tcPr>
            <w:tcW w:w="1332" w:type="pct"/>
          </w:tcPr>
          <w:p w:rsidR="0055599D" w:rsidRPr="00800BD4" w:rsidRDefault="0055599D" w:rsidP="00B5393E">
            <w:pPr>
              <w:spacing w:line="240" w:lineRule="auto"/>
              <w:ind w:firstLine="0"/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3668" w:type="pct"/>
          </w:tcPr>
          <w:p w:rsidR="0055599D" w:rsidRPr="00800BD4" w:rsidRDefault="00A91A36" w:rsidP="00B5393E">
            <w:pPr>
              <w:spacing w:line="240" w:lineRule="auto"/>
              <w:ind w:firstLine="0"/>
              <w:rPr>
                <w:sz w:val="24"/>
                <w:szCs w:val="24"/>
              </w:rPr>
            </w:pPr>
            <w:hyperlink r:id="rId7" w:history="1">
              <w:r w:rsidR="0055599D" w:rsidRPr="00800BD4">
                <w:rPr>
                  <w:rStyle w:val="afc"/>
                  <w:sz w:val="24"/>
                  <w:szCs w:val="24"/>
                </w:rPr>
                <w:t>http://www.nuos.edu.ua/students/osvita/osvitni-programy.php</w:t>
              </w:r>
            </w:hyperlink>
          </w:p>
        </w:tc>
      </w:tr>
    </w:tbl>
    <w:p w:rsidR="0055599D" w:rsidRPr="00614422" w:rsidRDefault="0055599D" w:rsidP="0055599D">
      <w:pPr>
        <w:jc w:val="center"/>
        <w:rPr>
          <w:b/>
        </w:rPr>
      </w:pPr>
    </w:p>
    <w:p w:rsidR="0055599D" w:rsidRPr="00614422" w:rsidRDefault="0055599D" w:rsidP="0055599D">
      <w:pPr>
        <w:jc w:val="center"/>
        <w:rPr>
          <w:b/>
        </w:rPr>
      </w:pPr>
    </w:p>
    <w:tbl>
      <w:tblPr>
        <w:tblStyle w:val="afff5"/>
        <w:tblW w:w="10185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85"/>
      </w:tblGrid>
      <w:tr w:rsidR="0055599D" w:rsidTr="00B5393E">
        <w:trPr>
          <w:trHeight w:val="375"/>
        </w:trPr>
        <w:tc>
          <w:tcPr>
            <w:tcW w:w="10185" w:type="dxa"/>
            <w:shd w:val="clear" w:color="auto" w:fill="D9D9D9" w:themeFill="background1" w:themeFillShade="D9"/>
          </w:tcPr>
          <w:p w:rsidR="0055599D" w:rsidRPr="008D304A" w:rsidRDefault="0055599D" w:rsidP="00B5393E">
            <w:pPr>
              <w:pStyle w:val="a8"/>
              <w:numPr>
                <w:ilvl w:val="0"/>
                <w:numId w:val="44"/>
              </w:numPr>
              <w:jc w:val="center"/>
            </w:pPr>
            <w:r w:rsidRPr="008D304A">
              <w:rPr>
                <w:b/>
              </w:rPr>
              <w:t>Мета освітньої програми</w:t>
            </w:r>
          </w:p>
        </w:tc>
      </w:tr>
    </w:tbl>
    <w:p w:rsidR="0055599D" w:rsidRPr="00614422" w:rsidRDefault="0055599D" w:rsidP="0055599D">
      <w:pPr>
        <w:ind w:firstLine="0"/>
      </w:pPr>
    </w:p>
    <w:tbl>
      <w:tblPr>
        <w:tblW w:w="51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3"/>
      </w:tblGrid>
      <w:tr w:rsidR="0055599D" w:rsidRPr="00614422" w:rsidTr="00B5393E">
        <w:trPr>
          <w:cantSplit/>
          <w:trHeight w:val="586"/>
        </w:trPr>
        <w:tc>
          <w:tcPr>
            <w:tcW w:w="5000" w:type="pct"/>
            <w:shd w:val="clear" w:color="auto" w:fill="FFFFFF" w:themeFill="background1"/>
            <w:vAlign w:val="center"/>
          </w:tcPr>
          <w:p w:rsidR="0055599D" w:rsidRPr="00614422" w:rsidRDefault="0055599D" w:rsidP="00B5393E">
            <w:pPr>
              <w:pStyle w:val="aff7"/>
              <w:tabs>
                <w:tab w:val="left" w:pos="317"/>
              </w:tabs>
              <w:spacing w:line="276" w:lineRule="auto"/>
              <w:rPr>
                <w:i/>
              </w:rPr>
            </w:pPr>
            <w:r>
              <w:t>Мета освітньої програми – підготовка фахівців здатних розв’язувати спеціалізовані та науково-прикладні завдання професійної діяльності у галузі системотехніки об’єктів морської інфраструктури.</w:t>
            </w:r>
            <w:r w:rsidRPr="00614422">
              <w:t xml:space="preserve"> </w:t>
            </w:r>
          </w:p>
        </w:tc>
      </w:tr>
    </w:tbl>
    <w:p w:rsidR="0055599D" w:rsidRPr="0037366A" w:rsidRDefault="0055599D" w:rsidP="0055599D">
      <w:pPr>
        <w:pStyle w:val="a8"/>
        <w:numPr>
          <w:ilvl w:val="0"/>
          <w:numId w:val="44"/>
        </w:numPr>
        <w:shd w:val="clear" w:color="auto" w:fill="FFFFFF"/>
        <w:jc w:val="center"/>
        <w:rPr>
          <w:b/>
          <w:bCs/>
        </w:rPr>
      </w:pPr>
      <w:r w:rsidRPr="0037366A">
        <w:rPr>
          <w:b/>
          <w:bCs/>
        </w:rPr>
        <w:t>Характеристика освітньої програми</w:t>
      </w:r>
    </w:p>
    <w:tbl>
      <w:tblPr>
        <w:tblW w:w="51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3"/>
        <w:gridCol w:w="7250"/>
      </w:tblGrid>
      <w:tr w:rsidR="0055599D" w:rsidRPr="00614422" w:rsidTr="00B5393E">
        <w:trPr>
          <w:cantSplit/>
          <w:trHeight w:val="2443"/>
        </w:trPr>
        <w:tc>
          <w:tcPr>
            <w:tcW w:w="1332" w:type="pct"/>
            <w:vAlign w:val="center"/>
          </w:tcPr>
          <w:p w:rsidR="0055599D" w:rsidRPr="009F1D01" w:rsidRDefault="0055599D" w:rsidP="00B5393E">
            <w:pPr>
              <w:spacing w:line="276" w:lineRule="auto"/>
              <w:ind w:firstLine="0"/>
              <w:rPr>
                <w:b/>
                <w:iCs/>
                <w:sz w:val="24"/>
                <w:szCs w:val="24"/>
              </w:rPr>
            </w:pPr>
            <w:r w:rsidRPr="009F1D01">
              <w:rPr>
                <w:b/>
                <w:iCs/>
                <w:sz w:val="24"/>
                <w:szCs w:val="24"/>
              </w:rPr>
              <w:t>Предметна область -</w:t>
            </w:r>
            <w:r w:rsidRPr="009F1D0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76D86">
              <w:rPr>
                <w:rFonts w:eastAsia="Times New Roman"/>
                <w:b/>
                <w:sz w:val="24"/>
                <w:szCs w:val="24"/>
                <w:lang w:eastAsia="ru-RU"/>
              </w:rPr>
              <w:t>G Інженерія, виробництво та будівництво</w:t>
            </w:r>
            <w:r w:rsidRPr="009F1D01">
              <w:rPr>
                <w:b/>
                <w:iCs/>
                <w:sz w:val="24"/>
                <w:szCs w:val="24"/>
              </w:rPr>
              <w:t xml:space="preserve">, </w:t>
            </w:r>
          </w:p>
          <w:p w:rsidR="0055599D" w:rsidRPr="009F1D01" w:rsidRDefault="0055599D" w:rsidP="00B5393E">
            <w:pPr>
              <w:spacing w:line="276" w:lineRule="auto"/>
              <w:ind w:firstLine="0"/>
              <w:rPr>
                <w:b/>
                <w:iCs/>
                <w:sz w:val="24"/>
                <w:szCs w:val="24"/>
              </w:rPr>
            </w:pPr>
            <w:r w:rsidRPr="00576D86">
              <w:rPr>
                <w:rFonts w:eastAsia="Times New Roman"/>
                <w:b/>
                <w:sz w:val="24"/>
                <w:szCs w:val="24"/>
                <w:lang w:eastAsia="ru-RU"/>
              </w:rPr>
              <w:t>G11 Машинобудування</w:t>
            </w:r>
            <w:r w:rsidRPr="009F1D01">
              <w:rPr>
                <w:b/>
                <w:iCs/>
                <w:sz w:val="24"/>
                <w:szCs w:val="24"/>
              </w:rPr>
              <w:t xml:space="preserve">, </w:t>
            </w:r>
          </w:p>
          <w:p w:rsidR="0055599D" w:rsidRPr="009F1D01" w:rsidRDefault="0055599D" w:rsidP="00B5393E">
            <w:pPr>
              <w:spacing w:line="276" w:lineRule="auto"/>
              <w:ind w:firstLine="0"/>
              <w:rPr>
                <w:b/>
                <w:iCs/>
                <w:sz w:val="24"/>
                <w:szCs w:val="24"/>
              </w:rPr>
            </w:pPr>
            <w:r w:rsidRPr="009F1D01">
              <w:rPr>
                <w:b/>
                <w:iCs/>
                <w:sz w:val="24"/>
                <w:szCs w:val="24"/>
              </w:rPr>
              <w:t>Спеціалізація:</w:t>
            </w:r>
          </w:p>
          <w:p w:rsidR="0055599D" w:rsidRPr="00614422" w:rsidRDefault="0055599D" w:rsidP="00B5393E">
            <w:pPr>
              <w:spacing w:line="276" w:lineRule="auto"/>
              <w:ind w:firstLine="0"/>
              <w:rPr>
                <w:b/>
                <w:sz w:val="22"/>
                <w:szCs w:val="22"/>
                <w:highlight w:val="yellow"/>
                <w:lang w:eastAsia="uk-UA"/>
              </w:rPr>
            </w:pPr>
            <w:r w:rsidRPr="009F1D01">
              <w:rPr>
                <w:b/>
                <w:iCs/>
                <w:sz w:val="24"/>
                <w:szCs w:val="24"/>
              </w:rPr>
              <w:t>Системотехніка об’єктів морської інфраструктури</w:t>
            </w:r>
          </w:p>
        </w:tc>
        <w:tc>
          <w:tcPr>
            <w:tcW w:w="3668" w:type="pct"/>
          </w:tcPr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b/>
                <w:bCs/>
                <w:lang w:val="uk-UA"/>
              </w:rPr>
              <w:t>Об’єкти вивчення та діяльності</w:t>
            </w:r>
            <w:r w:rsidRPr="008044D0">
              <w:rPr>
                <w:lang w:val="uk-UA"/>
              </w:rPr>
              <w:t>: явища та проблеми, пов'язані з усіма етапами життєвого циклу</w:t>
            </w:r>
            <w:r>
              <w:rPr>
                <w:lang w:val="uk-UA"/>
              </w:rPr>
              <w:t xml:space="preserve"> об’єктів морської інфраструктури</w:t>
            </w:r>
            <w:r w:rsidRPr="008044D0">
              <w:rPr>
                <w:lang w:val="uk-UA"/>
              </w:rPr>
              <w:t xml:space="preserve">: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AB0A57">
              <w:t xml:space="preserve">– суден </w:t>
            </w:r>
            <w:r w:rsidRPr="008044D0">
              <w:rPr>
                <w:lang w:val="uk-UA"/>
              </w:rPr>
              <w:t xml:space="preserve">різних типів, морських плавучих споруд і технічних засобів освоєння океану;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lang w:val="uk-UA"/>
              </w:rPr>
              <w:t xml:space="preserve">– суднових енергетичних установок та їх устаткування;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lang w:val="uk-UA"/>
              </w:rPr>
              <w:t xml:space="preserve">– систем електроенергетики і автоматизації суден;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lang w:val="uk-UA"/>
              </w:rPr>
              <w:t xml:space="preserve">– суднових машин, механізмів і устаткування;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lang w:val="uk-UA"/>
              </w:rPr>
              <w:t xml:space="preserve">– системотехніки об’єктів морської інфраструктури. </w:t>
            </w:r>
          </w:p>
          <w:p w:rsidR="0055599D" w:rsidRPr="008044D0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8044D0">
              <w:rPr>
                <w:b/>
                <w:bCs/>
                <w:lang w:val="uk-UA"/>
              </w:rPr>
              <w:t>Цілі навчання</w:t>
            </w:r>
            <w:r w:rsidRPr="008044D0">
              <w:rPr>
                <w:lang w:val="uk-UA"/>
              </w:rPr>
              <w:t>: Підготовка фахівців, здатних розв'язувати спеціалізовані завдання та прикладні проблеми професійної діяльності</w:t>
            </w:r>
            <w:r>
              <w:rPr>
                <w:lang w:val="uk-UA"/>
              </w:rPr>
              <w:t xml:space="preserve"> </w:t>
            </w:r>
            <w:r w:rsidRPr="008044D0">
              <w:rPr>
                <w:lang w:val="uk-UA"/>
              </w:rPr>
              <w:t xml:space="preserve"> у </w:t>
            </w:r>
            <w:r>
              <w:rPr>
                <w:lang w:val="uk-UA"/>
              </w:rPr>
              <w:t xml:space="preserve">сфері системотехніки </w:t>
            </w:r>
            <w:r w:rsidRPr="008044D0">
              <w:rPr>
                <w:lang w:val="uk-UA"/>
              </w:rPr>
              <w:t xml:space="preserve"> </w:t>
            </w:r>
            <w:r>
              <w:rPr>
                <w:lang w:val="uk-UA"/>
              </w:rPr>
              <w:t>об’єктів морської інфраструктури</w:t>
            </w:r>
            <w:r w:rsidRPr="008044D0">
              <w:rPr>
                <w:lang w:val="uk-UA"/>
              </w:rPr>
              <w:t>.</w:t>
            </w:r>
          </w:p>
          <w:p w:rsidR="0055599D" w:rsidRPr="003B2E8E" w:rsidRDefault="0055599D" w:rsidP="00B5393E">
            <w:pPr>
              <w:pStyle w:val="aff7"/>
              <w:tabs>
                <w:tab w:val="left" w:pos="317"/>
              </w:tabs>
              <w:rPr>
                <w:lang w:eastAsia="uk-UA"/>
              </w:rPr>
            </w:pPr>
            <w:r w:rsidRPr="008044D0">
              <w:rPr>
                <w:b/>
                <w:bCs/>
              </w:rPr>
              <w:t>Теоретичний зміст предметної області</w:t>
            </w:r>
            <w:r w:rsidRPr="008044D0">
              <w:t xml:space="preserve">: </w:t>
            </w:r>
            <w:r w:rsidRPr="003B2E8E">
              <w:rPr>
                <w:lang w:eastAsia="uk-UA"/>
              </w:rPr>
              <w:t>т</w:t>
            </w:r>
            <w:r w:rsidRPr="003B2E8E">
              <w:t xml:space="preserve">еоретичні та практичні </w:t>
            </w:r>
            <w:r>
              <w:t xml:space="preserve">знання математичного моделювання та </w:t>
            </w:r>
            <w:r w:rsidRPr="003B2E8E">
              <w:t xml:space="preserve"> </w:t>
            </w:r>
            <w:r w:rsidRPr="003B2E8E">
              <w:rPr>
                <w:rStyle w:val="rvts0"/>
              </w:rPr>
              <w:t xml:space="preserve">математичного апарату, </w:t>
            </w:r>
            <w:r w:rsidRPr="003B2E8E">
              <w:rPr>
                <w:lang w:eastAsia="uk-UA"/>
              </w:rPr>
              <w:t xml:space="preserve">теорій </w:t>
            </w:r>
            <w:r>
              <w:rPr>
                <w:lang w:eastAsia="uk-UA"/>
              </w:rPr>
              <w:t>системотехніки</w:t>
            </w:r>
            <w:r w:rsidRPr="003B2E8E">
              <w:rPr>
                <w:lang w:eastAsia="uk-UA"/>
              </w:rPr>
              <w:t xml:space="preserve">, </w:t>
            </w:r>
            <w:r>
              <w:rPr>
                <w:lang w:eastAsia="uk-UA"/>
              </w:rPr>
              <w:t xml:space="preserve">управління проєктами, </w:t>
            </w:r>
            <w:r w:rsidRPr="003B2E8E">
              <w:rPr>
                <w:rStyle w:val="rvts0"/>
              </w:rPr>
              <w:t>комп’ютерних технологій</w:t>
            </w:r>
            <w:r w:rsidRPr="003B2E8E">
              <w:rPr>
                <w:lang w:eastAsia="uk-UA"/>
              </w:rPr>
              <w:t>.</w:t>
            </w:r>
          </w:p>
          <w:p w:rsidR="0055599D" w:rsidRPr="008044D0" w:rsidRDefault="0055599D" w:rsidP="00B5393E">
            <w:pPr>
              <w:pStyle w:val="aff7"/>
              <w:tabs>
                <w:tab w:val="left" w:pos="317"/>
              </w:tabs>
            </w:pPr>
            <w:r w:rsidRPr="008044D0">
              <w:rPr>
                <w:b/>
                <w:bCs/>
              </w:rPr>
              <w:t xml:space="preserve">Методи, методики та технології: </w:t>
            </w:r>
            <w:r w:rsidRPr="003B2E8E">
              <w:t xml:space="preserve">методи фізичного та математичного моделювання та обробки даних; методики розрахунку та проектування </w:t>
            </w:r>
            <w:r>
              <w:t>об’єктів морської інфраструктури</w:t>
            </w:r>
            <w:r w:rsidRPr="003B2E8E">
              <w:t xml:space="preserve"> на основі комп’ютерних технологій</w:t>
            </w:r>
            <w:r>
              <w:t xml:space="preserve">, </w:t>
            </w:r>
            <w:r w:rsidRPr="008044D0">
              <w:t xml:space="preserve">аналітичні, числові та експериментальні методи дослідження задач предметної області. </w:t>
            </w:r>
          </w:p>
          <w:p w:rsidR="0055599D" w:rsidRPr="00614422" w:rsidRDefault="0055599D" w:rsidP="00B5393E">
            <w:pPr>
              <w:pStyle w:val="aff7"/>
              <w:tabs>
                <w:tab w:val="left" w:pos="317"/>
              </w:tabs>
              <w:spacing w:line="276" w:lineRule="auto"/>
            </w:pPr>
            <w:r w:rsidRPr="00AB0A57">
              <w:rPr>
                <w:b/>
                <w:bCs/>
              </w:rPr>
              <w:t xml:space="preserve">Засоби, пристрої, системи: </w:t>
            </w:r>
            <w:r w:rsidRPr="003B2E8E">
              <w:t xml:space="preserve">основне і допоміжне </w:t>
            </w:r>
            <w:r>
              <w:t xml:space="preserve">лабораторне </w:t>
            </w:r>
            <w:r w:rsidRPr="003B2E8E">
              <w:t xml:space="preserve">устаткування, засоби проектування </w:t>
            </w:r>
            <w:r>
              <w:t>об’єктів морської інфраструктури</w:t>
            </w:r>
            <w:r w:rsidRPr="003B2E8E">
              <w:t>, автоматизації та керування; засоби інформаційного та організаційного забезп</w:t>
            </w:r>
            <w:r>
              <w:t xml:space="preserve">ечення виробничих процесів, </w:t>
            </w:r>
            <w:r w:rsidRPr="00AB0A57">
              <w:t>прикладне програмне забезпечення.</w:t>
            </w:r>
          </w:p>
        </w:tc>
      </w:tr>
      <w:tr w:rsidR="0055599D" w:rsidRPr="00614422" w:rsidTr="00B5393E">
        <w:trPr>
          <w:cantSplit/>
          <w:trHeight w:val="151"/>
        </w:trPr>
        <w:tc>
          <w:tcPr>
            <w:tcW w:w="1332" w:type="pct"/>
            <w:vAlign w:val="center"/>
          </w:tcPr>
          <w:p w:rsidR="0055599D" w:rsidRPr="00614422" w:rsidRDefault="0055599D" w:rsidP="00B5393E">
            <w:pPr>
              <w:spacing w:line="276" w:lineRule="auto"/>
              <w:ind w:firstLine="0"/>
              <w:rPr>
                <w:b/>
                <w:sz w:val="24"/>
                <w:szCs w:val="24"/>
                <w:highlight w:val="yellow"/>
                <w:lang w:eastAsia="uk-UA"/>
              </w:rPr>
            </w:pPr>
            <w:r w:rsidRPr="00614422">
              <w:rPr>
                <w:b/>
                <w:iCs/>
                <w:sz w:val="24"/>
                <w:szCs w:val="24"/>
              </w:rPr>
              <w:t>Орієнтація освітньої програми</w:t>
            </w:r>
          </w:p>
        </w:tc>
        <w:tc>
          <w:tcPr>
            <w:tcW w:w="3668" w:type="pct"/>
          </w:tcPr>
          <w:p w:rsidR="0055599D" w:rsidRPr="00614422" w:rsidRDefault="0055599D" w:rsidP="00B5393E">
            <w:pPr>
              <w:pStyle w:val="aff7"/>
              <w:tabs>
                <w:tab w:val="left" w:pos="317"/>
              </w:tabs>
              <w:spacing w:line="276" w:lineRule="auto"/>
              <w:rPr>
                <w:szCs w:val="26"/>
                <w:highlight w:val="yellow"/>
              </w:rPr>
            </w:pPr>
            <w:r>
              <w:rPr>
                <w:spacing w:val="-6"/>
              </w:rPr>
              <w:t>О</w:t>
            </w:r>
            <w:r w:rsidRPr="00F6534B">
              <w:rPr>
                <w:spacing w:val="-6"/>
              </w:rPr>
              <w:t xml:space="preserve">світньо-професійна програма </w:t>
            </w:r>
            <w:r w:rsidRPr="00E801A8">
              <w:rPr>
                <w:spacing w:val="-6"/>
              </w:rPr>
              <w:t>ма</w:t>
            </w:r>
            <w:r>
              <w:rPr>
                <w:spacing w:val="-6"/>
              </w:rPr>
              <w:t>є</w:t>
            </w:r>
            <w:r w:rsidRPr="00F6534B">
              <w:rPr>
                <w:spacing w:val="-6"/>
              </w:rPr>
              <w:t xml:space="preserve"> академічну </w:t>
            </w:r>
            <w:r>
              <w:rPr>
                <w:spacing w:val="-6"/>
              </w:rPr>
              <w:t>та</w:t>
            </w:r>
            <w:r w:rsidRPr="00F6534B">
              <w:rPr>
                <w:spacing w:val="-6"/>
              </w:rPr>
              <w:t xml:space="preserve"> прикладну орієнтацію</w:t>
            </w:r>
            <w:r>
              <w:rPr>
                <w:spacing w:val="-6"/>
              </w:rPr>
              <w:t xml:space="preserve">. </w:t>
            </w:r>
            <w:r w:rsidRPr="00692799">
              <w:t>Освітня програма орієнтована на підготовку фахівців</w:t>
            </w:r>
            <w:r>
              <w:t xml:space="preserve"> з навичками науковця</w:t>
            </w:r>
            <w:r w:rsidRPr="00692799">
              <w:t xml:space="preserve">, які мають володіти: сучасними методами та засобами </w:t>
            </w:r>
            <w:r>
              <w:t>моделювання об’єктів морської інфраструктури</w:t>
            </w:r>
            <w:r w:rsidRPr="00692799">
              <w:t xml:space="preserve">, впровадження </w:t>
            </w:r>
            <w:r>
              <w:t>комп’ютерного управління</w:t>
            </w:r>
            <w:r w:rsidRPr="00692799">
              <w:t>, аналізу, синтезу, проектування, модернізації та експлуатації об’єктів</w:t>
            </w:r>
            <w:r>
              <w:t xml:space="preserve"> морської інфраструктури. </w:t>
            </w:r>
          </w:p>
        </w:tc>
      </w:tr>
      <w:tr w:rsidR="0055599D" w:rsidRPr="00614422" w:rsidTr="00B5393E">
        <w:trPr>
          <w:cantSplit/>
          <w:trHeight w:val="551"/>
        </w:trPr>
        <w:tc>
          <w:tcPr>
            <w:tcW w:w="1332" w:type="pct"/>
            <w:vAlign w:val="center"/>
          </w:tcPr>
          <w:p w:rsidR="0055599D" w:rsidRPr="00614422" w:rsidRDefault="0055599D" w:rsidP="00B5393E">
            <w:pPr>
              <w:spacing w:line="276" w:lineRule="auto"/>
              <w:ind w:firstLine="34"/>
              <w:rPr>
                <w:b/>
                <w:sz w:val="24"/>
                <w:szCs w:val="24"/>
                <w:highlight w:val="yellow"/>
                <w:lang w:eastAsia="uk-UA"/>
              </w:rPr>
            </w:pPr>
            <w:r w:rsidRPr="00614422">
              <w:rPr>
                <w:b/>
                <w:iCs/>
                <w:sz w:val="24"/>
                <w:szCs w:val="24"/>
              </w:rPr>
              <w:t xml:space="preserve">Основний фокус освітньої програми </w:t>
            </w:r>
          </w:p>
        </w:tc>
        <w:tc>
          <w:tcPr>
            <w:tcW w:w="3668" w:type="pct"/>
            <w:vAlign w:val="center"/>
          </w:tcPr>
          <w:p w:rsidR="0055599D" w:rsidRPr="00614422" w:rsidRDefault="0055599D" w:rsidP="00B5393E">
            <w:pPr>
              <w:pStyle w:val="aff7"/>
              <w:spacing w:line="276" w:lineRule="auto"/>
              <w:jc w:val="left"/>
              <w:rPr>
                <w:color w:val="FF0000"/>
              </w:rPr>
            </w:pPr>
            <w:r w:rsidRPr="00142327">
              <w:t xml:space="preserve">Професійна діяльність у галузі системотехніки об’єктів морської інфраструктури. </w:t>
            </w:r>
            <w:r w:rsidRPr="00562B21">
              <w:rPr>
                <w:spacing w:val="-6"/>
              </w:rPr>
              <w:t>Ключові слова</w:t>
            </w:r>
            <w:r>
              <w:rPr>
                <w:spacing w:val="-6"/>
              </w:rPr>
              <w:t>: системотехніка об’єктів морської та портової інфраструктури, портове господарство, управління проектами, інформаційні технології, моделювання об’єктів та процесів</w:t>
            </w:r>
          </w:p>
        </w:tc>
      </w:tr>
      <w:tr w:rsidR="0055599D" w:rsidRPr="00614422" w:rsidTr="00B5393E">
        <w:trPr>
          <w:cantSplit/>
          <w:trHeight w:val="551"/>
        </w:trPr>
        <w:tc>
          <w:tcPr>
            <w:tcW w:w="1332" w:type="pct"/>
            <w:vAlign w:val="center"/>
          </w:tcPr>
          <w:p w:rsidR="0055599D" w:rsidRPr="00614422" w:rsidRDefault="0055599D" w:rsidP="00B5393E">
            <w:pPr>
              <w:spacing w:line="276" w:lineRule="auto"/>
              <w:ind w:firstLine="34"/>
              <w:rPr>
                <w:b/>
                <w:iCs/>
                <w:sz w:val="24"/>
                <w:szCs w:val="24"/>
              </w:rPr>
            </w:pPr>
            <w:r w:rsidRPr="00614422">
              <w:rPr>
                <w:b/>
                <w:iCs/>
                <w:sz w:val="24"/>
                <w:szCs w:val="24"/>
              </w:rPr>
              <w:lastRenderedPageBreak/>
              <w:t>Особливості програми</w:t>
            </w:r>
          </w:p>
        </w:tc>
        <w:tc>
          <w:tcPr>
            <w:tcW w:w="3668" w:type="pct"/>
            <w:vAlign w:val="center"/>
          </w:tcPr>
          <w:p w:rsidR="0055599D" w:rsidRPr="00614422" w:rsidRDefault="0055599D" w:rsidP="00B5393E">
            <w:pPr>
              <w:pStyle w:val="aff7"/>
              <w:spacing w:line="276" w:lineRule="auto"/>
              <w:jc w:val="left"/>
              <w:rPr>
                <w:highlight w:val="yellow"/>
              </w:rPr>
            </w:pPr>
            <w:r>
              <w:t xml:space="preserve">Освітня програма передбачає практичну підготовку фахівців-дослідників для проведення науково-дослідних, проектно-технологічних, виробничо-технологічних робіт на об’єктах морської інфраструктури(суднобудівні та судноремонтні заводи, порти, об’єкти критичної інфраструктури) з використанням сучасних технологічних платформ </w:t>
            </w:r>
            <w:r>
              <w:rPr>
                <w:lang w:val="en-US"/>
              </w:rPr>
              <w:t>Shipbuilding</w:t>
            </w:r>
            <w:r w:rsidRPr="00AE4F0D">
              <w:t xml:space="preserve"> 4/0, </w:t>
            </w:r>
            <w:r>
              <w:rPr>
                <w:lang w:val="en-US"/>
              </w:rPr>
              <w:t>Smart</w:t>
            </w:r>
            <w:r w:rsidRPr="00AE4F0D">
              <w:t xml:space="preserve"> </w:t>
            </w:r>
            <w:r>
              <w:rPr>
                <w:lang w:val="en-US"/>
              </w:rPr>
              <w:t>Port</w:t>
            </w:r>
            <w:r>
              <w:t>морського просторового планування, комп’ютерних технологій і спеціалізованого програмного забезпечення, з розробленням та впровадженням технічних і технологічних інновацій.</w:t>
            </w:r>
          </w:p>
        </w:tc>
      </w:tr>
    </w:tbl>
    <w:p w:rsidR="0055599D" w:rsidRDefault="0055599D" w:rsidP="0055599D">
      <w:pPr>
        <w:ind w:firstLine="0"/>
      </w:pPr>
      <w:bookmarkStart w:id="2" w:name="_Toc440366917"/>
      <w:bookmarkStart w:id="3" w:name="_Toc440366915"/>
      <w:bookmarkStart w:id="4" w:name="_Toc449773323"/>
      <w:bookmarkEnd w:id="1"/>
    </w:p>
    <w:tbl>
      <w:tblPr>
        <w:tblStyle w:val="afff5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5599D" w:rsidTr="00B5393E">
        <w:tc>
          <w:tcPr>
            <w:tcW w:w="10065" w:type="dxa"/>
            <w:shd w:val="clear" w:color="auto" w:fill="D9D9D9" w:themeFill="background1" w:themeFillShade="D9"/>
          </w:tcPr>
          <w:p w:rsidR="0055599D" w:rsidRPr="0037366A" w:rsidRDefault="0055599D" w:rsidP="00B5393E">
            <w:pPr>
              <w:pStyle w:val="a8"/>
              <w:numPr>
                <w:ilvl w:val="0"/>
                <w:numId w:val="44"/>
              </w:numPr>
              <w:tabs>
                <w:tab w:val="center" w:pos="5248"/>
                <w:tab w:val="left" w:pos="7704"/>
              </w:tabs>
              <w:jc w:val="center"/>
              <w:rPr>
                <w:b/>
                <w:bCs/>
              </w:rPr>
            </w:pPr>
            <w:r w:rsidRPr="0037366A">
              <w:rPr>
                <w:b/>
                <w:bCs/>
              </w:rPr>
              <w:t>Придатність випускників до працевлаштування та подальшого навчання</w:t>
            </w:r>
          </w:p>
        </w:tc>
      </w:tr>
    </w:tbl>
    <w:p w:rsidR="0055599D" w:rsidRDefault="0055599D" w:rsidP="0055599D"/>
    <w:p w:rsidR="0055599D" w:rsidRPr="00614422" w:rsidRDefault="0055599D" w:rsidP="0055599D">
      <w:pPr>
        <w:rPr>
          <w:vanish/>
        </w:rPr>
      </w:pPr>
    </w:p>
    <w:p w:rsidR="0055599D" w:rsidRPr="00614422" w:rsidRDefault="0055599D" w:rsidP="0055599D">
      <w:pPr>
        <w:tabs>
          <w:tab w:val="center" w:pos="5248"/>
          <w:tab w:val="left" w:pos="7704"/>
        </w:tabs>
        <w:jc w:val="left"/>
        <w:rPr>
          <w:sz w:val="12"/>
          <w:szCs w:val="12"/>
        </w:rPr>
      </w:pPr>
    </w:p>
    <w:tbl>
      <w:tblPr>
        <w:tblStyle w:val="afff5"/>
        <w:tblW w:w="10065" w:type="dxa"/>
        <w:tblInd w:w="108" w:type="dxa"/>
        <w:tblLook w:val="04A0" w:firstRow="1" w:lastRow="0" w:firstColumn="1" w:lastColumn="0" w:noHBand="0" w:noVBand="1"/>
      </w:tblPr>
      <w:tblGrid>
        <w:gridCol w:w="2694"/>
        <w:gridCol w:w="7371"/>
      </w:tblGrid>
      <w:tr w:rsidR="0055599D" w:rsidRPr="00800BD4" w:rsidTr="00B5393E">
        <w:tc>
          <w:tcPr>
            <w:tcW w:w="10065" w:type="dxa"/>
            <w:gridSpan w:val="2"/>
          </w:tcPr>
          <w:p w:rsidR="0055599D" w:rsidRPr="00800BD4" w:rsidRDefault="0055599D" w:rsidP="00B5393E">
            <w:pPr>
              <w:tabs>
                <w:tab w:val="center" w:pos="5248"/>
                <w:tab w:val="left" w:pos="7704"/>
              </w:tabs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800BD4">
              <w:rPr>
                <w:b/>
                <w:bCs/>
                <w:sz w:val="24"/>
                <w:szCs w:val="24"/>
              </w:rPr>
              <w:t xml:space="preserve">Професійні назви робіт згідно з чинною редакцією Національного класифікатора України,   на фахову підготовку з яких спрямовані освітньо-професійні та освітньо - наукові програми за спеціальністю </w:t>
            </w:r>
            <w:r w:rsidRPr="00576D86">
              <w:rPr>
                <w:rFonts w:eastAsia="Times New Roman"/>
                <w:b/>
                <w:sz w:val="24"/>
                <w:szCs w:val="24"/>
                <w:lang w:eastAsia="ru-RU"/>
              </w:rPr>
              <w:t>G11 Машинобудування</w:t>
            </w:r>
            <w:r w:rsidRPr="009F1D01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55599D" w:rsidRPr="00800BD4" w:rsidTr="00B5393E">
        <w:tc>
          <w:tcPr>
            <w:tcW w:w="2694" w:type="dxa"/>
          </w:tcPr>
          <w:p w:rsidR="0055599D" w:rsidRPr="00800BD4" w:rsidRDefault="0055599D" w:rsidP="00B5393E">
            <w:pPr>
              <w:rPr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7371" w:type="dxa"/>
          </w:tcPr>
          <w:p w:rsidR="0055599D" w:rsidRPr="00800BD4" w:rsidRDefault="0055599D" w:rsidP="00B5393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Згідно з Національним класифікатором професій ДК 003:2010 фахівці, які здобули освіту за освітньо-професійною програмою «Системотехніка об’єктів морської інфраструктури» можуть обіймати такі первинні посади: проектно-конструкторську: 2145.2 - інженер-конструктор(механіка); виробничо-технологічну: 2145.2 -інженер-технолог (механіка), 2145.2 - інженер з механізації трудомістких процесів, 2145.2 - інженер з механізації та автоматизації виробничих процесів, 2145.2 - інженер з комплектації устаткування; науково-дослідну: 2149.2 – інженер-дослідник; 2149.1- молодший науковий співробітник 2149.1- науковий співробітник –  організаційно-керівну: 2149.2 інженер з організації керування виробництвом, а також  може займати первинні посади: інженер-конструктор, інженер-технолог, інженер з нагляду за будівництвом флоту, інженер з механізації трудомістких процесів, інженер з механізації та автоматизації виробничих процесів, інженер з ремонту, інженер з комплектації устаткування, інженер з підготовки виробництва, інженер з нормування праці, інженер із стандартизації, інженер з якості, інженер з охорони праці, інженер-дослідник, інженер з науково-технічної інформації, інженер з організації керування виробництвом, інженер із впровадження нової техніки й технології, </w:t>
            </w:r>
          </w:p>
        </w:tc>
      </w:tr>
      <w:tr w:rsidR="0055599D" w:rsidRPr="00800BD4" w:rsidTr="00B5393E">
        <w:tc>
          <w:tcPr>
            <w:tcW w:w="2694" w:type="dxa"/>
          </w:tcPr>
          <w:p w:rsidR="0055599D" w:rsidRPr="00800BD4" w:rsidRDefault="0055599D" w:rsidP="00B5393E">
            <w:pPr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Подальше навчання</w:t>
            </w:r>
          </w:p>
        </w:tc>
        <w:tc>
          <w:tcPr>
            <w:tcW w:w="7371" w:type="dxa"/>
          </w:tcPr>
          <w:p w:rsidR="0055599D" w:rsidRPr="00800BD4" w:rsidRDefault="0055599D" w:rsidP="00B5393E">
            <w:pPr>
              <w:ind w:firstLine="0"/>
              <w:rPr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Продовження освіти за третім (освітньо-науковим) рівнем вищої освіти,  набуття додаткових кваліфікацій в системі післядипломної освіти </w:t>
            </w:r>
          </w:p>
        </w:tc>
      </w:tr>
    </w:tbl>
    <w:p w:rsidR="0055599D" w:rsidRDefault="0055599D" w:rsidP="0055599D">
      <w:pPr>
        <w:ind w:firstLine="0"/>
        <w:rPr>
          <w:b/>
          <w:bCs/>
        </w:rPr>
      </w:pPr>
    </w:p>
    <w:tbl>
      <w:tblPr>
        <w:tblStyle w:val="afff5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5599D" w:rsidTr="00B5393E">
        <w:tc>
          <w:tcPr>
            <w:tcW w:w="10065" w:type="dxa"/>
            <w:shd w:val="clear" w:color="auto" w:fill="D9D9D9" w:themeFill="background1" w:themeFillShade="D9"/>
          </w:tcPr>
          <w:p w:rsidR="0055599D" w:rsidRDefault="0055599D" w:rsidP="00B5393E">
            <w:pPr>
              <w:pStyle w:val="a8"/>
              <w:numPr>
                <w:ilvl w:val="0"/>
                <w:numId w:val="44"/>
              </w:numPr>
              <w:jc w:val="center"/>
              <w:rPr>
                <w:b/>
                <w:bCs/>
              </w:rPr>
            </w:pPr>
            <w:r w:rsidRPr="00DC3FD3">
              <w:rPr>
                <w:b/>
                <w:bCs/>
              </w:rPr>
              <w:t>Викладання та оцінювання</w:t>
            </w:r>
          </w:p>
        </w:tc>
      </w:tr>
    </w:tbl>
    <w:p w:rsidR="0055599D" w:rsidRPr="00614422" w:rsidRDefault="0055599D" w:rsidP="0055599D">
      <w:pPr>
        <w:ind w:firstLine="0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71"/>
      </w:tblGrid>
      <w:tr w:rsidR="0055599D" w:rsidRPr="00800BD4" w:rsidTr="00B5393E">
        <w:tc>
          <w:tcPr>
            <w:tcW w:w="2694" w:type="dxa"/>
            <w:vAlign w:val="center"/>
          </w:tcPr>
          <w:p w:rsidR="0055599D" w:rsidRPr="00800BD4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t>Викладання та навчання</w:t>
            </w:r>
          </w:p>
        </w:tc>
        <w:tc>
          <w:tcPr>
            <w:tcW w:w="7371" w:type="dxa"/>
          </w:tcPr>
          <w:p w:rsidR="0055599D" w:rsidRPr="00800BD4" w:rsidRDefault="0055599D" w:rsidP="00B5393E">
            <w:pPr>
              <w:rPr>
                <w:sz w:val="24"/>
                <w:szCs w:val="24"/>
              </w:rPr>
            </w:pPr>
            <w:r w:rsidRPr="00800BD4">
              <w:rPr>
                <w:spacing w:val="-6"/>
                <w:sz w:val="24"/>
                <w:szCs w:val="24"/>
              </w:rPr>
              <w:t xml:space="preserve"> </w:t>
            </w:r>
            <w:r w:rsidRPr="00800BD4">
              <w:rPr>
                <w:sz w:val="24"/>
                <w:szCs w:val="24"/>
              </w:rPr>
              <w:t xml:space="preserve">Проблемно-орієнтоване навчання з набуттям загальних та професійних компетентностей, достатніх для продукування нових ідей, розв’язання комплексних проблем морської інфраструктури. Оволодіння методологією наукової роботи, навичками презентації її результатів рідною і іноземною мовами. Проведення самостійного </w:t>
            </w:r>
            <w:r w:rsidRPr="00800BD4">
              <w:rPr>
                <w:sz w:val="24"/>
                <w:szCs w:val="24"/>
              </w:rPr>
              <w:lastRenderedPageBreak/>
              <w:t>наукового дослідження з використанням ресурсної бази університету та партнерів.</w:t>
            </w:r>
          </w:p>
          <w:p w:rsidR="0055599D" w:rsidRPr="00800BD4" w:rsidRDefault="0055599D" w:rsidP="00B5393E">
            <w:pPr>
              <w:ind w:firstLine="0"/>
              <w:rPr>
                <w:spacing w:val="-6"/>
                <w:sz w:val="24"/>
                <w:szCs w:val="24"/>
              </w:rPr>
            </w:pPr>
            <w:r w:rsidRPr="00800BD4">
              <w:rPr>
                <w:sz w:val="24"/>
                <w:szCs w:val="24"/>
              </w:rPr>
              <w:t xml:space="preserve">Індивідуальне наукове керівництво, підтримка і консультування науковим керівником. </w:t>
            </w:r>
            <w:r w:rsidRPr="00800BD4">
              <w:rPr>
                <w:spacing w:val="-6"/>
                <w:sz w:val="24"/>
                <w:szCs w:val="24"/>
              </w:rPr>
              <w:t xml:space="preserve">Викладання проводиться у вигляді: лекцій, практичних занять та лабораторних робіт. Передбачено на основі підручників та конспектів,електронних засобів комунікацій, консультації з викладачем групові і індивідуальні заняття, самостійна робота над завданнями. Під час останнього семестру навчання забезпечується наукове стажування та виконання кваліфікаційної роботи. Викладання проводиться у вигляді: лекцій, мультимедійних лекцій, семінарських, практичних занять, лабораторних робіт. </w:t>
            </w:r>
          </w:p>
        </w:tc>
      </w:tr>
      <w:tr w:rsidR="0055599D" w:rsidRPr="00800BD4" w:rsidTr="00B5393E">
        <w:tc>
          <w:tcPr>
            <w:tcW w:w="2694" w:type="dxa"/>
            <w:vAlign w:val="center"/>
          </w:tcPr>
          <w:p w:rsidR="0055599D" w:rsidRPr="00800BD4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800BD4">
              <w:rPr>
                <w:b/>
                <w:iCs/>
                <w:sz w:val="24"/>
                <w:szCs w:val="24"/>
              </w:rPr>
              <w:lastRenderedPageBreak/>
              <w:t>Оцінювання</w:t>
            </w:r>
          </w:p>
        </w:tc>
        <w:tc>
          <w:tcPr>
            <w:tcW w:w="7371" w:type="dxa"/>
          </w:tcPr>
          <w:p w:rsidR="0055599D" w:rsidRPr="00800BD4" w:rsidRDefault="0055599D" w:rsidP="00B5393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pacing w:val="-6"/>
                <w:sz w:val="24"/>
                <w:szCs w:val="24"/>
              </w:rPr>
            </w:pPr>
            <w:r w:rsidRPr="00800BD4">
              <w:rPr>
                <w:bCs/>
                <w:sz w:val="24"/>
                <w:szCs w:val="24"/>
              </w:rPr>
              <w:t>Проміжний контроль у формі атестацій і семестрового звіту відповідно до індивідуального плану. Державна атестація у формі кваліфікаційних екзаменів з загальної та професійної підготовки. Апробація результатів досліджень на наукових конференціях. Публікація результатів досліджень у фахових наукових виданнях. Мультимедійна презентація результатів дослідження на науковому семінарі. П</w:t>
            </w:r>
            <w:r w:rsidRPr="00800BD4">
              <w:rPr>
                <w:spacing w:val="-6"/>
                <w:sz w:val="24"/>
                <w:szCs w:val="24"/>
              </w:rPr>
              <w:t>рилюдний захист кваліфікаційної роботи.</w:t>
            </w:r>
          </w:p>
          <w:p w:rsidR="0055599D" w:rsidRPr="00800BD4" w:rsidRDefault="0055599D" w:rsidP="00B5393E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800BD4">
              <w:rPr>
                <w:rFonts w:eastAsia="Times New Roman"/>
                <w:sz w:val="24"/>
                <w:szCs w:val="24"/>
              </w:rPr>
              <w:t xml:space="preserve">Оцінювання здійснюється за 100-бальною шкалою та шкалою </w:t>
            </w:r>
            <w:r w:rsidRPr="00800BD4">
              <w:rPr>
                <w:rFonts w:eastAsia="Times New Roman"/>
                <w:sz w:val="24"/>
                <w:szCs w:val="24"/>
                <w:lang w:val="en-US"/>
              </w:rPr>
              <w:t>ECTS</w:t>
            </w:r>
            <w:r w:rsidRPr="00800BD4">
              <w:rPr>
                <w:rFonts w:eastAsia="Times New Roman"/>
                <w:sz w:val="24"/>
                <w:szCs w:val="24"/>
              </w:rPr>
              <w:t>.</w:t>
            </w:r>
            <w:r w:rsidRPr="00800BD4">
              <w:rPr>
                <w:spacing w:val="-6"/>
                <w:sz w:val="24"/>
                <w:szCs w:val="24"/>
              </w:rPr>
              <w:t xml:space="preserve"> </w:t>
            </w:r>
          </w:p>
        </w:tc>
      </w:tr>
    </w:tbl>
    <w:p w:rsidR="0055599D" w:rsidRPr="00614422" w:rsidRDefault="0055599D" w:rsidP="0055599D">
      <w:pPr>
        <w:tabs>
          <w:tab w:val="left" w:pos="1134"/>
        </w:tabs>
        <w:spacing w:line="276" w:lineRule="auto"/>
      </w:pPr>
    </w:p>
    <w:tbl>
      <w:tblPr>
        <w:tblStyle w:val="afff5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55599D" w:rsidTr="00B5393E">
        <w:tc>
          <w:tcPr>
            <w:tcW w:w="10065" w:type="dxa"/>
            <w:shd w:val="clear" w:color="auto" w:fill="D9D9D9" w:themeFill="background1" w:themeFillShade="D9"/>
          </w:tcPr>
          <w:p w:rsidR="0055599D" w:rsidRPr="0037366A" w:rsidRDefault="0055599D" w:rsidP="00B5393E">
            <w:pPr>
              <w:pStyle w:val="a8"/>
              <w:numPr>
                <w:ilvl w:val="0"/>
                <w:numId w:val="44"/>
              </w:numPr>
              <w:tabs>
                <w:tab w:val="left" w:pos="1134"/>
              </w:tabs>
              <w:spacing w:line="276" w:lineRule="auto"/>
              <w:jc w:val="center"/>
              <w:rPr>
                <w:b/>
                <w:bCs/>
              </w:rPr>
            </w:pPr>
            <w:r w:rsidRPr="0037366A">
              <w:rPr>
                <w:b/>
                <w:bCs/>
              </w:rPr>
              <w:t>Програмні компетентності</w:t>
            </w:r>
          </w:p>
        </w:tc>
      </w:tr>
    </w:tbl>
    <w:p w:rsidR="0055599D" w:rsidRPr="00614422" w:rsidRDefault="0055599D" w:rsidP="0055599D">
      <w:pPr>
        <w:tabs>
          <w:tab w:val="left" w:pos="1134"/>
        </w:tabs>
        <w:spacing w:line="276" w:lineRule="auto"/>
        <w:jc w:val="center"/>
        <w:rPr>
          <w:b/>
        </w:rPr>
      </w:pPr>
    </w:p>
    <w:tbl>
      <w:tblPr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7322"/>
      </w:tblGrid>
      <w:tr w:rsidR="0055599D" w:rsidRPr="00376F8E" w:rsidTr="00B5393E">
        <w:tc>
          <w:tcPr>
            <w:tcW w:w="2802" w:type="dxa"/>
            <w:vAlign w:val="center"/>
          </w:tcPr>
          <w:p w:rsidR="0055599D" w:rsidRPr="00376F8E" w:rsidRDefault="0055599D" w:rsidP="00B5393E">
            <w:pPr>
              <w:spacing w:line="276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bookmarkStart w:id="5" w:name="_Toc449773325"/>
            <w:bookmarkEnd w:id="2"/>
            <w:bookmarkEnd w:id="3"/>
            <w:bookmarkEnd w:id="4"/>
            <w:r w:rsidRPr="00376F8E">
              <w:rPr>
                <w:b/>
                <w:sz w:val="24"/>
                <w:szCs w:val="24"/>
                <w:lang w:eastAsia="uk-UA"/>
              </w:rPr>
              <w:t>Інтегральна компетентність</w:t>
            </w:r>
          </w:p>
          <w:p w:rsidR="0055599D" w:rsidRPr="00376F8E" w:rsidRDefault="0055599D" w:rsidP="00B5393E">
            <w:pPr>
              <w:spacing w:line="276" w:lineRule="auto"/>
              <w:ind w:firstLine="0"/>
              <w:jc w:val="left"/>
              <w:rPr>
                <w:sz w:val="24"/>
                <w:szCs w:val="24"/>
                <w:lang w:eastAsia="uk-UA"/>
              </w:rPr>
            </w:pPr>
          </w:p>
        </w:tc>
        <w:tc>
          <w:tcPr>
            <w:tcW w:w="7322" w:type="dxa"/>
            <w:vAlign w:val="center"/>
          </w:tcPr>
          <w:p w:rsidR="0055599D" w:rsidRPr="00376F8E" w:rsidRDefault="0055599D" w:rsidP="00B5393E">
            <w:pPr>
              <w:tabs>
                <w:tab w:val="left" w:pos="1280"/>
              </w:tabs>
              <w:spacing w:line="240" w:lineRule="auto"/>
              <w:ind w:firstLine="0"/>
              <w:rPr>
                <w:sz w:val="24"/>
                <w:szCs w:val="24"/>
                <w:lang w:eastAsia="uk-UA"/>
              </w:rPr>
            </w:pPr>
            <w:r w:rsidRPr="00376F8E">
              <w:rPr>
                <w:sz w:val="24"/>
                <w:szCs w:val="24"/>
                <w:lang w:eastAsia="uk-UA"/>
              </w:rPr>
              <w:t>Здатність розв’язувати складні задачі і проблеми у сфері</w:t>
            </w:r>
          </w:p>
          <w:p w:rsidR="0055599D" w:rsidRPr="00376F8E" w:rsidRDefault="0055599D" w:rsidP="00B5393E">
            <w:pPr>
              <w:tabs>
                <w:tab w:val="left" w:pos="1280"/>
              </w:tabs>
              <w:spacing w:line="240" w:lineRule="auto"/>
              <w:ind w:firstLine="0"/>
              <w:rPr>
                <w:sz w:val="24"/>
                <w:szCs w:val="24"/>
                <w:lang w:eastAsia="uk-UA"/>
              </w:rPr>
            </w:pPr>
            <w:r w:rsidRPr="00376F8E">
              <w:rPr>
                <w:sz w:val="24"/>
                <w:szCs w:val="24"/>
                <w:lang w:eastAsia="uk-UA"/>
              </w:rPr>
              <w:t>суднобудування ( об’єктів морської інфраструктури)  або у процесі навчання, що передбачає проведення  досліджень  та/або  здійснення  інновацій  та характеризується невизначеністю умов і вимог.</w:t>
            </w:r>
          </w:p>
        </w:tc>
      </w:tr>
      <w:tr w:rsidR="0055599D" w:rsidRPr="00376F8E" w:rsidTr="00B5393E">
        <w:tc>
          <w:tcPr>
            <w:tcW w:w="2802" w:type="dxa"/>
            <w:vAlign w:val="center"/>
          </w:tcPr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376F8E">
              <w:rPr>
                <w:b/>
                <w:sz w:val="24"/>
                <w:szCs w:val="24"/>
                <w:lang w:eastAsia="uk-UA"/>
              </w:rPr>
              <w:t>Загальні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376F8E">
              <w:rPr>
                <w:b/>
                <w:sz w:val="24"/>
                <w:szCs w:val="24"/>
                <w:lang w:eastAsia="uk-UA"/>
              </w:rPr>
              <w:t>компетентності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  <w:r w:rsidRPr="00376F8E">
              <w:rPr>
                <w:b/>
                <w:sz w:val="24"/>
                <w:szCs w:val="24"/>
                <w:lang w:eastAsia="uk-UA"/>
              </w:rPr>
              <w:t>(ЗК)</w:t>
            </w:r>
          </w:p>
        </w:tc>
        <w:tc>
          <w:tcPr>
            <w:tcW w:w="7322" w:type="dxa"/>
          </w:tcPr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ЗК01</w:t>
            </w:r>
            <w:r w:rsidRPr="00376F8E">
              <w:rPr>
                <w:sz w:val="24"/>
                <w:szCs w:val="24"/>
              </w:rPr>
              <w:t>. Здатність генерувати нові ідеї (креативність).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ЗК02</w:t>
            </w:r>
            <w:r w:rsidRPr="00376F8E">
              <w:rPr>
                <w:sz w:val="24"/>
                <w:szCs w:val="24"/>
              </w:rPr>
              <w:t>. Здатність працювати в команді.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ЗК03</w:t>
            </w:r>
            <w:r w:rsidRPr="00376F8E">
              <w:rPr>
                <w:sz w:val="24"/>
                <w:szCs w:val="24"/>
              </w:rPr>
              <w:t>. Здатність вчитися і оволодівати сучасними знаннями.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ЗК04</w:t>
            </w:r>
            <w:r w:rsidRPr="00376F8E">
              <w:rPr>
                <w:sz w:val="24"/>
                <w:szCs w:val="24"/>
              </w:rPr>
              <w:t>. Здатність використовувати англійську мову у письмовій та усній формі і спілкуватися з представниками інших професій.</w:t>
            </w:r>
          </w:p>
        </w:tc>
      </w:tr>
      <w:tr w:rsidR="0055599D" w:rsidRPr="00376F8E" w:rsidTr="00B5393E">
        <w:tc>
          <w:tcPr>
            <w:tcW w:w="2802" w:type="dxa"/>
            <w:vAlign w:val="center"/>
          </w:tcPr>
          <w:p w:rsidR="0055599D" w:rsidRPr="00376F8E" w:rsidRDefault="0055599D" w:rsidP="00B5393E">
            <w:pPr>
              <w:rPr>
                <w:b/>
                <w:iCs/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Спеціальні компетентності (СК)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  <w:lang w:eastAsia="uk-UA"/>
              </w:rPr>
            </w:pPr>
          </w:p>
        </w:tc>
        <w:tc>
          <w:tcPr>
            <w:tcW w:w="7322" w:type="dxa"/>
            <w:vAlign w:val="center"/>
          </w:tcPr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СК05</w:t>
            </w:r>
            <w:r w:rsidRPr="00376F8E">
              <w:rPr>
                <w:sz w:val="24"/>
                <w:szCs w:val="24"/>
              </w:rPr>
              <w:t xml:space="preserve">. Здатність до проектування, конструювання, виробництва, монтажу, експлуатації, технічного обслуговування та утилізації об’єктів, явищ і процесів у сфері суднобудування відповідно до спеціалізації з використанням принципів та методів механічної інженерії, математичного апарату високого рівня. 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СК06</w:t>
            </w:r>
            <w:r w:rsidRPr="00376F8E">
              <w:rPr>
                <w:sz w:val="24"/>
                <w:szCs w:val="24"/>
              </w:rPr>
              <w:t xml:space="preserve">. Здатність самостійно формулювати цілі, ставити конкретні завдання наукових та прикладних проектів у фундаментальних і прикладних областях суднобудівної сфери (відповідно до спеціалізації) і вирішувати їх за допомогою сучасних дослідницьких методів з використанням новітнього вітчизняного та зарубіжного досвіду і з застосуванням сучасної апаратури, обладнання та інформаційних технологій. 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СК07</w:t>
            </w:r>
            <w:r w:rsidRPr="00376F8E">
              <w:rPr>
                <w:sz w:val="24"/>
                <w:szCs w:val="24"/>
              </w:rPr>
              <w:t xml:space="preserve">. Здатність презентувати результати виконання наукових та прикладних проектів представникам різних професійних груп, у тому числі фахівцям із суднобудування. 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СК08</w:t>
            </w:r>
            <w:r w:rsidRPr="00376F8E">
              <w:rPr>
                <w:sz w:val="24"/>
                <w:szCs w:val="24"/>
              </w:rPr>
              <w:t xml:space="preserve">. Здатність приймати інженерні рішення в сфері суднобудування на альтернативній основі, за наявності суперечливих </w:t>
            </w:r>
            <w:r w:rsidRPr="00376F8E">
              <w:rPr>
                <w:sz w:val="24"/>
                <w:szCs w:val="24"/>
              </w:rPr>
              <w:lastRenderedPageBreak/>
              <w:t>вимог і нестачі інформації, з урахуванням вимог законодавства, економічних, екологічних, соціальних та етичних аспектів.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СК09</w:t>
            </w:r>
            <w:r w:rsidRPr="00376F8E">
              <w:rPr>
                <w:sz w:val="24"/>
                <w:szCs w:val="24"/>
              </w:rPr>
              <w:t xml:space="preserve">. Здатність планувати та здійснювати проектно-конструкторські роботи у сфері професійної діяльності відповідно до спеціалізації. 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СК10</w:t>
            </w:r>
            <w:r w:rsidRPr="00376F8E">
              <w:rPr>
                <w:sz w:val="24"/>
                <w:szCs w:val="24"/>
              </w:rPr>
              <w:t>. Здатність керувати роботою підприємств та організацій, приймати відповідальні рішення в межах професійної компетенції.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Компетентності, визначені освітньою програмою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СК11</w:t>
            </w:r>
            <w:r w:rsidRPr="00376F8E">
              <w:rPr>
                <w:sz w:val="24"/>
                <w:szCs w:val="24"/>
              </w:rPr>
              <w:t>. Здатність до практичного використання універсальних і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спеціалізованих систем управління життєвим циклом об’єктів морської інфраструктури (</w:t>
            </w:r>
            <w:r w:rsidRPr="00376F8E">
              <w:rPr>
                <w:sz w:val="24"/>
                <w:szCs w:val="24"/>
                <w:lang w:val="en-US"/>
              </w:rPr>
              <w:t>Product</w:t>
            </w:r>
            <w:r w:rsidRPr="00376F8E">
              <w:rPr>
                <w:sz w:val="24"/>
                <w:szCs w:val="24"/>
              </w:rPr>
              <w:t xml:space="preserve"> </w:t>
            </w:r>
            <w:r w:rsidRPr="00376F8E">
              <w:rPr>
                <w:sz w:val="24"/>
                <w:szCs w:val="24"/>
                <w:lang w:val="en-US"/>
              </w:rPr>
              <w:t>Lifecycle</w:t>
            </w:r>
            <w:r w:rsidRPr="00376F8E">
              <w:rPr>
                <w:sz w:val="24"/>
                <w:szCs w:val="24"/>
              </w:rPr>
              <w:t xml:space="preserve"> </w:t>
            </w:r>
            <w:r w:rsidRPr="00376F8E">
              <w:rPr>
                <w:sz w:val="24"/>
                <w:szCs w:val="24"/>
                <w:lang w:val="en-US"/>
              </w:rPr>
              <w:t>Management</w:t>
            </w:r>
            <w:r w:rsidRPr="00376F8E">
              <w:rPr>
                <w:sz w:val="24"/>
                <w:szCs w:val="24"/>
              </w:rPr>
              <w:t xml:space="preserve"> – PLM), їх автоматизованого проектування (Computer-Aided Design – CAD), виробництва (Computer-Aided Manufacturing – CAM) та  інженерних досліджень (Computer-Aided Engineering – CAE), а також  управління проєктами (Е-РМ)   в галузі об’єктів морської інфраструктури.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СК12</w:t>
            </w:r>
            <w:r w:rsidRPr="00376F8E">
              <w:rPr>
                <w:sz w:val="24"/>
                <w:szCs w:val="24"/>
              </w:rPr>
              <w:t>. Здатність здійснювати інженерну діяльність в сфері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об’єктів морської інфраструктури з урахуванням технічних стандартів та нормативів, вимог Міжнародних морських організацій, санітарних норм і Правил Класифікаційних товариств.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СК13</w:t>
            </w:r>
            <w:r w:rsidRPr="00376F8E">
              <w:rPr>
                <w:sz w:val="24"/>
                <w:szCs w:val="24"/>
              </w:rPr>
              <w:t>. Здатність  розв’язувати  задачі  механіки  суцільного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середовища  за  допомогою  постановки  обчислювального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експерименту та використання комп’ютерної техніки..</w:t>
            </w:r>
          </w:p>
          <w:p w:rsidR="0055599D" w:rsidRPr="00376F8E" w:rsidRDefault="0055599D" w:rsidP="00B5393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</w:tbl>
    <w:p w:rsidR="0055599D" w:rsidRPr="00614422" w:rsidRDefault="0055599D" w:rsidP="0055599D"/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7"/>
      </w:tblGrid>
      <w:tr w:rsidR="0055599D" w:rsidRPr="00614422" w:rsidTr="00B5393E">
        <w:tc>
          <w:tcPr>
            <w:tcW w:w="10207" w:type="dxa"/>
            <w:shd w:val="clear" w:color="auto" w:fill="E0E0E0"/>
          </w:tcPr>
          <w:p w:rsidR="0055599D" w:rsidRPr="0037366A" w:rsidRDefault="0055599D" w:rsidP="00B5393E">
            <w:pPr>
              <w:pStyle w:val="a8"/>
              <w:numPr>
                <w:ilvl w:val="0"/>
                <w:numId w:val="44"/>
              </w:numPr>
              <w:jc w:val="center"/>
              <w:rPr>
                <w:sz w:val="24"/>
                <w:szCs w:val="24"/>
              </w:rPr>
            </w:pPr>
            <w:r w:rsidRPr="0037366A">
              <w:rPr>
                <w:b/>
                <w:bCs/>
                <w:sz w:val="24"/>
                <w:szCs w:val="24"/>
              </w:rPr>
              <w:t>Програмні результати навчання</w:t>
            </w:r>
          </w:p>
        </w:tc>
      </w:tr>
      <w:tr w:rsidR="0055599D" w:rsidRPr="00614422" w:rsidTr="00B5393E">
        <w:tc>
          <w:tcPr>
            <w:tcW w:w="10207" w:type="dxa"/>
            <w:shd w:val="clear" w:color="auto" w:fill="auto"/>
          </w:tcPr>
          <w:p w:rsidR="0055599D" w:rsidRPr="0042199D" w:rsidRDefault="0055599D" w:rsidP="00B5393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>Програмні результати навчання, визначені стандартом вищої</w:t>
            </w:r>
          </w:p>
          <w:p w:rsidR="0055599D" w:rsidRPr="0042199D" w:rsidRDefault="0055599D" w:rsidP="00B5393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>освіти спеціальності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ПР01.</w:t>
            </w:r>
            <w:r w:rsidRPr="0042199D">
              <w:rPr>
                <w:sz w:val="24"/>
                <w:szCs w:val="24"/>
              </w:rPr>
              <w:t xml:space="preserve">  Застосовувати  прогресивні  методи  і  технології,модифікувати існуючі та розробля</w:t>
            </w:r>
            <w:r>
              <w:rPr>
                <w:sz w:val="24"/>
                <w:szCs w:val="24"/>
              </w:rPr>
              <w:t>ти нові методи та/або завдання,</w:t>
            </w:r>
            <w:r w:rsidRPr="0042199D">
              <w:rPr>
                <w:sz w:val="24"/>
                <w:szCs w:val="24"/>
              </w:rPr>
              <w:t>здійснювати заходи для ефек</w:t>
            </w:r>
            <w:r>
              <w:rPr>
                <w:sz w:val="24"/>
                <w:szCs w:val="24"/>
              </w:rPr>
              <w:t xml:space="preserve">тивного та безпечного виконання </w:t>
            </w:r>
            <w:r w:rsidRPr="0042199D">
              <w:rPr>
                <w:sz w:val="24"/>
                <w:szCs w:val="24"/>
              </w:rPr>
              <w:t>професійних завдань.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ПР02.</w:t>
            </w:r>
            <w:r w:rsidRPr="0042199D">
              <w:rPr>
                <w:sz w:val="24"/>
                <w:szCs w:val="24"/>
              </w:rPr>
              <w:t xml:space="preserve"> Вільно презентувати іноземною мо</w:t>
            </w:r>
            <w:r>
              <w:rPr>
                <w:sz w:val="24"/>
                <w:szCs w:val="24"/>
              </w:rPr>
              <w:t xml:space="preserve">вою усно і письмово </w:t>
            </w:r>
            <w:r w:rsidRPr="0042199D">
              <w:rPr>
                <w:sz w:val="24"/>
                <w:szCs w:val="24"/>
              </w:rPr>
              <w:t>результати досліджень та інноваці</w:t>
            </w:r>
            <w:r>
              <w:rPr>
                <w:sz w:val="24"/>
                <w:szCs w:val="24"/>
              </w:rPr>
              <w:t xml:space="preserve">й в галузі механічної інженерії </w:t>
            </w:r>
            <w:r w:rsidRPr="0042199D">
              <w:rPr>
                <w:sz w:val="24"/>
                <w:szCs w:val="24"/>
              </w:rPr>
              <w:t>і, зокрема, суднобудування.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ПР03.</w:t>
            </w:r>
            <w:r w:rsidRPr="0042199D">
              <w:rPr>
                <w:sz w:val="24"/>
                <w:szCs w:val="24"/>
              </w:rPr>
              <w:t xml:space="preserve"> Уміти зрозуміло і недвозначно доносити власні знання,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>рішення, аргументи, висно</w:t>
            </w:r>
            <w:r>
              <w:rPr>
                <w:sz w:val="24"/>
                <w:szCs w:val="24"/>
              </w:rPr>
              <w:t xml:space="preserve">вки з проблем суднобудування до </w:t>
            </w:r>
            <w:r w:rsidRPr="0042199D">
              <w:rPr>
                <w:sz w:val="24"/>
                <w:szCs w:val="24"/>
              </w:rPr>
              <w:t>фахівців і нефахівців, представл</w:t>
            </w:r>
            <w:r>
              <w:rPr>
                <w:sz w:val="24"/>
                <w:szCs w:val="24"/>
              </w:rPr>
              <w:t xml:space="preserve">яти підсумки виконаної роботи у </w:t>
            </w:r>
            <w:r w:rsidRPr="0042199D">
              <w:rPr>
                <w:sz w:val="24"/>
                <w:szCs w:val="24"/>
              </w:rPr>
              <w:t>вигляді звітів, рефератів, наукови</w:t>
            </w:r>
            <w:r>
              <w:rPr>
                <w:sz w:val="24"/>
                <w:szCs w:val="24"/>
              </w:rPr>
              <w:t xml:space="preserve">х статей, доповідей і заявок на </w:t>
            </w:r>
            <w:r w:rsidRPr="0042199D">
              <w:rPr>
                <w:sz w:val="24"/>
                <w:szCs w:val="24"/>
              </w:rPr>
              <w:t>винаходи, які оформлені згідно з установленими вимогами.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ПР04.</w:t>
            </w:r>
            <w:r w:rsidRPr="0042199D">
              <w:rPr>
                <w:sz w:val="24"/>
                <w:szCs w:val="24"/>
              </w:rPr>
              <w:t xml:space="preserve"> Використовувати суча</w:t>
            </w:r>
            <w:r>
              <w:rPr>
                <w:sz w:val="24"/>
                <w:szCs w:val="24"/>
              </w:rPr>
              <w:t xml:space="preserve">сні ефективні засоби оволодіння </w:t>
            </w:r>
            <w:r w:rsidRPr="0042199D">
              <w:rPr>
                <w:sz w:val="24"/>
                <w:szCs w:val="24"/>
              </w:rPr>
              <w:t>новими знаннями, опановувати передові</w:t>
            </w:r>
            <w:r>
              <w:rPr>
                <w:sz w:val="24"/>
                <w:szCs w:val="24"/>
              </w:rPr>
              <w:t xml:space="preserve"> технології самоосвіти і </w:t>
            </w:r>
            <w:r w:rsidRPr="0042199D">
              <w:rPr>
                <w:sz w:val="24"/>
                <w:szCs w:val="24"/>
              </w:rPr>
              <w:t>самовдосконалення.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ПР05</w:t>
            </w:r>
            <w:r w:rsidRPr="0042199D">
              <w:rPr>
                <w:sz w:val="24"/>
                <w:szCs w:val="24"/>
              </w:rPr>
              <w:t>. Знаходити оптим</w:t>
            </w:r>
            <w:r>
              <w:rPr>
                <w:sz w:val="24"/>
                <w:szCs w:val="24"/>
              </w:rPr>
              <w:t xml:space="preserve">альні рішення при проектуванні, </w:t>
            </w:r>
            <w:r w:rsidRPr="0042199D">
              <w:rPr>
                <w:sz w:val="24"/>
                <w:szCs w:val="24"/>
              </w:rPr>
              <w:t>конструюванні, виробництві, ре</w:t>
            </w:r>
            <w:r>
              <w:rPr>
                <w:sz w:val="24"/>
                <w:szCs w:val="24"/>
              </w:rPr>
              <w:t xml:space="preserve">монті, реновації, експлуатації, </w:t>
            </w:r>
            <w:r w:rsidRPr="0042199D">
              <w:rPr>
                <w:sz w:val="24"/>
                <w:szCs w:val="24"/>
              </w:rPr>
              <w:t>обслуговуванні  та  утилізації  продукції  суднобудування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>(відповідно до спеціалізац</w:t>
            </w:r>
            <w:r>
              <w:rPr>
                <w:sz w:val="24"/>
                <w:szCs w:val="24"/>
              </w:rPr>
              <w:t xml:space="preserve">ії) з урахуванням вимог якості, </w:t>
            </w:r>
            <w:r w:rsidRPr="0042199D">
              <w:rPr>
                <w:sz w:val="24"/>
                <w:szCs w:val="24"/>
              </w:rPr>
              <w:t>надійності, безпеки, енергоеф</w:t>
            </w:r>
            <w:r>
              <w:rPr>
                <w:sz w:val="24"/>
                <w:szCs w:val="24"/>
              </w:rPr>
              <w:t xml:space="preserve">ективності, вартості та строків </w:t>
            </w:r>
            <w:r w:rsidRPr="0042199D">
              <w:rPr>
                <w:sz w:val="24"/>
                <w:szCs w:val="24"/>
              </w:rPr>
              <w:t>виконання.</w:t>
            </w:r>
          </w:p>
          <w:p w:rsidR="0055599D" w:rsidRPr="00614422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ПР06</w:t>
            </w:r>
            <w:r w:rsidRPr="0042199D">
              <w:rPr>
                <w:sz w:val="24"/>
                <w:szCs w:val="24"/>
              </w:rPr>
              <w:t>. Виявляти навички сам</w:t>
            </w:r>
            <w:r>
              <w:rPr>
                <w:sz w:val="24"/>
                <w:szCs w:val="24"/>
              </w:rPr>
              <w:t xml:space="preserve">остійної та колективної роботи, </w:t>
            </w:r>
            <w:r w:rsidRPr="0042199D">
              <w:rPr>
                <w:sz w:val="24"/>
                <w:szCs w:val="24"/>
              </w:rPr>
              <w:t>лідерські якості, організовувати</w:t>
            </w:r>
            <w:r>
              <w:rPr>
                <w:sz w:val="24"/>
                <w:szCs w:val="24"/>
              </w:rPr>
              <w:t xml:space="preserve"> роботу за умов обмеженого часу </w:t>
            </w:r>
            <w:r w:rsidRPr="0042199D">
              <w:rPr>
                <w:sz w:val="24"/>
                <w:szCs w:val="24"/>
              </w:rPr>
              <w:t>з наголосом на професійну сумлінність.</w:t>
            </w:r>
            <w:r>
              <w:rPr>
                <w:sz w:val="24"/>
                <w:szCs w:val="24"/>
              </w:rPr>
              <w:t xml:space="preserve"> </w:t>
            </w:r>
            <w:r w:rsidRPr="00614422">
              <w:rPr>
                <w:sz w:val="24"/>
                <w:szCs w:val="24"/>
              </w:rPr>
              <w:t>винаходи, які оформлені згідно з установленими вимогами.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ПР07.</w:t>
            </w:r>
            <w:r w:rsidRPr="0042199D">
              <w:rPr>
                <w:sz w:val="24"/>
                <w:szCs w:val="24"/>
              </w:rPr>
              <w:t xml:space="preserve">  Мати  спеціаліз</w:t>
            </w:r>
            <w:r>
              <w:rPr>
                <w:sz w:val="24"/>
                <w:szCs w:val="24"/>
              </w:rPr>
              <w:t xml:space="preserve">овані  концептуальні  знання  з </w:t>
            </w:r>
            <w:r w:rsidRPr="0042199D">
              <w:rPr>
                <w:sz w:val="24"/>
                <w:szCs w:val="24"/>
              </w:rPr>
              <w:t>суднобудування, набуті у проц</w:t>
            </w:r>
            <w:r>
              <w:rPr>
                <w:sz w:val="24"/>
                <w:szCs w:val="24"/>
              </w:rPr>
              <w:t xml:space="preserve">есі навчання та/або професійної </w:t>
            </w:r>
            <w:r w:rsidRPr="0042199D">
              <w:rPr>
                <w:sz w:val="24"/>
                <w:szCs w:val="24"/>
              </w:rPr>
              <w:t xml:space="preserve">діяльності, у тому числі знання </w:t>
            </w:r>
            <w:r>
              <w:rPr>
                <w:sz w:val="24"/>
                <w:szCs w:val="24"/>
              </w:rPr>
              <w:t xml:space="preserve">і розуміння новітніх досягнень, </w:t>
            </w:r>
            <w:r w:rsidRPr="0042199D">
              <w:rPr>
                <w:sz w:val="24"/>
                <w:szCs w:val="24"/>
              </w:rPr>
              <w:t>необхідні  для  інноваційної  та  дослідниц</w:t>
            </w:r>
            <w:r>
              <w:rPr>
                <w:sz w:val="24"/>
                <w:szCs w:val="24"/>
              </w:rPr>
              <w:t xml:space="preserve">ької  діяльності </w:t>
            </w:r>
            <w:r w:rsidRPr="0042199D">
              <w:rPr>
                <w:sz w:val="24"/>
                <w:szCs w:val="24"/>
              </w:rPr>
              <w:t>(відповідно до спеціалізації).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lastRenderedPageBreak/>
              <w:t>ПР08.</w:t>
            </w:r>
            <w:r w:rsidRPr="0042199D">
              <w:rPr>
                <w:sz w:val="24"/>
                <w:szCs w:val="24"/>
              </w:rPr>
              <w:t xml:space="preserve"> Уміти приймати ефекти</w:t>
            </w:r>
            <w:r>
              <w:rPr>
                <w:sz w:val="24"/>
                <w:szCs w:val="24"/>
              </w:rPr>
              <w:t xml:space="preserve">вні рішення з інженерних питань </w:t>
            </w:r>
            <w:r w:rsidRPr="0042199D">
              <w:rPr>
                <w:sz w:val="24"/>
                <w:szCs w:val="24"/>
              </w:rPr>
              <w:t xml:space="preserve">суднобудування у складних і </w:t>
            </w:r>
            <w:r>
              <w:rPr>
                <w:sz w:val="24"/>
                <w:szCs w:val="24"/>
              </w:rPr>
              <w:t xml:space="preserve">непередбачуваних умовах, у тому </w:t>
            </w:r>
            <w:r w:rsidRPr="0042199D">
              <w:rPr>
                <w:sz w:val="24"/>
                <w:szCs w:val="24"/>
              </w:rPr>
              <w:t>числі із застосуванням сучасних м</w:t>
            </w:r>
            <w:r>
              <w:rPr>
                <w:sz w:val="24"/>
                <w:szCs w:val="24"/>
              </w:rPr>
              <w:t xml:space="preserve">етодів прогнозування та засобів </w:t>
            </w:r>
            <w:r w:rsidRPr="0042199D">
              <w:rPr>
                <w:sz w:val="24"/>
                <w:szCs w:val="24"/>
              </w:rPr>
              <w:t>підтримки прийняття рішень.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ПР09.</w:t>
            </w:r>
            <w:r w:rsidRPr="0042199D">
              <w:rPr>
                <w:sz w:val="24"/>
                <w:szCs w:val="24"/>
              </w:rPr>
              <w:t xml:space="preserve"> Обирати і застос</w:t>
            </w:r>
            <w:r>
              <w:rPr>
                <w:sz w:val="24"/>
                <w:szCs w:val="24"/>
              </w:rPr>
              <w:t xml:space="preserve">овувати необхідне устаткування, </w:t>
            </w:r>
            <w:r w:rsidRPr="0042199D">
              <w:rPr>
                <w:sz w:val="24"/>
                <w:szCs w:val="24"/>
              </w:rPr>
              <w:t xml:space="preserve">інструменти та методи </w:t>
            </w:r>
            <w:r>
              <w:rPr>
                <w:sz w:val="24"/>
                <w:szCs w:val="24"/>
              </w:rPr>
              <w:t xml:space="preserve">для вирішення інженерних задач, </w:t>
            </w:r>
            <w:r w:rsidRPr="0042199D">
              <w:rPr>
                <w:sz w:val="24"/>
                <w:szCs w:val="24"/>
              </w:rPr>
              <w:t>пов’язаних  з  професійною  діяльністю  (відповідно  до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>спеціалізації).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ПР10</w:t>
            </w:r>
            <w:r w:rsidRPr="0042199D">
              <w:rPr>
                <w:sz w:val="24"/>
                <w:szCs w:val="24"/>
              </w:rPr>
              <w:t>. Уміти ставити, досліджув</w:t>
            </w:r>
            <w:r>
              <w:rPr>
                <w:sz w:val="24"/>
                <w:szCs w:val="24"/>
              </w:rPr>
              <w:t xml:space="preserve">ати, аналізувати і розв’язувати </w:t>
            </w:r>
            <w:r w:rsidRPr="0042199D">
              <w:rPr>
                <w:sz w:val="24"/>
                <w:szCs w:val="24"/>
              </w:rPr>
              <w:t>складні інженерні завданн</w:t>
            </w:r>
            <w:r>
              <w:rPr>
                <w:sz w:val="24"/>
                <w:szCs w:val="24"/>
              </w:rPr>
              <w:t xml:space="preserve">я і проблеми суднобудування, що </w:t>
            </w:r>
            <w:r w:rsidRPr="0042199D">
              <w:rPr>
                <w:sz w:val="24"/>
                <w:szCs w:val="24"/>
              </w:rPr>
              <w:t>потребують оновлення та інтеграц</w:t>
            </w:r>
            <w:r>
              <w:rPr>
                <w:sz w:val="24"/>
                <w:szCs w:val="24"/>
              </w:rPr>
              <w:t xml:space="preserve">ії знань, у тому числі в умовах </w:t>
            </w:r>
            <w:r w:rsidRPr="0042199D">
              <w:rPr>
                <w:sz w:val="24"/>
                <w:szCs w:val="24"/>
              </w:rPr>
              <w:t>неповної/недостатньої інформації та суперечливих вимог.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ПР11</w:t>
            </w:r>
            <w:r w:rsidRPr="0042199D">
              <w:rPr>
                <w:sz w:val="24"/>
                <w:szCs w:val="24"/>
              </w:rPr>
              <w:t>. Розв’язувати складні за</w:t>
            </w:r>
            <w:r>
              <w:rPr>
                <w:sz w:val="24"/>
                <w:szCs w:val="24"/>
              </w:rPr>
              <w:t xml:space="preserve">дачі і проблеми, що пов’язані з </w:t>
            </w:r>
            <w:r w:rsidRPr="0042199D">
              <w:rPr>
                <w:sz w:val="24"/>
                <w:szCs w:val="24"/>
              </w:rPr>
              <w:t>проектуванням, конструювання</w:t>
            </w:r>
            <w:r>
              <w:rPr>
                <w:sz w:val="24"/>
                <w:szCs w:val="24"/>
              </w:rPr>
              <w:t xml:space="preserve">м, виробництвом, ремонтом, </w:t>
            </w:r>
            <w:r w:rsidRPr="0042199D">
              <w:rPr>
                <w:sz w:val="24"/>
                <w:szCs w:val="24"/>
              </w:rPr>
              <w:t xml:space="preserve">реновацією, експлуатацією та </w:t>
            </w:r>
            <w:r>
              <w:rPr>
                <w:sz w:val="24"/>
                <w:szCs w:val="24"/>
              </w:rPr>
              <w:t xml:space="preserve">утилізацією суден різних типів, </w:t>
            </w:r>
            <w:r w:rsidRPr="0042199D">
              <w:rPr>
                <w:sz w:val="24"/>
                <w:szCs w:val="24"/>
              </w:rPr>
              <w:t>морських плавучих споруд, засобів океанотехніки, суднових</w:t>
            </w:r>
          </w:p>
          <w:p w:rsidR="0055599D" w:rsidRPr="0042199D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42199D">
              <w:rPr>
                <w:sz w:val="24"/>
                <w:szCs w:val="24"/>
              </w:rPr>
              <w:t xml:space="preserve">енергетичних, електротехнічних </w:t>
            </w:r>
            <w:r>
              <w:rPr>
                <w:sz w:val="24"/>
                <w:szCs w:val="24"/>
              </w:rPr>
              <w:t xml:space="preserve">установок і систем, їх основних </w:t>
            </w:r>
            <w:r w:rsidRPr="0042199D">
              <w:rPr>
                <w:sz w:val="24"/>
                <w:szCs w:val="24"/>
              </w:rPr>
              <w:t>конструктивних елементів відповідно до спеціалізації.</w:t>
            </w:r>
          </w:p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ПР12.</w:t>
            </w:r>
            <w:r w:rsidRPr="0042199D">
              <w:rPr>
                <w:sz w:val="24"/>
                <w:szCs w:val="24"/>
              </w:rPr>
              <w:t xml:space="preserve"> Мати навички оцінювання </w:t>
            </w:r>
            <w:r>
              <w:rPr>
                <w:sz w:val="24"/>
                <w:szCs w:val="24"/>
              </w:rPr>
              <w:t xml:space="preserve">та аналізу об’єктів управління, </w:t>
            </w:r>
            <w:r w:rsidRPr="0042199D">
              <w:rPr>
                <w:sz w:val="24"/>
                <w:szCs w:val="24"/>
              </w:rPr>
              <w:t>управління комплексно</w:t>
            </w:r>
            <w:r>
              <w:rPr>
                <w:sz w:val="24"/>
                <w:szCs w:val="24"/>
              </w:rPr>
              <w:t xml:space="preserve">ю інженерною діяльністю у сфері </w:t>
            </w:r>
            <w:r w:rsidRPr="0042199D">
              <w:rPr>
                <w:sz w:val="24"/>
                <w:szCs w:val="24"/>
              </w:rPr>
              <w:t>суднобудування.</w:t>
            </w:r>
          </w:p>
        </w:tc>
      </w:tr>
      <w:tr w:rsidR="0055599D" w:rsidRPr="00614422" w:rsidTr="00B5393E">
        <w:tc>
          <w:tcPr>
            <w:tcW w:w="10207" w:type="dxa"/>
            <w:shd w:val="clear" w:color="auto" w:fill="auto"/>
          </w:tcPr>
          <w:p w:rsidR="0055599D" w:rsidRPr="00614422" w:rsidRDefault="0055599D" w:rsidP="00B5393E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14422">
              <w:rPr>
                <w:rFonts w:eastAsia="Times New Roman"/>
                <w:b/>
                <w:bCs/>
                <w:iCs/>
                <w:sz w:val="24"/>
                <w:szCs w:val="24"/>
                <w:lang w:eastAsia="uk-UA"/>
              </w:rPr>
              <w:lastRenderedPageBreak/>
              <w:t>Додатково для освітньо-профе</w:t>
            </w:r>
            <w:r>
              <w:rPr>
                <w:rFonts w:eastAsia="Times New Roman"/>
                <w:b/>
                <w:bCs/>
                <w:iCs/>
                <w:sz w:val="24"/>
                <w:szCs w:val="24"/>
                <w:lang w:eastAsia="uk-UA"/>
              </w:rPr>
              <w:t>сійної програми</w:t>
            </w:r>
          </w:p>
        </w:tc>
      </w:tr>
      <w:tr w:rsidR="0055599D" w:rsidRPr="00614422" w:rsidTr="00B5393E">
        <w:tc>
          <w:tcPr>
            <w:tcW w:w="10207" w:type="dxa"/>
            <w:shd w:val="clear" w:color="auto" w:fill="auto"/>
          </w:tcPr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9A6CE7">
              <w:rPr>
                <w:sz w:val="24"/>
                <w:szCs w:val="24"/>
              </w:rPr>
              <w:t xml:space="preserve">Програмні  результати  </w:t>
            </w:r>
            <w:r>
              <w:rPr>
                <w:sz w:val="24"/>
                <w:szCs w:val="24"/>
              </w:rPr>
              <w:t xml:space="preserve">навчання,  визначені  освітньою </w:t>
            </w:r>
            <w:r w:rsidRPr="009A6CE7">
              <w:rPr>
                <w:sz w:val="24"/>
                <w:szCs w:val="24"/>
              </w:rPr>
              <w:t>програмою:</w:t>
            </w:r>
          </w:p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ПР13.</w:t>
            </w:r>
            <w:r w:rsidRPr="009A6CE7">
              <w:rPr>
                <w:sz w:val="24"/>
                <w:szCs w:val="24"/>
              </w:rPr>
              <w:t xml:space="preserve"> Уміти обирати необхід</w:t>
            </w:r>
            <w:r>
              <w:rPr>
                <w:sz w:val="24"/>
                <w:szCs w:val="24"/>
              </w:rPr>
              <w:t xml:space="preserve">ні методи та засоби досліджень, </w:t>
            </w:r>
            <w:r w:rsidRPr="009A6CE7">
              <w:rPr>
                <w:sz w:val="24"/>
                <w:szCs w:val="24"/>
              </w:rPr>
              <w:t>розробляти та аналізувати фізи</w:t>
            </w:r>
            <w:r>
              <w:rPr>
                <w:sz w:val="24"/>
                <w:szCs w:val="24"/>
              </w:rPr>
              <w:t xml:space="preserve">чні, математичні та комп’ютерні </w:t>
            </w:r>
            <w:r w:rsidRPr="009A6CE7">
              <w:rPr>
                <w:sz w:val="24"/>
                <w:szCs w:val="24"/>
              </w:rPr>
              <w:t>моделі об’єктів дослідження, що стосуються проблем</w:t>
            </w:r>
          </w:p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розвитку об’єктів морської інфраструктури</w:t>
            </w:r>
            <w:r w:rsidRPr="009A6CE7">
              <w:rPr>
                <w:sz w:val="24"/>
                <w:szCs w:val="24"/>
              </w:rPr>
              <w:t>.</w:t>
            </w:r>
          </w:p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ПР14.</w:t>
            </w:r>
            <w:r w:rsidRPr="009A6CE7">
              <w:rPr>
                <w:sz w:val="24"/>
                <w:szCs w:val="24"/>
              </w:rPr>
              <w:t xml:space="preserve"> Уміти будувати відповід</w:t>
            </w:r>
            <w:r>
              <w:rPr>
                <w:sz w:val="24"/>
                <w:szCs w:val="24"/>
              </w:rPr>
              <w:t xml:space="preserve">ні математичні моделі та моделі </w:t>
            </w:r>
            <w:r w:rsidRPr="009A6CE7">
              <w:rPr>
                <w:sz w:val="24"/>
                <w:szCs w:val="24"/>
              </w:rPr>
              <w:t>функціонування об’єктів</w:t>
            </w:r>
            <w:r>
              <w:rPr>
                <w:sz w:val="24"/>
                <w:szCs w:val="24"/>
              </w:rPr>
              <w:t xml:space="preserve"> морської інфраструктури</w:t>
            </w:r>
            <w:r w:rsidRPr="009A6CE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відповідних </w:t>
            </w:r>
            <w:r w:rsidRPr="009A6CE7">
              <w:rPr>
                <w:sz w:val="24"/>
                <w:szCs w:val="24"/>
              </w:rPr>
              <w:t xml:space="preserve"> явищ і процесів</w:t>
            </w:r>
            <w:r>
              <w:rPr>
                <w:sz w:val="24"/>
                <w:szCs w:val="24"/>
              </w:rPr>
              <w:t xml:space="preserve">, </w:t>
            </w:r>
            <w:r w:rsidRPr="009A6CE7">
              <w:rPr>
                <w:sz w:val="24"/>
                <w:szCs w:val="24"/>
              </w:rPr>
              <w:t>досліджувати їх для отримання</w:t>
            </w:r>
            <w:r>
              <w:rPr>
                <w:sz w:val="24"/>
                <w:szCs w:val="24"/>
              </w:rPr>
              <w:t xml:space="preserve"> нових висновків та поглиблення </w:t>
            </w:r>
            <w:r w:rsidRPr="009A6CE7">
              <w:rPr>
                <w:sz w:val="24"/>
                <w:szCs w:val="24"/>
              </w:rPr>
              <w:t>розуміння явищ предметної області.</w:t>
            </w:r>
          </w:p>
          <w:p w:rsidR="0055599D" w:rsidRPr="009A6CE7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ПР15.</w:t>
            </w:r>
            <w:r w:rsidRPr="009A6CE7">
              <w:rPr>
                <w:sz w:val="24"/>
                <w:szCs w:val="24"/>
              </w:rPr>
              <w:t xml:space="preserve"> Знати основні положенн</w:t>
            </w:r>
            <w:r>
              <w:rPr>
                <w:sz w:val="24"/>
                <w:szCs w:val="24"/>
              </w:rPr>
              <w:t xml:space="preserve">я і вимоги Міжнародних морських </w:t>
            </w:r>
            <w:r w:rsidRPr="009A6CE7">
              <w:rPr>
                <w:sz w:val="24"/>
                <w:szCs w:val="24"/>
              </w:rPr>
              <w:t>конвенцій і Правил Клас</w:t>
            </w:r>
            <w:r>
              <w:rPr>
                <w:sz w:val="24"/>
                <w:szCs w:val="24"/>
              </w:rPr>
              <w:t xml:space="preserve">ифікаційних товариств; засвоїти </w:t>
            </w:r>
            <w:r w:rsidRPr="009A6CE7">
              <w:rPr>
                <w:sz w:val="24"/>
                <w:szCs w:val="24"/>
              </w:rPr>
              <w:t xml:space="preserve">особливості вибору основних елементів </w:t>
            </w:r>
            <w:r>
              <w:rPr>
                <w:sz w:val="24"/>
                <w:szCs w:val="24"/>
              </w:rPr>
              <w:t>та систем об’єктів морської інфраструктури  з урахуванням з</w:t>
            </w:r>
            <w:r w:rsidRPr="009A6CE7">
              <w:rPr>
                <w:sz w:val="24"/>
                <w:szCs w:val="24"/>
              </w:rPr>
              <w:t>азначених положень і вимог; уміти визначити област</w:t>
            </w:r>
            <w:r>
              <w:rPr>
                <w:sz w:val="24"/>
                <w:szCs w:val="24"/>
              </w:rPr>
              <w:t xml:space="preserve">ь застосування положень і вимог </w:t>
            </w:r>
            <w:r w:rsidRPr="009A6CE7">
              <w:rPr>
                <w:sz w:val="24"/>
                <w:szCs w:val="24"/>
              </w:rPr>
              <w:t>Конвенцій і Правил у практичній діяльності.</w:t>
            </w:r>
          </w:p>
          <w:p w:rsidR="0055599D" w:rsidRPr="00614422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D20C54">
              <w:rPr>
                <w:b/>
                <w:sz w:val="24"/>
                <w:szCs w:val="24"/>
              </w:rPr>
              <w:t>ПР16</w:t>
            </w:r>
            <w:r w:rsidRPr="009A6CE7">
              <w:rPr>
                <w:sz w:val="24"/>
                <w:szCs w:val="24"/>
              </w:rPr>
              <w:t>. Знати сучасні чисельні методи та інструментальні засоби</w:t>
            </w:r>
            <w:r>
              <w:rPr>
                <w:sz w:val="24"/>
                <w:szCs w:val="24"/>
              </w:rPr>
              <w:t xml:space="preserve"> розрахунку систем та елементів об’єктів морської інфраструктури</w:t>
            </w:r>
          </w:p>
        </w:tc>
      </w:tr>
    </w:tbl>
    <w:p w:rsidR="0055599D" w:rsidRPr="00043E9E" w:rsidRDefault="0055599D" w:rsidP="0055599D">
      <w:pPr>
        <w:ind w:firstLine="0"/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797"/>
      </w:tblGrid>
      <w:tr w:rsidR="0055599D" w:rsidRPr="00553AC8" w:rsidTr="00B5393E">
        <w:tc>
          <w:tcPr>
            <w:tcW w:w="10207" w:type="dxa"/>
            <w:gridSpan w:val="2"/>
            <w:shd w:val="clear" w:color="auto" w:fill="E0E0E0"/>
          </w:tcPr>
          <w:p w:rsidR="0055599D" w:rsidRPr="00553AC8" w:rsidRDefault="0055599D" w:rsidP="00B5393E">
            <w:pPr>
              <w:pStyle w:val="a8"/>
              <w:numPr>
                <w:ilvl w:val="0"/>
                <w:numId w:val="44"/>
              </w:numPr>
              <w:spacing w:line="233" w:lineRule="auto"/>
              <w:jc w:val="center"/>
              <w:rPr>
                <w:sz w:val="24"/>
                <w:szCs w:val="24"/>
              </w:rPr>
            </w:pPr>
            <w:bookmarkStart w:id="6" w:name="_Toc440366918"/>
            <w:r w:rsidRPr="00553AC8">
              <w:rPr>
                <w:b/>
                <w:bCs/>
                <w:sz w:val="24"/>
                <w:szCs w:val="24"/>
              </w:rPr>
              <w:t>Ресурсне забезпечення реалізації програми</w:t>
            </w:r>
          </w:p>
        </w:tc>
      </w:tr>
      <w:tr w:rsidR="0055599D" w:rsidRPr="00553AC8" w:rsidTr="00B5393E">
        <w:tc>
          <w:tcPr>
            <w:tcW w:w="2410" w:type="dxa"/>
          </w:tcPr>
          <w:p w:rsidR="0055599D" w:rsidRPr="00553AC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553AC8">
              <w:rPr>
                <w:b/>
                <w:sz w:val="24"/>
                <w:szCs w:val="24"/>
              </w:rPr>
              <w:t xml:space="preserve">Кадрове </w:t>
            </w:r>
          </w:p>
          <w:p w:rsidR="0055599D" w:rsidRPr="00553AC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553AC8">
              <w:rPr>
                <w:b/>
                <w:sz w:val="24"/>
                <w:szCs w:val="24"/>
              </w:rPr>
              <w:t>забезпечення</w:t>
            </w:r>
          </w:p>
        </w:tc>
        <w:tc>
          <w:tcPr>
            <w:tcW w:w="7797" w:type="dxa"/>
          </w:tcPr>
          <w:p w:rsidR="0055599D" w:rsidRPr="00553AC8" w:rsidRDefault="0055599D" w:rsidP="00B5393E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Кадрове забезпечення освітньої програми складається з професорсько-викладацького складу навчально-наукового центру морської інфраструктури. До викладання окремих дисциплін відповідно до їх компетенції та досвіду залучений професорсько-викладацький склад кафедр навчально-наукового гуманітарного інституту, машинобудівного навчально-наукового інституту, факультету морського права, навчально-наукового інституту автоматики та електротехніки, факультету екологічної та технічної безпеки, факультету економіки моря, навчально-наукового інституту комп’ютерних наук та управління проектами та кораблебудівного навчально-наукового інституту.</w:t>
            </w:r>
          </w:p>
          <w:p w:rsidR="0055599D" w:rsidRPr="00553AC8" w:rsidRDefault="0055599D" w:rsidP="00B5393E">
            <w:pPr>
              <w:spacing w:line="233" w:lineRule="auto"/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Практико-орієнтовний характер освітньої програми передбачає участь фахівців практиків, що відповідають напряму програми, що підсилює синергетичний зв'язок теоретичної та практичної підготовки.</w:t>
            </w:r>
          </w:p>
          <w:p w:rsidR="0055599D" w:rsidRPr="00553AC8" w:rsidRDefault="0055599D" w:rsidP="00B5393E">
            <w:pPr>
              <w:spacing w:line="276" w:lineRule="auto"/>
              <w:ind w:firstLine="0"/>
              <w:rPr>
                <w:i/>
                <w:color w:val="FF0000"/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Гарант освітньої програми та викладацький склад, якій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</w:tc>
      </w:tr>
      <w:tr w:rsidR="0055599D" w:rsidRPr="00553AC8" w:rsidTr="00B5393E">
        <w:tc>
          <w:tcPr>
            <w:tcW w:w="2410" w:type="dxa"/>
          </w:tcPr>
          <w:p w:rsidR="0055599D" w:rsidRPr="00553AC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553AC8">
              <w:rPr>
                <w:b/>
                <w:sz w:val="24"/>
                <w:szCs w:val="24"/>
              </w:rPr>
              <w:lastRenderedPageBreak/>
              <w:t xml:space="preserve">Матеріально-технічне </w:t>
            </w:r>
          </w:p>
          <w:p w:rsidR="0055599D" w:rsidRPr="00553AC8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553AC8">
              <w:rPr>
                <w:b/>
                <w:sz w:val="24"/>
                <w:szCs w:val="24"/>
              </w:rPr>
              <w:t>забезпечення</w:t>
            </w:r>
          </w:p>
        </w:tc>
        <w:tc>
          <w:tcPr>
            <w:tcW w:w="7797" w:type="dxa"/>
          </w:tcPr>
          <w:p w:rsidR="0055599D" w:rsidRPr="00553AC8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Забезпеченість навчальними приміщеннями, комп’ютерними робочими місцями, мультимедійним обладнанням відповідає потребі. В НУК є 4 локальні комп’ютерні мережі і 12 точок бездротового доступу до мережі Інтернет. Користування Інтернет-мережею безлімітне. Для проведення досліджень наявні галузеві та інші спеціалізовані науково-дослідні і навчально-наукові лабораторії навчально-наукового центру  морської інфраструктури та науково-дослідна база спеціалізованого Центру прикладних досліджень в енергетиці.</w:t>
            </w:r>
          </w:p>
        </w:tc>
      </w:tr>
      <w:tr w:rsidR="0055599D" w:rsidRPr="00553AC8" w:rsidTr="00B5393E">
        <w:tc>
          <w:tcPr>
            <w:tcW w:w="2410" w:type="dxa"/>
          </w:tcPr>
          <w:p w:rsidR="0055599D" w:rsidRPr="00553AC8" w:rsidRDefault="0055599D" w:rsidP="00B5393E">
            <w:pPr>
              <w:spacing w:line="240" w:lineRule="auto"/>
              <w:ind w:firstLine="0"/>
              <w:rPr>
                <w:b/>
                <w:iCs/>
                <w:sz w:val="24"/>
                <w:szCs w:val="24"/>
              </w:rPr>
            </w:pPr>
            <w:r w:rsidRPr="00553AC8">
              <w:rPr>
                <w:b/>
                <w:sz w:val="24"/>
                <w:szCs w:val="24"/>
              </w:rPr>
              <w:t>Інформаційне та навчально-методичне забезпечення</w:t>
            </w:r>
          </w:p>
        </w:tc>
        <w:tc>
          <w:tcPr>
            <w:tcW w:w="7797" w:type="dxa"/>
          </w:tcPr>
          <w:p w:rsidR="0055599D" w:rsidRPr="00553AC8" w:rsidRDefault="0055599D" w:rsidP="00B5393E">
            <w:pPr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Для проведення інформаційного пошуку та обробки результатів є спеціалізовані комп’ютерні класи, де наявне спеціалізоване програмне забезпечення (</w:t>
            </w:r>
            <w:r w:rsidRPr="008F3108">
              <w:rPr>
                <w:sz w:val="24"/>
                <w:szCs w:val="24"/>
                <w:lang w:val="en-US"/>
              </w:rPr>
              <w:t>Rhinoceros</w:t>
            </w:r>
            <w:r w:rsidRPr="0055599D">
              <w:rPr>
                <w:sz w:val="24"/>
                <w:szCs w:val="24"/>
              </w:rPr>
              <w:t xml:space="preserve">, </w:t>
            </w:r>
            <w:r w:rsidRPr="008F3108">
              <w:rPr>
                <w:sz w:val="24"/>
                <w:szCs w:val="24"/>
                <w:lang w:val="en-US"/>
              </w:rPr>
              <w:t>Maxsurf</w:t>
            </w:r>
            <w:r w:rsidRPr="0055599D">
              <w:rPr>
                <w:sz w:val="24"/>
                <w:szCs w:val="24"/>
              </w:rPr>
              <w:t xml:space="preserve">, </w:t>
            </w:r>
            <w:r w:rsidRPr="008F3108">
              <w:rPr>
                <w:sz w:val="24"/>
                <w:szCs w:val="24"/>
                <w:lang w:val="en-US"/>
              </w:rPr>
              <w:t>Aveva</w:t>
            </w:r>
            <w:r w:rsidRPr="0055599D">
              <w:rPr>
                <w:sz w:val="24"/>
                <w:szCs w:val="24"/>
              </w:rPr>
              <w:t xml:space="preserve"> </w:t>
            </w:r>
            <w:r w:rsidRPr="008F3108">
              <w:rPr>
                <w:sz w:val="24"/>
                <w:szCs w:val="24"/>
                <w:lang w:val="en-US"/>
              </w:rPr>
              <w:t>Marine</w:t>
            </w:r>
            <w:r w:rsidRPr="0055599D">
              <w:rPr>
                <w:sz w:val="24"/>
                <w:szCs w:val="24"/>
              </w:rPr>
              <w:t>,</w:t>
            </w:r>
            <w:r w:rsidRPr="00553AC8">
              <w:rPr>
                <w:sz w:val="24"/>
                <w:szCs w:val="24"/>
              </w:rPr>
              <w:t xml:space="preserve"> FORAN, SolidWorks, FlowVision)та необмежений відкритий доступ до Інтернет-мережі.</w:t>
            </w:r>
          </w:p>
          <w:p w:rsidR="0055599D" w:rsidRPr="00553AC8" w:rsidRDefault="0055599D" w:rsidP="00B5393E">
            <w:pPr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 xml:space="preserve">Офіційний веб-сайт </w:t>
            </w:r>
            <w:hyperlink r:id="rId8" w:history="1">
              <w:r w:rsidRPr="00553AC8">
                <w:rPr>
                  <w:rStyle w:val="afc"/>
                  <w:sz w:val="24"/>
                  <w:szCs w:val="24"/>
                </w:rPr>
                <w:t>http://www.nuos.edu.ua</w:t>
              </w:r>
            </w:hyperlink>
            <w:r w:rsidRPr="00553AC8">
              <w:rPr>
                <w:sz w:val="24"/>
                <w:szCs w:val="24"/>
              </w:rPr>
              <w:t xml:space="preserve">. містить інформацію про освітні програми, навчальну, наукову і виховну діяльність, структурні підрозділи, правила прийому, контакти. </w:t>
            </w:r>
          </w:p>
          <w:p w:rsidR="0055599D" w:rsidRPr="00553AC8" w:rsidRDefault="0055599D" w:rsidP="00B5393E">
            <w:pPr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 xml:space="preserve">Всі зареєстровані в НУК користувачі мають необмежений доступ до мережі Інтернет. </w:t>
            </w:r>
          </w:p>
          <w:p w:rsidR="0055599D" w:rsidRPr="00553AC8" w:rsidRDefault="0055599D" w:rsidP="00B5393E">
            <w:pPr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 xml:space="preserve">Матеріали навчально-методичного забезпечення освітньо-наукової програми викладені на освітньому порталі сайт навчально-наукового центру морської інфраструктури «Навчальні ресурси»: http://learn.nuos.nuos.edu.ua. 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 xml:space="preserve">Фонд наукової бібліотеки НУК містить понад 768845 примірників друкованих видань (400000 в активному використанні); понад 380000 примірників підручників; більш 94000 примірників наукової літератури; понад 500 примірників періодичних видань; щорічне поповнення фонду до 12000 примірників. </w:t>
            </w:r>
          </w:p>
          <w:p w:rsidR="0055599D" w:rsidRPr="00553AC8" w:rsidRDefault="0055599D" w:rsidP="00B5393E">
            <w:pPr>
              <w:kinsoku w:val="0"/>
              <w:overflowPunct w:val="0"/>
              <w:ind w:left="34"/>
              <w:contextualSpacing/>
              <w:textAlignment w:val="baseline"/>
              <w:rPr>
                <w:sz w:val="24"/>
                <w:szCs w:val="24"/>
              </w:rPr>
            </w:pPr>
            <w:r w:rsidRPr="008F3108">
              <w:rPr>
                <w:sz w:val="24"/>
                <w:szCs w:val="24"/>
              </w:rPr>
              <w:t>Читальний</w:t>
            </w:r>
            <w:r w:rsidRPr="00553AC8">
              <w:rPr>
                <w:sz w:val="24"/>
                <w:szCs w:val="24"/>
              </w:rPr>
              <w:t xml:space="preserve"> зал забезпечений бездротовим доступом до мережі Інтернет. 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Усі ресурси бібліотеки доступні через сайту університету: http://lib.nuos.edu.ua/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Вільний доступ через сайт НУК до баз даних періодичних фахових наукових видань (в тому числі, англійською мовою) забезпечується:</w:t>
            </w:r>
          </w:p>
          <w:p w:rsidR="0055599D" w:rsidRPr="00553AC8" w:rsidRDefault="0055599D" w:rsidP="00B5393E">
            <w:pPr>
              <w:kinsoku w:val="0"/>
              <w:overflowPunct w:val="0"/>
              <w:ind w:left="34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– участю бібліотеки університету у консорціумі ElibUkr. «Електронна бібліотека України: створення Центрів знань в університетах України», що об’єднує бібліотеки вищих навчальних закладів, національні бібліотеки та інші організації України. Учасникам консорціуму ElibUkr надається доступ до БД електронних журналів, електронних книг – найважливішого ядра світових інформаційних ресурсів, що покривають усі галузі знань (наука, техніка, медицина, соціальні та гуманітарні науки);</w:t>
            </w:r>
          </w:p>
          <w:p w:rsidR="0055599D" w:rsidRPr="00553AC8" w:rsidRDefault="0055599D" w:rsidP="00B5393E">
            <w:pPr>
              <w:kinsoku w:val="0"/>
              <w:overflowPunct w:val="0"/>
              <w:ind w:left="34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– входженням бібліотеки університету в асоціацію "Інформатіо-Консорціум", який  пропонує  тестові (тріал) доступи для ознайомлення з новими можливостями  відомих інформаційних електронних провайдерів та до нових ресурсів.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 xml:space="preserve">В рамках нового консорціуму E-Verum в 2016 р. бібліотека НУК приєдналася до  проекту "ТОРНАДО" (ТОМСОН РЕЙТЕР ДЛЯ НАУКОВО-ДОСЛІДНИХ ТА ОСВІТНІХ УСТАНОВ). Мета проекту: Розбудова національних наукометричних інструментів промоції </w:t>
            </w:r>
            <w:r w:rsidRPr="00553AC8">
              <w:rPr>
                <w:sz w:val="24"/>
                <w:szCs w:val="24"/>
              </w:rPr>
              <w:lastRenderedPageBreak/>
              <w:t xml:space="preserve">та оцінки наукової продуктивності українських вчених як елемент національної стратегії переходу від економіки ресурсів до економіки знань (у співпраці з компанією Thomson </w:t>
            </w:r>
            <w:r w:rsidRPr="00553AC8">
              <w:rPr>
                <w:sz w:val="24"/>
                <w:szCs w:val="24"/>
                <w:lang w:val="en-US"/>
              </w:rPr>
              <w:t>Reuters</w:t>
            </w:r>
            <w:r w:rsidRPr="00553AC8">
              <w:rPr>
                <w:sz w:val="24"/>
                <w:szCs w:val="24"/>
              </w:rPr>
              <w:t>).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Платформа Web of Science пропонує доступ до бібліографічних даних наукових статей з престижних періодичних видань, книг та матеріалів наукових конференцій із зазначенням реальної цитованості цих матеріалів. Таким чином, користувач в змозі негайно отримати уяву щодо актуальності тієї чи іншої роботи та її впливу на наукову спільноту.</w:t>
            </w:r>
          </w:p>
          <w:p w:rsidR="0055599D" w:rsidRPr="00553AC8" w:rsidRDefault="0055599D" w:rsidP="00B5393E">
            <w:pPr>
              <w:kinsoku w:val="0"/>
              <w:overflowPunct w:val="0"/>
              <w:ind w:left="34" w:firstLine="0"/>
              <w:contextualSpacing/>
              <w:textAlignment w:val="baseline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В рамках проекту «ТОРНАДО» отримано тріал-доступ до таких баз даних та он-лайн утиліт:</w:t>
            </w:r>
          </w:p>
          <w:p w:rsidR="0055599D" w:rsidRPr="00553AC8" w:rsidRDefault="0055599D" w:rsidP="00B5393E">
            <w:pPr>
              <w:numPr>
                <w:ilvl w:val="0"/>
                <w:numId w:val="47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Web of Science Core Collection:</w:t>
            </w:r>
            <w:r w:rsidRPr="00553AC8">
              <w:rPr>
                <w:sz w:val="24"/>
                <w:szCs w:val="24"/>
                <w:lang w:val="en-US"/>
              </w:rPr>
              <w:br/>
              <w:t>- Science Citation Index Expanded (1970-2016);</w:t>
            </w:r>
            <w:r w:rsidRPr="00553AC8">
              <w:rPr>
                <w:sz w:val="24"/>
                <w:szCs w:val="24"/>
                <w:lang w:val="en-US"/>
              </w:rPr>
              <w:br/>
              <w:t>- Social Science Citation Index (1970-2016);</w:t>
            </w:r>
            <w:r w:rsidRPr="00553AC8">
              <w:rPr>
                <w:sz w:val="24"/>
                <w:szCs w:val="24"/>
                <w:lang w:val="en-US"/>
              </w:rPr>
              <w:br/>
              <w:t>- Arts and Humanities Citation Index (1975-2016);</w:t>
            </w:r>
            <w:r w:rsidRPr="00553AC8">
              <w:rPr>
                <w:sz w:val="24"/>
                <w:szCs w:val="24"/>
                <w:lang w:val="en-US"/>
              </w:rPr>
              <w:br/>
              <w:t>- Conference Proceedings Citation Index (1990-2016);</w:t>
            </w:r>
            <w:r w:rsidRPr="00553AC8">
              <w:rPr>
                <w:sz w:val="24"/>
                <w:szCs w:val="24"/>
                <w:lang w:val="en-US"/>
              </w:rPr>
              <w:br/>
              <w:t>- Book Citation Index (2003-2016);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Russian Science Citation Index (2002-2016);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SciELO Citation Index (1980-2016);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Emerging Sources Citation Index (2015-2016);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Korean Journal Index (1980-2016);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Chinese Science Citation Database (1989-2016);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Journal Citation Reports (2004-2014);</w:t>
            </w:r>
          </w:p>
          <w:p w:rsidR="0055599D" w:rsidRPr="00553AC8" w:rsidRDefault="0055599D" w:rsidP="00B5393E">
            <w:pPr>
              <w:numPr>
                <w:ilvl w:val="0"/>
                <w:numId w:val="38"/>
              </w:numPr>
              <w:shd w:val="clear" w:color="auto" w:fill="FFFFFF"/>
              <w:spacing w:line="270" w:lineRule="atLeast"/>
              <w:rPr>
                <w:sz w:val="24"/>
                <w:szCs w:val="24"/>
                <w:lang w:val="en-US"/>
              </w:rPr>
            </w:pPr>
            <w:r w:rsidRPr="00553AC8">
              <w:rPr>
                <w:sz w:val="24"/>
                <w:szCs w:val="24"/>
                <w:lang w:val="en-US"/>
              </w:rPr>
              <w:t>Derwent Innovations Index (1963-2016); Medline® (1950-2016).</w:t>
            </w:r>
          </w:p>
          <w:p w:rsidR="0055599D" w:rsidRPr="00553AC8" w:rsidRDefault="0055599D" w:rsidP="00B5393E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553AC8">
              <w:rPr>
                <w:sz w:val="24"/>
                <w:szCs w:val="24"/>
              </w:rPr>
              <w:t>Читальний зал забезпечений бездротовим доступом до мережі Інтернет. Всі ресурси</w:t>
            </w:r>
            <w:r>
              <w:rPr>
                <w:sz w:val="24"/>
                <w:szCs w:val="24"/>
              </w:rPr>
              <w:t xml:space="preserve"> бібліотеки доступні через сайт</w:t>
            </w:r>
            <w:r w:rsidRPr="00553AC8">
              <w:rPr>
                <w:sz w:val="24"/>
                <w:szCs w:val="24"/>
              </w:rPr>
              <w:t xml:space="preserve"> університету: </w:t>
            </w:r>
            <w:hyperlink r:id="rId9" w:history="1">
              <w:r w:rsidRPr="00553AC8">
                <w:rPr>
                  <w:rStyle w:val="afc"/>
                  <w:sz w:val="24"/>
                  <w:szCs w:val="24"/>
                </w:rPr>
                <w:t>http://www.nuos.edu.ua</w:t>
              </w:r>
            </w:hyperlink>
            <w:r w:rsidRPr="00553AC8">
              <w:rPr>
                <w:sz w:val="24"/>
                <w:szCs w:val="24"/>
              </w:rPr>
              <w:t>.</w:t>
            </w:r>
          </w:p>
        </w:tc>
      </w:tr>
    </w:tbl>
    <w:p w:rsidR="0055599D" w:rsidRPr="00614422" w:rsidRDefault="0055599D" w:rsidP="0055599D">
      <w:pPr>
        <w:pStyle w:val="121"/>
        <w:shd w:val="clear" w:color="auto" w:fill="auto"/>
        <w:spacing w:line="240" w:lineRule="auto"/>
        <w:ind w:left="720"/>
        <w:jc w:val="center"/>
        <w:rPr>
          <w:rStyle w:val="afff4"/>
          <w:rFonts w:eastAsia="Calibri"/>
          <w:sz w:val="24"/>
          <w:szCs w:val="24"/>
        </w:rPr>
      </w:pPr>
    </w:p>
    <w:tbl>
      <w:tblPr>
        <w:tblStyle w:val="afff5"/>
        <w:tblW w:w="10207" w:type="dxa"/>
        <w:tblInd w:w="-34" w:type="dxa"/>
        <w:tblLook w:val="04A0" w:firstRow="1" w:lastRow="0" w:firstColumn="1" w:lastColumn="0" w:noHBand="0" w:noVBand="1"/>
      </w:tblPr>
      <w:tblGrid>
        <w:gridCol w:w="10207"/>
      </w:tblGrid>
      <w:tr w:rsidR="0055599D" w:rsidTr="00B5393E">
        <w:tc>
          <w:tcPr>
            <w:tcW w:w="10207" w:type="dxa"/>
            <w:shd w:val="clear" w:color="auto" w:fill="D9D9D9" w:themeFill="background1" w:themeFillShade="D9"/>
          </w:tcPr>
          <w:p w:rsidR="0055599D" w:rsidRPr="00A14455" w:rsidRDefault="0055599D" w:rsidP="00B5393E">
            <w:pPr>
              <w:pStyle w:val="10"/>
              <w:numPr>
                <w:ilvl w:val="0"/>
                <w:numId w:val="44"/>
              </w:numPr>
              <w:outlineLvl w:val="0"/>
              <w:rPr>
                <w:rStyle w:val="afff4"/>
                <w:rFonts w:eastAsia="Calibri"/>
                <w:b w:val="0"/>
              </w:rPr>
            </w:pPr>
            <w:r w:rsidRPr="00A1445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Академічна мобільність</w:t>
            </w:r>
          </w:p>
        </w:tc>
      </w:tr>
    </w:tbl>
    <w:p w:rsidR="0055599D" w:rsidRPr="00614422" w:rsidRDefault="0055599D" w:rsidP="0055599D">
      <w:pPr>
        <w:pStyle w:val="10"/>
        <w:spacing w:after="0" w:line="240" w:lineRule="auto"/>
        <w:rPr>
          <w:rStyle w:val="afff4"/>
          <w:rFonts w:eastAsia="Calibri"/>
          <w:szCs w:val="24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797"/>
      </w:tblGrid>
      <w:tr w:rsidR="0055599D" w:rsidRPr="00376F8E" w:rsidTr="00B5393E">
        <w:tc>
          <w:tcPr>
            <w:tcW w:w="2410" w:type="dxa"/>
          </w:tcPr>
          <w:p w:rsidR="0055599D" w:rsidRPr="00376F8E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376F8E">
              <w:rPr>
                <w:b/>
                <w:iCs/>
                <w:sz w:val="24"/>
                <w:szCs w:val="24"/>
              </w:rPr>
              <w:t>Національна кредитна мобільність</w:t>
            </w:r>
          </w:p>
        </w:tc>
        <w:tc>
          <w:tcPr>
            <w:tcW w:w="7797" w:type="dxa"/>
          </w:tcPr>
          <w:p w:rsidR="0055599D" w:rsidRPr="00376F8E" w:rsidRDefault="0055599D" w:rsidP="00B5393E">
            <w:pPr>
              <w:shd w:val="clear" w:color="auto" w:fill="FFFFFF"/>
              <w:spacing w:line="240" w:lineRule="auto"/>
              <w:ind w:firstLine="0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Національна кредитна мобільність студентів, аспірантів,</w:t>
            </w:r>
          </w:p>
          <w:p w:rsidR="0055599D" w:rsidRPr="00376F8E" w:rsidRDefault="0055599D" w:rsidP="00B5393E">
            <w:pPr>
              <w:shd w:val="clear" w:color="auto" w:fill="FFFFFF"/>
              <w:spacing w:line="240" w:lineRule="auto"/>
              <w:ind w:firstLine="0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докторантів, наукових і науково-педагогічних працівників</w:t>
            </w:r>
          </w:p>
          <w:p w:rsidR="0055599D" w:rsidRPr="00376F8E" w:rsidRDefault="0055599D" w:rsidP="00B5393E">
            <w:pPr>
              <w:shd w:val="clear" w:color="auto" w:fill="FFFFFF"/>
              <w:spacing w:line="240" w:lineRule="auto"/>
              <w:ind w:firstLine="0"/>
              <w:rPr>
                <w:rFonts w:eastAsia="Times New Roman"/>
                <w:color w:val="222222"/>
                <w:sz w:val="24"/>
                <w:szCs w:val="24"/>
                <w:lang w:eastAsia="uk-UA"/>
              </w:rPr>
            </w:pPr>
            <w:r w:rsidRPr="00376F8E">
              <w:rPr>
                <w:sz w:val="24"/>
                <w:szCs w:val="24"/>
              </w:rPr>
              <w:t>Університету, у т.ч. навчання, стажування, проходження навчальної і виробничої практик, проведення наукових досліджень, викладання та підвищення кваліфікації організовується на підставі партнерських угод про співробітництво Університету з університетами України відповідно до Положення про академічну мобільність учасників освітнього процесу Національного університету кораблебудування.</w:t>
            </w:r>
          </w:p>
        </w:tc>
      </w:tr>
      <w:tr w:rsidR="0055599D" w:rsidRPr="00376F8E" w:rsidTr="00B5393E">
        <w:trPr>
          <w:trHeight w:val="1696"/>
        </w:trPr>
        <w:tc>
          <w:tcPr>
            <w:tcW w:w="2410" w:type="dxa"/>
          </w:tcPr>
          <w:p w:rsidR="0055599D" w:rsidRPr="00376F8E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376F8E">
              <w:rPr>
                <w:b/>
                <w:iCs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7797" w:type="dxa"/>
          </w:tcPr>
          <w:p w:rsidR="0055599D" w:rsidRPr="00376F8E" w:rsidRDefault="0055599D" w:rsidP="00B5393E">
            <w:pPr>
              <w:shd w:val="clear" w:color="auto" w:fill="FFFFFF"/>
              <w:spacing w:line="240" w:lineRule="auto"/>
              <w:ind w:firstLine="0"/>
              <w:jc w:val="left"/>
              <w:rPr>
                <w:rFonts w:eastAsia="Times New Roman"/>
                <w:color w:val="222222"/>
                <w:sz w:val="24"/>
                <w:szCs w:val="24"/>
                <w:lang w:eastAsia="uk-UA"/>
              </w:rPr>
            </w:pPr>
            <w:r w:rsidRPr="00376F8E">
              <w:rPr>
                <w:sz w:val="24"/>
                <w:szCs w:val="24"/>
              </w:rPr>
              <w:t>Міжнародне освітнє та науково-технічне співробітництво із закордонними організаціями базується на довгострокових угодах про співробітництво в освітянській, науково-технічній та культурних сферах з іноземними закладами освіти, підприємствами та установами. Зокрема, Харбінський інженерний університет (КНР), Інститут Сторд/Хаунсенд (Норвегія). В межах цих угод проводиться академічний обмін.</w:t>
            </w:r>
          </w:p>
        </w:tc>
      </w:tr>
      <w:tr w:rsidR="0055599D" w:rsidRPr="00376F8E" w:rsidTr="00B5393E">
        <w:tc>
          <w:tcPr>
            <w:tcW w:w="2410" w:type="dxa"/>
          </w:tcPr>
          <w:p w:rsidR="0055599D" w:rsidRPr="00376F8E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376F8E">
              <w:rPr>
                <w:b/>
                <w:iCs/>
                <w:sz w:val="24"/>
                <w:szCs w:val="24"/>
              </w:rPr>
              <w:t xml:space="preserve">Навчання іноземних </w:t>
            </w:r>
          </w:p>
          <w:p w:rsidR="0055599D" w:rsidRPr="00376F8E" w:rsidRDefault="0055599D" w:rsidP="00B5393E">
            <w:pPr>
              <w:ind w:firstLine="0"/>
              <w:rPr>
                <w:b/>
                <w:iCs/>
                <w:sz w:val="24"/>
                <w:szCs w:val="24"/>
              </w:rPr>
            </w:pPr>
            <w:r w:rsidRPr="00376F8E">
              <w:rPr>
                <w:b/>
                <w:iCs/>
                <w:sz w:val="24"/>
                <w:szCs w:val="24"/>
              </w:rPr>
              <w:t>здобувачів вищої освіти</w:t>
            </w:r>
          </w:p>
        </w:tc>
        <w:tc>
          <w:tcPr>
            <w:tcW w:w="7797" w:type="dxa"/>
          </w:tcPr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Навчання іноземних студентів проводиться на загальних умовах або за індивідуальним графіком.</w:t>
            </w:r>
          </w:p>
        </w:tc>
      </w:tr>
    </w:tbl>
    <w:p w:rsidR="0055599D" w:rsidRPr="00614422" w:rsidRDefault="0055599D" w:rsidP="0055599D">
      <w:pPr>
        <w:ind w:firstLine="0"/>
      </w:pPr>
      <w:bookmarkStart w:id="7" w:name="_Toc449773327"/>
      <w:bookmarkEnd w:id="6"/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3"/>
        <w:gridCol w:w="7262"/>
      </w:tblGrid>
      <w:tr w:rsidR="0055599D" w:rsidRPr="00376F8E" w:rsidTr="00B5393E">
        <w:tc>
          <w:tcPr>
            <w:tcW w:w="10065" w:type="dxa"/>
            <w:gridSpan w:val="2"/>
            <w:shd w:val="clear" w:color="auto" w:fill="E0E0E0"/>
          </w:tcPr>
          <w:bookmarkEnd w:id="7"/>
          <w:p w:rsidR="0055599D" w:rsidRPr="00376F8E" w:rsidRDefault="0055599D" w:rsidP="00B5393E">
            <w:pPr>
              <w:jc w:val="center"/>
              <w:rPr>
                <w:b/>
                <w:bCs/>
                <w:sz w:val="24"/>
                <w:szCs w:val="24"/>
              </w:rPr>
            </w:pPr>
            <w:r w:rsidRPr="00376F8E">
              <w:rPr>
                <w:b/>
                <w:bCs/>
                <w:sz w:val="24"/>
                <w:szCs w:val="24"/>
              </w:rPr>
              <w:lastRenderedPageBreak/>
              <w:t>10 – Форми атестації здобувачів вищої освіти</w:t>
            </w:r>
          </w:p>
        </w:tc>
      </w:tr>
      <w:tr w:rsidR="0055599D" w:rsidRPr="00376F8E" w:rsidTr="00B5393E">
        <w:tc>
          <w:tcPr>
            <w:tcW w:w="2803" w:type="dxa"/>
          </w:tcPr>
          <w:p w:rsidR="0055599D" w:rsidRPr="00376F8E" w:rsidRDefault="0055599D" w:rsidP="00B5393E">
            <w:pPr>
              <w:rPr>
                <w:b/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 xml:space="preserve">Форми атестації </w:t>
            </w:r>
          </w:p>
        </w:tc>
        <w:tc>
          <w:tcPr>
            <w:tcW w:w="7262" w:type="dxa"/>
          </w:tcPr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Атестація здійснюється у формі публічного захисту кваліфікаційної роботи.</w:t>
            </w:r>
          </w:p>
        </w:tc>
      </w:tr>
      <w:tr w:rsidR="0055599D" w:rsidRPr="00376F8E" w:rsidTr="00B5393E">
        <w:tc>
          <w:tcPr>
            <w:tcW w:w="2803" w:type="dxa"/>
          </w:tcPr>
          <w:p w:rsidR="0055599D" w:rsidRPr="00376F8E" w:rsidRDefault="0055599D" w:rsidP="00B5393E">
            <w:pPr>
              <w:rPr>
                <w:b/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Вимоги до кваліфікаційної роботи</w:t>
            </w:r>
          </w:p>
        </w:tc>
        <w:tc>
          <w:tcPr>
            <w:tcW w:w="7262" w:type="dxa"/>
          </w:tcPr>
          <w:p w:rsidR="0055599D" w:rsidRPr="00376F8E" w:rsidRDefault="0055599D" w:rsidP="00B5393E">
            <w:pPr>
              <w:pStyle w:val="Default"/>
              <w:jc w:val="both"/>
              <w:rPr>
                <w:lang w:val="uk-UA"/>
              </w:rPr>
            </w:pPr>
            <w:r w:rsidRPr="00376F8E">
              <w:rPr>
                <w:lang w:val="uk-UA"/>
              </w:rPr>
              <w:t xml:space="preserve">Кваліфікаційна робота має передбачати розв’язання складного спеціалізованого завдання енергоефективності у промисловості і комунальній сферах, що характеризується комплексністю та індивідуальністю умов енергетичного менеджменту об’єкту, із застосуванням теорій та методів теплоенергетики. </w:t>
            </w:r>
            <w:r w:rsidRPr="00376F8E">
              <w:rPr>
                <w:lang w:val="uk-UA" w:eastAsia="uk-UA"/>
              </w:rPr>
              <w:t>Кваліфікаційна робота має демонструвати набуття інтегральної компетентності, визначено</w:t>
            </w:r>
            <w:r w:rsidRPr="00376F8E">
              <w:rPr>
                <w:lang w:val="uk-UA"/>
              </w:rPr>
              <w:t>ю</w:t>
            </w:r>
            <w:r w:rsidRPr="00376F8E">
              <w:rPr>
                <w:lang w:val="uk-UA" w:eastAsia="uk-UA"/>
              </w:rPr>
              <w:t xml:space="preserve"> ц</w:t>
            </w:r>
            <w:r w:rsidRPr="00376F8E">
              <w:rPr>
                <w:lang w:val="uk-UA"/>
              </w:rPr>
              <w:t>ією</w:t>
            </w:r>
            <w:r w:rsidRPr="00376F8E">
              <w:rPr>
                <w:lang w:val="uk-UA" w:eastAsia="uk-UA"/>
              </w:rPr>
              <w:t xml:space="preserve"> </w:t>
            </w:r>
            <w:r w:rsidRPr="00376F8E">
              <w:rPr>
                <w:lang w:val="uk-UA"/>
              </w:rPr>
              <w:t>програмою.  Кваліфікаційна робота не повинна містити академічного плагіату, фабрикації та фальсифікації. Кваліфікаційна робота має бути оприлюднена на офіційному сайті закладу вищої освіти або його підрозділу, або у репозитарії закладу вищої освіти. Оприлюднення кваліфікаційних робіт, що містять інформацію з обмеженим доступом, здійснювати у відповідності до вимог чинного законодавства. Інші вимоги визначені та легітимізовані у відповідних документах закладу вищої освіти.</w:t>
            </w:r>
          </w:p>
        </w:tc>
      </w:tr>
      <w:tr w:rsidR="0055599D" w:rsidRPr="00376F8E" w:rsidTr="00B5393E">
        <w:tc>
          <w:tcPr>
            <w:tcW w:w="10065" w:type="dxa"/>
            <w:gridSpan w:val="2"/>
            <w:shd w:val="clear" w:color="auto" w:fill="E0E0E0"/>
          </w:tcPr>
          <w:p w:rsidR="0055599D" w:rsidRPr="00376F8E" w:rsidRDefault="0055599D" w:rsidP="00B5393E">
            <w:pPr>
              <w:jc w:val="center"/>
              <w:rPr>
                <w:b/>
                <w:bCs/>
                <w:sz w:val="24"/>
                <w:szCs w:val="24"/>
              </w:rPr>
            </w:pPr>
            <w:r w:rsidRPr="00376F8E">
              <w:rPr>
                <w:b/>
                <w:bCs/>
                <w:sz w:val="24"/>
                <w:szCs w:val="24"/>
              </w:rPr>
              <w:t>11 – Вимоги до наявності системи внутрішнього забезпечення якості вищої освіти</w:t>
            </w:r>
          </w:p>
        </w:tc>
      </w:tr>
      <w:tr w:rsidR="0055599D" w:rsidRPr="00A779F4" w:rsidTr="00B5393E">
        <w:tc>
          <w:tcPr>
            <w:tcW w:w="2803" w:type="dxa"/>
          </w:tcPr>
          <w:p w:rsidR="0055599D" w:rsidRPr="00376F8E" w:rsidRDefault="0055599D" w:rsidP="00B5393E">
            <w:pPr>
              <w:rPr>
                <w:b/>
                <w:sz w:val="24"/>
                <w:szCs w:val="24"/>
              </w:rPr>
            </w:pPr>
            <w:r w:rsidRPr="00376F8E">
              <w:rPr>
                <w:b/>
                <w:sz w:val="24"/>
                <w:szCs w:val="24"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7262" w:type="dxa"/>
          </w:tcPr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В університеті розроблена, впроваджена в дію та сертифікована система</w:t>
            </w:r>
            <w:r w:rsidRPr="00376F8E">
              <w:rPr>
                <w:sz w:val="24"/>
                <w:szCs w:val="24"/>
                <w:lang w:val="ru-RU"/>
              </w:rPr>
              <w:t xml:space="preserve"> </w:t>
            </w:r>
            <w:r w:rsidRPr="00376F8E">
              <w:rPr>
                <w:sz w:val="24"/>
                <w:szCs w:val="24"/>
              </w:rPr>
              <w:t>управління якістю, що базується на вимогах міжнародного стандарту серії ISO</w:t>
            </w:r>
            <w:r w:rsidRPr="00376F8E">
              <w:rPr>
                <w:sz w:val="24"/>
                <w:szCs w:val="24"/>
                <w:lang w:val="ru-RU"/>
              </w:rPr>
              <w:t xml:space="preserve"> </w:t>
            </w:r>
            <w:r w:rsidRPr="00376F8E">
              <w:rPr>
                <w:sz w:val="24"/>
                <w:szCs w:val="24"/>
              </w:rPr>
              <w:t xml:space="preserve">9001:2015 та Національного стандарту ДСТУ ISO 9001:2015. Впроваджена система сертифікована з 2015 року компанією «Бюро Верітас Сертифікейшн Україна» і підлягає щорічному аудиту. Сферою сертифікації внутрішньої системи забезпечення якості є: </w:t>
            </w:r>
          </w:p>
          <w:p w:rsidR="0055599D" w:rsidRPr="00376F8E" w:rsidRDefault="0055599D" w:rsidP="00B5393E">
            <w:pPr>
              <w:ind w:firstLine="0"/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надання вищої освіти на рівні кваліфікаційних вимог до підготовки молодших спеціалістів, молодших бакалаврів, магістрів, докторів філософії, підготовка 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1) визначення принципів та процедур забезпечення якості вищої освіти;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2) здійснення моніторингу та періодичного перегляду освітньої програми;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3) щорічне оцінювання здобувачів вищої освіти, науково-педагогічних і педагогічних працівників вищого навчального закладу та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4) забезпечення підвищення кваліфікації педагогічних, наукових і науково-педагогічних працівників;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6) забезпечення наявності інформаційних систем для ефективного управління освітнім процесом;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:rsidR="0055599D" w:rsidRPr="00376F8E" w:rsidRDefault="0055599D" w:rsidP="00B5393E">
            <w:pPr>
              <w:rPr>
                <w:sz w:val="24"/>
                <w:szCs w:val="24"/>
              </w:rPr>
            </w:pPr>
            <w:r w:rsidRPr="00376F8E">
              <w:rPr>
                <w:sz w:val="24"/>
                <w:szCs w:val="24"/>
              </w:rPr>
              <w:lastRenderedPageBreak/>
              <w:t>8) забезпечення ефективної системи запобігання та виявлення академічного плагіату в наукових працях працівників вищих навчальних закладів і здобувачів вищої освіти,  інші процедури і заходи.</w:t>
            </w:r>
          </w:p>
        </w:tc>
      </w:tr>
    </w:tbl>
    <w:p w:rsidR="0055599D" w:rsidRPr="007152D2" w:rsidRDefault="0055599D" w:rsidP="0055599D">
      <w:pPr>
        <w:ind w:firstLine="0"/>
      </w:pPr>
    </w:p>
    <w:p w:rsidR="0055599D" w:rsidRPr="00333D1D" w:rsidRDefault="0055599D" w:rsidP="0055599D">
      <w:pPr>
        <w:numPr>
          <w:ilvl w:val="0"/>
          <w:numId w:val="42"/>
        </w:numPr>
        <w:suppressAutoHyphens/>
        <w:spacing w:line="240" w:lineRule="auto"/>
        <w:jc w:val="center"/>
        <w:rPr>
          <w:b/>
          <w:bCs/>
        </w:rPr>
      </w:pPr>
      <w:r w:rsidRPr="00333D1D">
        <w:rPr>
          <w:b/>
          <w:bCs/>
        </w:rPr>
        <w:t>ПЕРЕЛІК КОМПОНЕНТ ОСВІТНЬО-ПРОФЕСІЙНОЇ/НАУКОВОЇ ПРОГРАМИ ТА ЇХ ЛОГІЧНА ПОСЛІДОВНІСТЬ</w:t>
      </w:r>
    </w:p>
    <w:p w:rsidR="0055599D" w:rsidRPr="00376F8E" w:rsidRDefault="0055599D" w:rsidP="0055599D">
      <w:pPr>
        <w:pStyle w:val="a8"/>
        <w:suppressAutoHyphens/>
        <w:spacing w:line="360" w:lineRule="auto"/>
        <w:ind w:left="1095" w:firstLine="0"/>
        <w:jc w:val="center"/>
        <w:rPr>
          <w:b/>
          <w:bCs/>
          <w:sz w:val="24"/>
          <w:szCs w:val="24"/>
        </w:rPr>
      </w:pPr>
      <w:r w:rsidRPr="00376F8E">
        <w:rPr>
          <w:b/>
          <w:bCs/>
          <w:sz w:val="24"/>
          <w:szCs w:val="24"/>
        </w:rPr>
        <w:t>Обсяг компонентів освітньої програми</w:t>
      </w:r>
    </w:p>
    <w:p w:rsidR="0055599D" w:rsidRPr="002A6B2C" w:rsidRDefault="0055599D" w:rsidP="0055599D">
      <w:pPr>
        <w:jc w:val="left"/>
        <w:rPr>
          <w:b/>
          <w:bCs/>
          <w:sz w:val="12"/>
          <w:szCs w:val="1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08"/>
        <w:gridCol w:w="1098"/>
        <w:gridCol w:w="5102"/>
        <w:gridCol w:w="816"/>
        <w:gridCol w:w="1695"/>
      </w:tblGrid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jc w:val="left"/>
            </w:pPr>
            <w:r w:rsidRPr="00575117">
              <w:t>Код за ОПП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jc w:val="left"/>
            </w:pPr>
            <w:r w:rsidRPr="00575117">
              <w:t>Код РПНД</w:t>
            </w: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  <w:jc w:val="left"/>
            </w:pPr>
            <w:r w:rsidRPr="00575117">
              <w:t xml:space="preserve">Компоненти освітньої програми 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144FE" w:rsidRDefault="0055599D" w:rsidP="00B5393E">
            <w:pPr>
              <w:snapToGrid w:val="0"/>
              <w:spacing w:line="240" w:lineRule="auto"/>
              <w:ind w:left="-57" w:right="-113" w:firstLine="0"/>
              <w:jc w:val="left"/>
              <w:rPr>
                <w:sz w:val="16"/>
                <w:szCs w:val="16"/>
              </w:rPr>
            </w:pPr>
            <w:r w:rsidRPr="005144FE">
              <w:rPr>
                <w:sz w:val="16"/>
                <w:szCs w:val="16"/>
              </w:rPr>
              <w:t>Кількість кредитів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jc w:val="left"/>
            </w:pPr>
            <w:r w:rsidRPr="00575117">
              <w:t>Форма</w:t>
            </w:r>
          </w:p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jc w:val="left"/>
            </w:pPr>
            <w:r w:rsidRPr="00575117">
              <w:t>контролю</w:t>
            </w:r>
          </w:p>
        </w:tc>
      </w:tr>
      <w:tr w:rsidR="0055599D" w:rsidRPr="00575117" w:rsidTr="00B5393E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575117">
              <w:rPr>
                <w:b/>
                <w:sz w:val="28"/>
                <w:szCs w:val="28"/>
              </w:rPr>
              <w:t>1. Обов’язкові компоненти ОП</w:t>
            </w:r>
          </w:p>
        </w:tc>
      </w:tr>
      <w:tr w:rsidR="0055599D" w:rsidRPr="00575117" w:rsidTr="00B5393E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  <w:jc w:val="center"/>
              <w:rPr>
                <w:b/>
              </w:rPr>
            </w:pPr>
            <w:r w:rsidRPr="00575117">
              <w:rPr>
                <w:b/>
              </w:rPr>
              <w:t>Цикл загальної підготовки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ЗП 1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22114B" w:rsidRDefault="0055599D" w:rsidP="00B5393E">
            <w:pPr>
              <w:snapToGrid w:val="0"/>
              <w:spacing w:line="240" w:lineRule="auto"/>
              <w:ind w:left="-57" w:right="-57" w:firstLine="0"/>
              <w:rPr>
                <w:sz w:val="24"/>
                <w:szCs w:val="24"/>
              </w:rPr>
            </w:pPr>
            <w:r w:rsidRPr="0022114B">
              <w:rPr>
                <w:sz w:val="24"/>
                <w:szCs w:val="24"/>
              </w:rPr>
              <w:t>O82278</w:t>
            </w: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55599D" w:rsidRPr="009F1D01" w:rsidRDefault="0055599D" w:rsidP="00A71098">
            <w:pPr>
              <w:spacing w:line="240" w:lineRule="auto"/>
              <w:ind w:firstLine="0"/>
              <w:jc w:val="left"/>
              <w:rPr>
                <w:rFonts w:eastAsia="Times New Roman"/>
                <w:sz w:val="24"/>
                <w:szCs w:val="24"/>
                <w:lang w:val="ru-RU"/>
              </w:rPr>
            </w:pPr>
            <w:r w:rsidRPr="009F1D01">
              <w:rPr>
                <w:sz w:val="24"/>
                <w:szCs w:val="24"/>
              </w:rPr>
              <w:t>Практикум з іншомовного спілкування</w:t>
            </w:r>
            <w:r w:rsidR="00A71098">
              <w:rPr>
                <w:sz w:val="24"/>
                <w:szCs w:val="24"/>
              </w:rPr>
              <w:t xml:space="preserve"> за професійним спрямуванням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  <w:jc w:val="center"/>
            </w:pPr>
            <w:r w:rsidRPr="00575117">
              <w:t>3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right="-57" w:firstLine="0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ЗП 2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22114B" w:rsidRDefault="0055599D" w:rsidP="00B5393E">
            <w:pPr>
              <w:snapToGrid w:val="0"/>
              <w:spacing w:line="240" w:lineRule="auto"/>
              <w:ind w:left="-57" w:right="-57" w:firstLine="0"/>
            </w:pPr>
            <w:r w:rsidRPr="00371580">
              <w:rPr>
                <w:rFonts w:eastAsia="Times New Roman"/>
                <w:sz w:val="24"/>
                <w:szCs w:val="24"/>
                <w:lang w:eastAsia="ru-RU"/>
              </w:rPr>
              <w:t>T8506</w:t>
            </w: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  <w:vAlign w:val="bottom"/>
          </w:tcPr>
          <w:p w:rsidR="0055599D" w:rsidRPr="009F1D01" w:rsidRDefault="0055599D" w:rsidP="00B5393E">
            <w:pPr>
              <w:ind w:firstLine="0"/>
              <w:rPr>
                <w:sz w:val="24"/>
                <w:szCs w:val="24"/>
              </w:rPr>
            </w:pPr>
            <w:r w:rsidRPr="00B5393E">
              <w:rPr>
                <w:sz w:val="24"/>
                <w:szCs w:val="24"/>
              </w:rPr>
              <w:t>Методологія та організація наукових досліджень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  <w:jc w:val="center"/>
            </w:pPr>
            <w:r w:rsidRPr="00575117">
              <w:t>3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  <w:jc w:val="center"/>
            </w:pPr>
            <w:r w:rsidRPr="00575117">
              <w:rPr>
                <w:b/>
              </w:rPr>
              <w:t>Цикл професійної підготовки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1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</w:pPr>
            <w:r>
              <w:t>Наукове стажування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  <w:jc w:val="center"/>
            </w:pPr>
            <w:r>
              <w:t>9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right="-57" w:firstLine="0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2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pStyle w:val="3"/>
              <w:spacing w:before="0" w:line="240" w:lineRule="auto"/>
              <w:ind w:left="-57" w:right="-57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firstLine="0"/>
            </w:pPr>
            <w:r w:rsidRPr="00575117">
              <w:t xml:space="preserve">Кваліфікаційна атестація 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  <w:jc w:val="center"/>
            </w:pPr>
            <w:r>
              <w:t>21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3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E00284" w:rsidRDefault="0055599D" w:rsidP="00B5393E">
            <w:pPr>
              <w:snapToGrid w:val="0"/>
              <w:spacing w:line="240" w:lineRule="auto"/>
              <w:ind w:right="-57" w:firstLine="0"/>
              <w:rPr>
                <w:highlight w:val="yellow"/>
              </w:rPr>
            </w:pPr>
            <w:r w:rsidRPr="00371580">
              <w:rPr>
                <w:rFonts w:eastAsia="Times New Roman"/>
                <w:sz w:val="24"/>
                <w:szCs w:val="24"/>
                <w:lang w:eastAsia="ru-RU"/>
              </w:rPr>
              <w:t>O81542</w:t>
            </w: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</w:pPr>
            <w:r w:rsidRPr="0022114B">
              <w:t>Правове забезпечення діяльності в галузі морської інфраструктури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0E1E31" w:rsidRDefault="0055599D" w:rsidP="00B5393E">
            <w:pPr>
              <w:snapToGrid w:val="0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4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EE0A31" w:rsidRDefault="0055599D" w:rsidP="00B5393E">
            <w:pPr>
              <w:snapToGrid w:val="0"/>
              <w:spacing w:line="240" w:lineRule="auto"/>
              <w:ind w:left="-57" w:right="-57" w:firstLine="0"/>
              <w:rPr>
                <w:highlight w:val="yellow"/>
                <w:lang w:val="ru-RU"/>
              </w:rPr>
            </w:pPr>
            <w:r>
              <w:t>T8</w:t>
            </w:r>
            <w:r>
              <w:rPr>
                <w:lang w:val="ru-RU"/>
              </w:rPr>
              <w:t>5017</w:t>
            </w:r>
          </w:p>
        </w:tc>
        <w:tc>
          <w:tcPr>
            <w:tcW w:w="26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firstLine="0"/>
            </w:pPr>
            <w:r w:rsidRPr="00E00284">
              <w:t>Імітаційне  моделювання технологічних процесів суднобудування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0E1E31" w:rsidRDefault="0055599D" w:rsidP="00B5393E">
            <w:pPr>
              <w:snapToGrid w:val="0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right="-57" w:firstLine="0"/>
            </w:pPr>
            <w:r w:rsidRPr="00575117">
              <w:t>Залік</w:t>
            </w:r>
            <w:r>
              <w:t>, КР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5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highlight w:val="yellow"/>
              </w:rPr>
            </w:pPr>
            <w:r>
              <w:t>T8</w:t>
            </w:r>
            <w:r>
              <w:rPr>
                <w:lang w:val="ru-RU"/>
              </w:rPr>
              <w:t>5018</w:t>
            </w: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firstLine="0"/>
            </w:pPr>
            <w:r w:rsidRPr="001969EE">
              <w:rPr>
                <w:lang w:eastAsia="ru-RU"/>
              </w:rPr>
              <w:t>Управління проектами критичної інфраструктури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0E1E31" w:rsidRDefault="0055599D" w:rsidP="00B5393E">
            <w:pPr>
              <w:snapToGrid w:val="0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jc w:val="left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6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highlight w:val="yellow"/>
              </w:rPr>
            </w:pPr>
            <w:r>
              <w:t>T8</w:t>
            </w:r>
            <w:r>
              <w:rPr>
                <w:lang w:val="ru-RU"/>
              </w:rPr>
              <w:t>5019</w:t>
            </w:r>
          </w:p>
        </w:tc>
        <w:tc>
          <w:tcPr>
            <w:tcW w:w="26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firstLine="0"/>
              <w:rPr>
                <w:highlight w:val="yellow"/>
              </w:rPr>
            </w:pPr>
            <w:r w:rsidRPr="001969EE">
              <w:rPr>
                <w:lang w:eastAsia="ru-RU"/>
              </w:rPr>
              <w:t>Системотехніка  об'єктів морської інфраструктури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0E1558" w:rsidRDefault="0055599D" w:rsidP="00B5393E">
            <w:pPr>
              <w:snapToGrid w:val="0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jc w:val="left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7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highlight w:val="yellow"/>
              </w:rPr>
            </w:pPr>
            <w:r>
              <w:t>T8</w:t>
            </w:r>
            <w:r>
              <w:rPr>
                <w:lang w:val="ru-RU"/>
              </w:rPr>
              <w:t>5020</w:t>
            </w:r>
          </w:p>
        </w:tc>
        <w:tc>
          <w:tcPr>
            <w:tcW w:w="26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right="-113" w:firstLine="0"/>
            </w:pPr>
            <w:r w:rsidRPr="001969EE">
              <w:rPr>
                <w:lang w:eastAsia="ru-RU"/>
              </w:rPr>
              <w:t>Математичне моделювання технологічних процесів   об’єктів   портової інфраструктури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0E1558" w:rsidRDefault="0055599D" w:rsidP="00B5393E">
            <w:pPr>
              <w:snapToGrid w:val="0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  <w:rPr>
                <w:sz w:val="22"/>
                <w:szCs w:val="22"/>
              </w:rPr>
            </w:pPr>
            <w:r w:rsidRPr="00575117">
              <w:rPr>
                <w:sz w:val="22"/>
                <w:szCs w:val="22"/>
              </w:rPr>
              <w:t>ОК ПП 8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 w:firstLine="0"/>
              <w:rPr>
                <w:highlight w:val="yellow"/>
              </w:rPr>
            </w:pPr>
            <w:r>
              <w:t>T8</w:t>
            </w:r>
            <w:r>
              <w:rPr>
                <w:lang w:val="ru-RU"/>
              </w:rPr>
              <w:t>5021</w:t>
            </w:r>
          </w:p>
        </w:tc>
        <w:tc>
          <w:tcPr>
            <w:tcW w:w="265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firstLine="0"/>
            </w:pPr>
            <w:r w:rsidRPr="001969EE">
              <w:rPr>
                <w:lang w:eastAsia="ru-RU"/>
              </w:rPr>
              <w:t>Морське просторове планування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firstLine="0"/>
              <w:jc w:val="center"/>
            </w:pPr>
            <w:r w:rsidRPr="00575117">
              <w:t>3</w:t>
            </w:r>
          </w:p>
        </w:tc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right="-57" w:firstLine="0"/>
            </w:pPr>
            <w:r w:rsidRPr="00575117">
              <w:t>Екзамен</w:t>
            </w:r>
          </w:p>
        </w:tc>
      </w:tr>
      <w:tr w:rsidR="0055599D" w:rsidRPr="00575117" w:rsidTr="00B5393E">
        <w:tc>
          <w:tcPr>
            <w:tcW w:w="3695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55599D" w:rsidRPr="00575117" w:rsidRDefault="0055599D" w:rsidP="00B5393E">
            <w:pPr>
              <w:spacing w:line="240" w:lineRule="auto"/>
              <w:ind w:left="-57" w:right="-113"/>
              <w:jc w:val="right"/>
            </w:pPr>
            <w:r w:rsidRPr="006B6B9C">
              <w:t>Загальний обсяг обов'язкових компонент</w:t>
            </w:r>
            <w:r w:rsidRPr="00575117">
              <w:t>:</w:t>
            </w:r>
          </w:p>
        </w:tc>
        <w:tc>
          <w:tcPr>
            <w:tcW w:w="424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0A6BDD" w:rsidRDefault="0055599D" w:rsidP="00B5393E">
            <w:pPr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0A6BDD">
              <w:rPr>
                <w:b/>
              </w:rPr>
              <w:t>66</w:t>
            </w:r>
            <w:r w:rsidRPr="000A6BDD">
              <w:rPr>
                <w:b/>
              </w:rPr>
              <w:fldChar w:fldCharType="begin"/>
            </w:r>
            <w:r w:rsidRPr="000A6BDD">
              <w:rPr>
                <w:b/>
              </w:rPr>
              <w:instrText xml:space="preserve"> =SUM(ABOVE) </w:instrText>
            </w:r>
            <w:r w:rsidRPr="000A6BDD">
              <w:rPr>
                <w:b/>
              </w:rPr>
              <w:fldChar w:fldCharType="end"/>
            </w:r>
          </w:p>
        </w:tc>
        <w:tc>
          <w:tcPr>
            <w:tcW w:w="881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5599D" w:rsidRPr="00575117" w:rsidRDefault="0055599D" w:rsidP="00B5393E">
            <w:pPr>
              <w:spacing w:before="60" w:after="60" w:line="240" w:lineRule="auto"/>
              <w:ind w:left="-57" w:right="-57"/>
            </w:pPr>
          </w:p>
        </w:tc>
      </w:tr>
      <w:tr w:rsidR="0055599D" w:rsidRPr="00483332" w:rsidTr="00B5393E"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5599D" w:rsidRPr="00483332" w:rsidRDefault="0055599D" w:rsidP="00B5393E">
            <w:pPr>
              <w:snapToGrid w:val="0"/>
              <w:spacing w:line="240" w:lineRule="auto"/>
              <w:ind w:left="-57" w:right="-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2. </w:t>
            </w:r>
            <w:r w:rsidRPr="00483332">
              <w:rPr>
                <w:b/>
                <w:sz w:val="28"/>
                <w:szCs w:val="28"/>
              </w:rPr>
              <w:t>Вибіркові компоненти ОП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</w:pPr>
            <w:r w:rsidRPr="00575117">
              <w:t>ВК 1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</w:pPr>
            <w:r w:rsidRPr="00575117">
              <w:t>Вибірковий курс соціально-гуманітарного спрямування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firstLine="0"/>
              <w:jc w:val="center"/>
            </w:pPr>
            <w:r w:rsidRPr="00575117">
              <w:t>4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left="-57" w:right="-57"/>
              <w:jc w:val="center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</w:pPr>
            <w:r w:rsidRPr="00575117">
              <w:t>ВК 2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/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</w:pPr>
            <w:r w:rsidRPr="00575117">
              <w:t xml:space="preserve">Вибірковий курс - </w:t>
            </w:r>
            <w:r>
              <w:t>1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firstLine="0"/>
              <w:jc w:val="center"/>
            </w:pPr>
            <w:r w:rsidRPr="00575117">
              <w:t>5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left="-57" w:right="-57"/>
              <w:jc w:val="center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</w:pPr>
            <w:r w:rsidRPr="00575117">
              <w:t>ВК 3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</w:pPr>
            <w:r w:rsidRPr="00575117">
              <w:t xml:space="preserve">Вибірковий курс - </w:t>
            </w:r>
            <w:r>
              <w:t>2</w:t>
            </w:r>
            <w:r w:rsidRPr="00575117">
              <w:t xml:space="preserve"> 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firstLine="0"/>
              <w:jc w:val="center"/>
            </w:pPr>
            <w:r w:rsidRPr="00575117">
              <w:t>5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left="-57" w:right="-57"/>
              <w:jc w:val="center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</w:pPr>
            <w:r w:rsidRPr="00575117">
              <w:t>ВК 4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pacing w:line="240" w:lineRule="auto"/>
              <w:ind w:left="-57" w:right="-57"/>
              <w:rPr>
                <w:highlight w:val="yellow"/>
              </w:rPr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</w:pPr>
            <w:r w:rsidRPr="00575117">
              <w:t xml:space="preserve">Вибірковий курс - </w:t>
            </w:r>
            <w:r>
              <w:t>3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outset" w:sz="4" w:space="0" w:color="auto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firstLine="0"/>
              <w:jc w:val="center"/>
            </w:pPr>
            <w:r w:rsidRPr="00575117">
              <w:t>5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outset" w:sz="4" w:space="0" w:color="auto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left="-57" w:right="-57"/>
              <w:jc w:val="center"/>
            </w:pPr>
            <w:r w:rsidRPr="00575117">
              <w:t>залік</w:t>
            </w:r>
          </w:p>
        </w:tc>
      </w:tr>
      <w:tr w:rsidR="0055599D" w:rsidRPr="00575117" w:rsidTr="00B5393E">
        <w:tc>
          <w:tcPr>
            <w:tcW w:w="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113" w:firstLine="0"/>
            </w:pPr>
            <w:r w:rsidRPr="00575117">
              <w:t>ВК 5</w:t>
            </w:r>
          </w:p>
        </w:tc>
        <w:tc>
          <w:tcPr>
            <w:tcW w:w="57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55599D" w:rsidRPr="00575117" w:rsidRDefault="0055599D" w:rsidP="00B5393E">
            <w:pPr>
              <w:spacing w:line="240" w:lineRule="auto"/>
              <w:ind w:left="-57" w:right="-57"/>
              <w:rPr>
                <w:highlight w:val="yellow"/>
              </w:rPr>
            </w:pPr>
          </w:p>
        </w:tc>
        <w:tc>
          <w:tcPr>
            <w:tcW w:w="2652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</w:pPr>
            <w:r w:rsidRPr="00575117">
              <w:t xml:space="preserve">Вибірковий курс - </w:t>
            </w:r>
            <w:r>
              <w:t>4</w:t>
            </w:r>
          </w:p>
        </w:tc>
        <w:tc>
          <w:tcPr>
            <w:tcW w:w="424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firstLine="0"/>
              <w:jc w:val="center"/>
            </w:pPr>
            <w:r w:rsidRPr="00575117">
              <w:t>5</w:t>
            </w:r>
          </w:p>
        </w:tc>
        <w:tc>
          <w:tcPr>
            <w:tcW w:w="881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:rsidR="0055599D" w:rsidRPr="00575117" w:rsidRDefault="0055599D" w:rsidP="00B5393E">
            <w:pPr>
              <w:spacing w:line="240" w:lineRule="auto"/>
              <w:ind w:left="-57" w:right="-57"/>
              <w:jc w:val="center"/>
            </w:pPr>
            <w:r w:rsidRPr="00575117">
              <w:t>залік</w:t>
            </w:r>
          </w:p>
        </w:tc>
      </w:tr>
      <w:tr w:rsidR="0055599D" w:rsidRPr="000A6BDD" w:rsidTr="00B5393E">
        <w:tc>
          <w:tcPr>
            <w:tcW w:w="3695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55599D" w:rsidRPr="000A6BDD" w:rsidRDefault="0055599D" w:rsidP="00B5393E">
            <w:pPr>
              <w:snapToGrid w:val="0"/>
              <w:spacing w:line="240" w:lineRule="auto"/>
              <w:ind w:left="-57" w:right="-57"/>
              <w:jc w:val="right"/>
              <w:rPr>
                <w:b/>
              </w:rPr>
            </w:pPr>
            <w:r w:rsidRPr="000A6BDD">
              <w:t>Загальний обсяг вибіркових компонент</w:t>
            </w:r>
            <w:r w:rsidRPr="000A6BDD">
              <w:rPr>
                <w:b/>
              </w:rPr>
              <w:t>:</w:t>
            </w:r>
          </w:p>
        </w:tc>
        <w:tc>
          <w:tcPr>
            <w:tcW w:w="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599D" w:rsidRPr="000A6BDD" w:rsidRDefault="0055599D" w:rsidP="00B5393E">
            <w:pPr>
              <w:snapToGrid w:val="0"/>
              <w:spacing w:before="60" w:after="60" w:line="240" w:lineRule="auto"/>
              <w:ind w:firstLine="0"/>
              <w:jc w:val="center"/>
              <w:rPr>
                <w:b/>
                <w:highlight w:val="yellow"/>
              </w:rPr>
            </w:pPr>
            <w:r w:rsidRPr="000A6BDD">
              <w:rPr>
                <w:b/>
              </w:rPr>
              <w:t>24</w:t>
            </w:r>
          </w:p>
        </w:tc>
        <w:tc>
          <w:tcPr>
            <w:tcW w:w="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599D" w:rsidRPr="000A6BDD" w:rsidRDefault="0055599D" w:rsidP="00B5393E">
            <w:pPr>
              <w:snapToGrid w:val="0"/>
              <w:spacing w:before="60" w:after="60" w:line="240" w:lineRule="auto"/>
              <w:ind w:left="-57" w:right="-57"/>
              <w:jc w:val="center"/>
              <w:rPr>
                <w:b/>
              </w:rPr>
            </w:pPr>
          </w:p>
        </w:tc>
      </w:tr>
      <w:tr w:rsidR="0055599D" w:rsidRPr="00575117" w:rsidTr="00B5393E">
        <w:tc>
          <w:tcPr>
            <w:tcW w:w="3695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:rsidR="0055599D" w:rsidRPr="00575117" w:rsidRDefault="0055599D" w:rsidP="00B5393E">
            <w:pPr>
              <w:snapToGrid w:val="0"/>
              <w:spacing w:line="240" w:lineRule="auto"/>
              <w:ind w:left="-57" w:right="-57"/>
              <w:jc w:val="right"/>
              <w:rPr>
                <w:b/>
                <w:caps/>
              </w:rPr>
            </w:pPr>
            <w:r w:rsidRPr="00575117">
              <w:rPr>
                <w:b/>
              </w:rPr>
              <w:t>Загальний обсяг освітньої програми</w:t>
            </w:r>
          </w:p>
        </w:tc>
        <w:tc>
          <w:tcPr>
            <w:tcW w:w="4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599D" w:rsidRPr="000A6BDD" w:rsidRDefault="0055599D" w:rsidP="00B5393E">
            <w:pPr>
              <w:snapToGrid w:val="0"/>
              <w:spacing w:before="60" w:after="60" w:line="240" w:lineRule="auto"/>
              <w:ind w:firstLine="0"/>
              <w:jc w:val="center"/>
              <w:rPr>
                <w:b/>
              </w:rPr>
            </w:pPr>
            <w:r w:rsidRPr="000A6BDD">
              <w:rPr>
                <w:b/>
              </w:rPr>
              <w:t>90</w:t>
            </w:r>
          </w:p>
        </w:tc>
        <w:tc>
          <w:tcPr>
            <w:tcW w:w="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5599D" w:rsidRPr="00575117" w:rsidRDefault="0055599D" w:rsidP="00B5393E">
            <w:pPr>
              <w:snapToGrid w:val="0"/>
              <w:spacing w:before="60" w:after="60" w:line="240" w:lineRule="auto"/>
              <w:ind w:left="-57" w:right="-57"/>
              <w:jc w:val="center"/>
            </w:pPr>
          </w:p>
        </w:tc>
      </w:tr>
    </w:tbl>
    <w:p w:rsidR="0055599D" w:rsidRDefault="0055599D" w:rsidP="0055599D">
      <w:pPr>
        <w:ind w:firstLine="567"/>
        <w:rPr>
          <w:kern w:val="36"/>
          <w:lang w:val="ru-RU"/>
        </w:rPr>
      </w:pPr>
      <w:r w:rsidRPr="00201DAE">
        <w:rPr>
          <w:kern w:val="36"/>
        </w:rPr>
        <w:t>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Макарова.</w:t>
      </w:r>
    </w:p>
    <w:p w:rsidR="0055599D" w:rsidRDefault="0055599D" w:rsidP="0055599D">
      <w:pPr>
        <w:ind w:firstLine="567"/>
        <w:rPr>
          <w:kern w:val="36"/>
          <w:lang w:val="ru-RU"/>
        </w:rPr>
      </w:pPr>
    </w:p>
    <w:p w:rsidR="0055599D" w:rsidRPr="00C62052" w:rsidRDefault="0055599D" w:rsidP="0055599D">
      <w:pPr>
        <w:ind w:firstLine="567"/>
        <w:rPr>
          <w:kern w:val="36"/>
          <w:lang w:val="ru-RU"/>
        </w:rPr>
      </w:pPr>
    </w:p>
    <w:p w:rsidR="0055599D" w:rsidRPr="009F1D01" w:rsidRDefault="0055599D" w:rsidP="0055599D">
      <w:pPr>
        <w:pStyle w:val="a8"/>
        <w:numPr>
          <w:ilvl w:val="0"/>
          <w:numId w:val="42"/>
        </w:numPr>
        <w:spacing w:after="120" w:line="240" w:lineRule="auto"/>
        <w:jc w:val="center"/>
        <w:rPr>
          <w:b/>
          <w:kern w:val="36"/>
          <w:sz w:val="24"/>
          <w:szCs w:val="24"/>
        </w:rPr>
      </w:pPr>
      <w:r w:rsidRPr="009F1D01">
        <w:rPr>
          <w:b/>
          <w:sz w:val="24"/>
          <w:szCs w:val="24"/>
        </w:rPr>
        <w:lastRenderedPageBreak/>
        <w:t>СТРУКТУРНО-ЛОГІЧНА СХЕМА ОСВІТНЬО-ПРОФЕСІЙНОЇ ПРОГРАМИ</w:t>
      </w:r>
    </w:p>
    <w:p w:rsidR="0055599D" w:rsidRPr="00800BD4" w:rsidRDefault="0055599D" w:rsidP="0055599D">
      <w:pPr>
        <w:ind w:firstLine="567"/>
        <w:rPr>
          <w:kern w:val="36"/>
        </w:rPr>
      </w:pPr>
      <w:r w:rsidRPr="00800BD4">
        <w:rPr>
          <w:kern w:val="36"/>
        </w:rPr>
        <w:t xml:space="preserve">Компоненти освітньої програми (за виключенням наукового стажування та  кваліфікаційної атестації) вивчаються паралельно (протягом першого/другого семестрів та служать підготовці фахівців </w:t>
      </w:r>
      <w:r>
        <w:rPr>
          <w:kern w:val="36"/>
        </w:rPr>
        <w:t>і</w:t>
      </w:r>
      <w:r w:rsidRPr="00800BD4">
        <w:rPr>
          <w:kern w:val="36"/>
        </w:rPr>
        <w:t xml:space="preserve">з </w:t>
      </w:r>
      <w:r>
        <w:rPr>
          <w:kern w:val="36"/>
        </w:rPr>
        <w:t>системотехніки об’єктів морської інфраструктури</w:t>
      </w:r>
      <w:r w:rsidRPr="00800BD4">
        <w:rPr>
          <w:kern w:val="36"/>
        </w:rPr>
        <w:t xml:space="preserve">, здатних самостійно розв’язувати спеціалізовані задачі й практичні проблеми в процесі професійної діяльності. </w:t>
      </w:r>
    </w:p>
    <w:p w:rsidR="0055599D" w:rsidRPr="00800BD4" w:rsidRDefault="0055599D" w:rsidP="0055599D">
      <w:pPr>
        <w:ind w:firstLine="567"/>
        <w:rPr>
          <w:kern w:val="36"/>
        </w:rPr>
      </w:pPr>
      <w:r w:rsidRPr="00800BD4">
        <w:rPr>
          <w:kern w:val="36"/>
        </w:rPr>
        <w:t xml:space="preserve">Професійна підготовка завершується </w:t>
      </w:r>
      <w:r>
        <w:rPr>
          <w:kern w:val="36"/>
        </w:rPr>
        <w:t>науковим стажуванням</w:t>
      </w:r>
      <w:r w:rsidRPr="00800BD4">
        <w:rPr>
          <w:kern w:val="36"/>
        </w:rPr>
        <w:t xml:space="preserve"> </w:t>
      </w:r>
      <w:r>
        <w:rPr>
          <w:kern w:val="36"/>
        </w:rPr>
        <w:t xml:space="preserve">та </w:t>
      </w:r>
      <w:r w:rsidRPr="00800BD4">
        <w:rPr>
          <w:kern w:val="36"/>
        </w:rPr>
        <w:t xml:space="preserve">кваліфікаційною атестацією (виконанням і захистом кваліфікаційної магістерської роботи, третій семестр) і продовжується </w:t>
      </w:r>
      <w:r>
        <w:rPr>
          <w:kern w:val="36"/>
        </w:rPr>
        <w:t xml:space="preserve">протягом </w:t>
      </w:r>
      <w:r w:rsidRPr="00800BD4">
        <w:rPr>
          <w:kern w:val="36"/>
        </w:rPr>
        <w:t>вс</w:t>
      </w:r>
      <w:r>
        <w:rPr>
          <w:kern w:val="36"/>
        </w:rPr>
        <w:t>ього</w:t>
      </w:r>
      <w:r w:rsidRPr="00800BD4">
        <w:rPr>
          <w:kern w:val="36"/>
        </w:rPr>
        <w:t xml:space="preserve"> життя. </w:t>
      </w:r>
    </w:p>
    <w:p w:rsidR="0055599D" w:rsidRPr="00632237" w:rsidRDefault="0055599D" w:rsidP="0055599D">
      <w:pPr>
        <w:ind w:firstLine="567"/>
        <w:rPr>
          <w:kern w:val="36"/>
        </w:rPr>
      </w:pPr>
      <w:r w:rsidRPr="00E73907">
        <w:rPr>
          <w:kern w:val="36"/>
        </w:rPr>
        <w:t xml:space="preserve">Структурно-логічна схема </w:t>
      </w:r>
      <w:r w:rsidRPr="00B14B2B">
        <w:rPr>
          <w:kern w:val="36"/>
        </w:rPr>
        <w:t>вивчення компонент освітньо</w:t>
      </w:r>
      <w:r>
        <w:rPr>
          <w:kern w:val="36"/>
        </w:rPr>
        <w:t>-професійної</w:t>
      </w:r>
      <w:r w:rsidRPr="00B14B2B">
        <w:rPr>
          <w:kern w:val="36"/>
        </w:rPr>
        <w:t xml:space="preserve"> програми представлена </w:t>
      </w:r>
      <w:r>
        <w:rPr>
          <w:kern w:val="36"/>
        </w:rPr>
        <w:t>на рис.1.</w:t>
      </w:r>
    </w:p>
    <w:p w:rsidR="0055599D" w:rsidRPr="00645538" w:rsidRDefault="0055599D" w:rsidP="0055599D">
      <w:pPr>
        <w:ind w:firstLine="0"/>
        <w:jc w:val="left"/>
        <w:rPr>
          <w:spacing w:val="20"/>
          <w:kern w:val="36"/>
        </w:rPr>
      </w:pPr>
      <w:r w:rsidRPr="00645538">
        <w:rPr>
          <w:noProof/>
          <w:spacing w:val="20"/>
          <w:kern w:val="36"/>
          <w:lang w:val="ru-RU" w:eastAsia="ru-RU"/>
        </w:rPr>
        <w:drawing>
          <wp:inline distT="0" distB="0" distL="0" distR="0" wp14:anchorId="456D7D03" wp14:editId="1461AD3D">
            <wp:extent cx="6143625" cy="4819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9376" t="10000" r="6042" b="6944"/>
                    <a:stretch/>
                  </pic:blipFill>
                  <pic:spPr bwMode="auto">
                    <a:xfrm>
                      <a:off x="0" y="0"/>
                      <a:ext cx="6149301" cy="4824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599D" w:rsidRPr="00632237" w:rsidRDefault="0055599D" w:rsidP="0055599D">
      <w:pPr>
        <w:pStyle w:val="a8"/>
        <w:ind w:left="1353" w:firstLine="0"/>
        <w:rPr>
          <w:rFonts w:eastAsia="Times New Roman"/>
          <w:lang w:eastAsia="uk-UA"/>
        </w:rPr>
      </w:pPr>
      <w:r w:rsidRPr="00043E9E">
        <w:rPr>
          <w:rFonts w:eastAsia="Times New Roman"/>
          <w:lang w:eastAsia="uk-UA"/>
        </w:rPr>
        <w:t>Рисунок1 – Структурно-логічна схем</w:t>
      </w:r>
      <w:r>
        <w:rPr>
          <w:rFonts w:eastAsia="Times New Roman"/>
          <w:lang w:eastAsia="uk-UA"/>
        </w:rPr>
        <w:t>а освітньо-професійної програми</w:t>
      </w:r>
    </w:p>
    <w:p w:rsidR="0055599D" w:rsidRDefault="0055599D" w:rsidP="0055599D">
      <w:pPr>
        <w:spacing w:line="360" w:lineRule="auto"/>
        <w:ind w:firstLine="0"/>
        <w:jc w:val="center"/>
        <w:rPr>
          <w:b/>
          <w:spacing w:val="20"/>
          <w:kern w:val="36"/>
          <w:sz w:val="24"/>
          <w:szCs w:val="24"/>
        </w:rPr>
      </w:pPr>
    </w:p>
    <w:p w:rsidR="0055599D" w:rsidRPr="00EC6AFA" w:rsidRDefault="0055599D" w:rsidP="0055599D">
      <w:pPr>
        <w:pStyle w:val="a8"/>
        <w:numPr>
          <w:ilvl w:val="0"/>
          <w:numId w:val="42"/>
        </w:numPr>
        <w:spacing w:line="360" w:lineRule="auto"/>
        <w:jc w:val="center"/>
        <w:rPr>
          <w:b/>
          <w:sz w:val="24"/>
          <w:szCs w:val="24"/>
        </w:rPr>
      </w:pPr>
      <w:r w:rsidRPr="00EC6AFA">
        <w:rPr>
          <w:b/>
          <w:spacing w:val="20"/>
          <w:kern w:val="36"/>
          <w:sz w:val="24"/>
          <w:szCs w:val="24"/>
        </w:rPr>
        <w:t xml:space="preserve"> </w:t>
      </w:r>
      <w:r w:rsidRPr="00EC6AFA">
        <w:rPr>
          <w:b/>
          <w:sz w:val="24"/>
          <w:szCs w:val="24"/>
        </w:rPr>
        <w:t>ФОРМА АТЕСТАЦІЇ ЗДОБУВАЧІВ ВИЩОЇ ОСВІТИ</w:t>
      </w:r>
    </w:p>
    <w:p w:rsidR="0055599D" w:rsidRPr="00333D1D" w:rsidRDefault="0055599D" w:rsidP="0055599D">
      <w:r w:rsidRPr="00333D1D">
        <w:t xml:space="preserve">Атестація випускників освітньої програми «Системотехніка об’єктів морської інфраструктури» спеціальності </w:t>
      </w:r>
      <w:r w:rsidRPr="00576D86">
        <w:rPr>
          <w:rFonts w:eastAsia="Times New Roman"/>
          <w:sz w:val="24"/>
          <w:szCs w:val="24"/>
          <w:lang w:eastAsia="ru-RU"/>
        </w:rPr>
        <w:t>G11 Машинобудування</w:t>
      </w:r>
      <w:r w:rsidRPr="00333D1D">
        <w:t xml:space="preserve"> проводиться у формі захисту кваліфікаційної магістерської роботи та завершується видачею документу встановленого зразка про присудження йому ступеня магістра із присвоєнням кваліфікації: магістр із суднобудування за спеціалізацією системотехніка об’єктів морської інфраструктури.</w:t>
      </w:r>
      <w:r>
        <w:t xml:space="preserve"> </w:t>
      </w:r>
      <w:r w:rsidRPr="00333D1D">
        <w:t>Атестація здійснюється відкрито і публічно.</w:t>
      </w:r>
    </w:p>
    <w:p w:rsidR="0055599D" w:rsidRDefault="0055599D" w:rsidP="0055599D">
      <w:pPr>
        <w:pStyle w:val="a8"/>
        <w:numPr>
          <w:ilvl w:val="0"/>
          <w:numId w:val="42"/>
        </w:numPr>
        <w:jc w:val="center"/>
        <w:rPr>
          <w:b/>
          <w:sz w:val="24"/>
          <w:szCs w:val="24"/>
        </w:rPr>
      </w:pPr>
      <w:r w:rsidRPr="00EC6AFA">
        <w:rPr>
          <w:b/>
          <w:sz w:val="24"/>
          <w:szCs w:val="24"/>
        </w:rPr>
        <w:lastRenderedPageBreak/>
        <w:t>МАТРИЦЯ ВІДПОВІДНОСТІ ПРОГРАМНИХ КОМПЕТЕНТНОСТЕЙ КОМПОНЕНТАМ ОСВІТНЬОЇ ПРОГРАМИ</w:t>
      </w:r>
    </w:p>
    <w:tbl>
      <w:tblPr>
        <w:tblStyle w:val="afff5"/>
        <w:tblW w:w="0" w:type="auto"/>
        <w:tblInd w:w="1080" w:type="dxa"/>
        <w:tblLook w:val="04A0" w:firstRow="1" w:lastRow="0" w:firstColumn="1" w:lastColumn="0" w:noHBand="0" w:noVBand="1"/>
      </w:tblPr>
      <w:tblGrid>
        <w:gridCol w:w="899"/>
        <w:gridCol w:w="672"/>
        <w:gridCol w:w="721"/>
        <w:gridCol w:w="783"/>
        <w:gridCol w:w="782"/>
        <w:gridCol w:w="782"/>
        <w:gridCol w:w="782"/>
        <w:gridCol w:w="782"/>
        <w:gridCol w:w="782"/>
        <w:gridCol w:w="782"/>
        <w:gridCol w:w="782"/>
      </w:tblGrid>
      <w:tr w:rsidR="0055599D" w:rsidTr="00B5393E">
        <w:trPr>
          <w:cantSplit/>
          <w:trHeight w:val="1134"/>
        </w:trPr>
        <w:tc>
          <w:tcPr>
            <w:tcW w:w="90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686" w:type="dxa"/>
            <w:textDirection w:val="btLr"/>
          </w:tcPr>
          <w:p w:rsidR="0055599D" w:rsidRPr="00D20C54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ОК ЗП1</w:t>
            </w:r>
          </w:p>
        </w:tc>
        <w:tc>
          <w:tcPr>
            <w:tcW w:w="739" w:type="dxa"/>
            <w:textDirection w:val="btLr"/>
          </w:tcPr>
          <w:p w:rsidR="0055599D" w:rsidRPr="000C7624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ОК ЗП2</w:t>
            </w:r>
          </w:p>
        </w:tc>
        <w:tc>
          <w:tcPr>
            <w:tcW w:w="806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</w:t>
            </w:r>
            <w:r w:rsidRPr="000119D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ОК</w:t>
            </w:r>
            <w:r>
              <w:rPr>
                <w:b/>
                <w:sz w:val="24"/>
                <w:szCs w:val="24"/>
              </w:rPr>
              <w:t>ПП</w:t>
            </w:r>
            <w:r w:rsidRPr="000119D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ОКПП3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ОКПП4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ОКПП5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ОКПП6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ОКПП7</w:t>
            </w:r>
          </w:p>
        </w:tc>
        <w:tc>
          <w:tcPr>
            <w:tcW w:w="805" w:type="dxa"/>
            <w:textDirection w:val="btLr"/>
          </w:tcPr>
          <w:p w:rsidR="0055599D" w:rsidRDefault="0055599D" w:rsidP="00B5393E">
            <w:pPr>
              <w:pStyle w:val="a8"/>
              <w:ind w:left="113" w:right="113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ОКПП8</w:t>
            </w: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ЗК</w:t>
            </w:r>
            <w:r w:rsidRPr="000119D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119D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686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ЗК</w:t>
            </w:r>
            <w:r w:rsidRPr="000119D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119D8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ЗК</w:t>
            </w:r>
            <w:r w:rsidRPr="000119D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119D8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686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739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D20C5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ЗК</w:t>
            </w:r>
            <w:r w:rsidRPr="000119D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0119D8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686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СК05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СК06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СК07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СК08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СК09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СК10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СК11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0C7624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СК12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55599D" w:rsidTr="00B5393E">
        <w:tc>
          <w:tcPr>
            <w:tcW w:w="909" w:type="dxa"/>
          </w:tcPr>
          <w:p w:rsidR="0055599D" w:rsidRPr="000119D8" w:rsidRDefault="0055599D" w:rsidP="00B5393E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СК13</w:t>
            </w:r>
          </w:p>
        </w:tc>
        <w:tc>
          <w:tcPr>
            <w:tcW w:w="68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6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805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  <w:tc>
          <w:tcPr>
            <w:tcW w:w="805" w:type="dxa"/>
          </w:tcPr>
          <w:p w:rsidR="0055599D" w:rsidRPr="00E3188B" w:rsidRDefault="0055599D" w:rsidP="00B5393E">
            <w:pPr>
              <w:pStyle w:val="a8"/>
              <w:ind w:left="0" w:firstLine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+</w:t>
            </w:r>
          </w:p>
        </w:tc>
      </w:tr>
    </w:tbl>
    <w:p w:rsidR="0055599D" w:rsidRPr="00EC6AFA" w:rsidRDefault="0055599D" w:rsidP="0055599D">
      <w:pPr>
        <w:pStyle w:val="a8"/>
        <w:ind w:left="1080" w:firstLine="0"/>
        <w:rPr>
          <w:b/>
          <w:sz w:val="24"/>
          <w:szCs w:val="24"/>
        </w:rPr>
      </w:pPr>
    </w:p>
    <w:p w:rsidR="0055599D" w:rsidRPr="00C60468" w:rsidRDefault="0055599D" w:rsidP="0055599D">
      <w:pPr>
        <w:pStyle w:val="a8"/>
        <w:ind w:left="1080" w:firstLine="0"/>
        <w:rPr>
          <w:sz w:val="24"/>
          <w:szCs w:val="24"/>
        </w:rPr>
      </w:pPr>
    </w:p>
    <w:p w:rsidR="0055599D" w:rsidRPr="0058281D" w:rsidRDefault="0055599D" w:rsidP="0055599D">
      <w:pPr>
        <w:pStyle w:val="a8"/>
        <w:ind w:left="1080" w:firstLine="0"/>
        <w:rPr>
          <w:sz w:val="10"/>
          <w:szCs w:val="10"/>
        </w:rPr>
      </w:pPr>
    </w:p>
    <w:p w:rsidR="0055599D" w:rsidRPr="00632237" w:rsidRDefault="0055599D" w:rsidP="0055599D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632237">
        <w:rPr>
          <w:b/>
          <w:sz w:val="24"/>
          <w:szCs w:val="24"/>
        </w:rPr>
        <w:t>6. МАТРИЦЯ ЗАБЕЗПЕЧЕННЯ ПРОГРАМНИХ РЕЗУЛЬТАТІВ НАВЧАННЯ</w:t>
      </w:r>
    </w:p>
    <w:p w:rsidR="0055599D" w:rsidRDefault="0055599D" w:rsidP="0055599D">
      <w:pPr>
        <w:pStyle w:val="a8"/>
        <w:spacing w:line="240" w:lineRule="auto"/>
        <w:ind w:left="1077" w:firstLine="0"/>
        <w:jc w:val="center"/>
        <w:rPr>
          <w:b/>
          <w:sz w:val="24"/>
          <w:szCs w:val="24"/>
        </w:rPr>
      </w:pPr>
      <w:r w:rsidRPr="00645538">
        <w:rPr>
          <w:b/>
          <w:sz w:val="24"/>
          <w:szCs w:val="24"/>
        </w:rPr>
        <w:t>ВІДПОВІДНИМИ КОМПОНЕНТАМИ ОСВІТНЬОЇ ПРОГРАМИ</w:t>
      </w:r>
    </w:p>
    <w:tbl>
      <w:tblPr>
        <w:tblStyle w:val="afff5"/>
        <w:tblW w:w="0" w:type="auto"/>
        <w:tblInd w:w="1077" w:type="dxa"/>
        <w:tblLook w:val="04A0" w:firstRow="1" w:lastRow="0" w:firstColumn="1" w:lastColumn="0" w:noHBand="0" w:noVBand="1"/>
      </w:tblPr>
      <w:tblGrid>
        <w:gridCol w:w="1083"/>
        <w:gridCol w:w="631"/>
        <w:gridCol w:w="670"/>
        <w:gridCol w:w="718"/>
        <w:gridCol w:w="674"/>
        <w:gridCol w:w="796"/>
        <w:gridCol w:w="796"/>
        <w:gridCol w:w="796"/>
        <w:gridCol w:w="796"/>
        <w:gridCol w:w="796"/>
        <w:gridCol w:w="796"/>
      </w:tblGrid>
      <w:tr w:rsidR="0055599D" w:rsidTr="00B5393E">
        <w:trPr>
          <w:cantSplit/>
          <w:trHeight w:val="1134"/>
        </w:trPr>
        <w:tc>
          <w:tcPr>
            <w:tcW w:w="111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41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ОК ЗП1</w:t>
            </w:r>
          </w:p>
        </w:tc>
        <w:tc>
          <w:tcPr>
            <w:tcW w:w="683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ОК ЗП2</w:t>
            </w:r>
          </w:p>
        </w:tc>
        <w:tc>
          <w:tcPr>
            <w:tcW w:w="736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</w:t>
            </w:r>
            <w:r w:rsidRPr="000119D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8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ОКПП2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ОКПП3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ОКПП4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ОКПП5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ОКПП6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ОКПП7</w:t>
            </w:r>
          </w:p>
        </w:tc>
        <w:tc>
          <w:tcPr>
            <w:tcW w:w="820" w:type="dxa"/>
            <w:textDirection w:val="btLr"/>
          </w:tcPr>
          <w:p w:rsidR="0055599D" w:rsidRDefault="0055599D" w:rsidP="00B5393E">
            <w:pPr>
              <w:pStyle w:val="a8"/>
              <w:spacing w:line="240" w:lineRule="auto"/>
              <w:ind w:left="113" w:right="113" w:firstLine="0"/>
              <w:jc w:val="center"/>
              <w:rPr>
                <w:b/>
                <w:szCs w:val="28"/>
              </w:rPr>
            </w:pPr>
            <w:r>
              <w:rPr>
                <w:b/>
                <w:sz w:val="24"/>
                <w:szCs w:val="24"/>
              </w:rPr>
              <w:t>ОКПП8</w:t>
            </w: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2</w:t>
            </w:r>
          </w:p>
        </w:tc>
        <w:tc>
          <w:tcPr>
            <w:tcW w:w="641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683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3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4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5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E3188B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6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7</w:t>
            </w:r>
          </w:p>
        </w:tc>
        <w:tc>
          <w:tcPr>
            <w:tcW w:w="641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683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8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9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10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11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12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13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688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14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</w:p>
        </w:tc>
        <w:tc>
          <w:tcPr>
            <w:tcW w:w="688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15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</w:tr>
      <w:tr w:rsidR="0055599D" w:rsidTr="00B5393E">
        <w:tc>
          <w:tcPr>
            <w:tcW w:w="1110" w:type="dxa"/>
          </w:tcPr>
          <w:p w:rsidR="0055599D" w:rsidRPr="000119D8" w:rsidRDefault="0055599D" w:rsidP="00B5393E">
            <w:pPr>
              <w:ind w:firstLine="0"/>
              <w:rPr>
                <w:b/>
                <w:sz w:val="24"/>
                <w:szCs w:val="24"/>
              </w:rPr>
            </w:pPr>
            <w:r w:rsidRPr="000119D8">
              <w:rPr>
                <w:b/>
                <w:sz w:val="24"/>
                <w:szCs w:val="24"/>
              </w:rPr>
              <w:t>ПРН 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683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736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688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</w:rPr>
            </w:pP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  <w:tc>
          <w:tcPr>
            <w:tcW w:w="820" w:type="dxa"/>
          </w:tcPr>
          <w:p w:rsidR="0055599D" w:rsidRPr="00297BF4" w:rsidRDefault="0055599D" w:rsidP="00B5393E">
            <w:pPr>
              <w:pStyle w:val="a8"/>
              <w:spacing w:line="240" w:lineRule="auto"/>
              <w:ind w:left="0" w:firstLine="0"/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+</w:t>
            </w:r>
          </w:p>
        </w:tc>
      </w:tr>
    </w:tbl>
    <w:p w:rsidR="0055599D" w:rsidRDefault="0055599D" w:rsidP="0055599D">
      <w:pPr>
        <w:pStyle w:val="a8"/>
        <w:spacing w:line="240" w:lineRule="auto"/>
        <w:ind w:left="1077" w:firstLine="0"/>
        <w:jc w:val="center"/>
        <w:rPr>
          <w:b/>
          <w:szCs w:val="28"/>
        </w:rPr>
      </w:pPr>
    </w:p>
    <w:p w:rsidR="0055599D" w:rsidRPr="00B71D46" w:rsidRDefault="0055599D" w:rsidP="0055599D">
      <w:pPr>
        <w:jc w:val="center"/>
        <w:rPr>
          <w:b/>
          <w:sz w:val="28"/>
          <w:szCs w:val="28"/>
          <w:lang w:val="ru-RU"/>
        </w:rPr>
      </w:pPr>
    </w:p>
    <w:p w:rsidR="0055599D" w:rsidRDefault="0055599D" w:rsidP="0055599D">
      <w:pPr>
        <w:jc w:val="center"/>
        <w:rPr>
          <w:sz w:val="12"/>
          <w:szCs w:val="12"/>
          <w:lang w:val="ru-RU"/>
        </w:rPr>
      </w:pPr>
    </w:p>
    <w:p w:rsidR="0055599D" w:rsidRDefault="0055599D" w:rsidP="0055599D">
      <w:pPr>
        <w:jc w:val="center"/>
        <w:rPr>
          <w:sz w:val="12"/>
          <w:szCs w:val="12"/>
          <w:lang w:val="ru-RU"/>
        </w:rPr>
      </w:pPr>
    </w:p>
    <w:p w:rsidR="0055599D" w:rsidRPr="00D52BA9" w:rsidRDefault="0055599D" w:rsidP="0055599D">
      <w:pPr>
        <w:jc w:val="center"/>
        <w:rPr>
          <w:sz w:val="12"/>
          <w:szCs w:val="12"/>
          <w:lang w:val="ru-RU"/>
        </w:rPr>
      </w:pPr>
      <w:r>
        <w:rPr>
          <w:sz w:val="12"/>
          <w:szCs w:val="12"/>
          <w:lang w:val="ru-RU"/>
        </w:rPr>
        <w:t>+</w:t>
      </w:r>
    </w:p>
    <w:p w:rsidR="0055599D" w:rsidRDefault="0055599D" w:rsidP="0055599D">
      <w:pPr>
        <w:jc w:val="right"/>
        <w:rPr>
          <w:b/>
          <w:i/>
          <w:sz w:val="28"/>
          <w:szCs w:val="28"/>
        </w:rPr>
      </w:pPr>
    </w:p>
    <w:p w:rsidR="0055599D" w:rsidRPr="00F6534B" w:rsidRDefault="0055599D" w:rsidP="0055599D">
      <w:pPr>
        <w:jc w:val="right"/>
        <w:rPr>
          <w:b/>
          <w:i/>
          <w:sz w:val="28"/>
          <w:szCs w:val="28"/>
        </w:rPr>
      </w:pPr>
      <w:r w:rsidRPr="00F6534B">
        <w:rPr>
          <w:b/>
          <w:i/>
          <w:sz w:val="28"/>
          <w:szCs w:val="28"/>
        </w:rPr>
        <w:lastRenderedPageBreak/>
        <w:t>Додаток</w:t>
      </w:r>
    </w:p>
    <w:p w:rsidR="0055599D" w:rsidRPr="00F6534B" w:rsidRDefault="0055599D" w:rsidP="0055599D">
      <w:pPr>
        <w:jc w:val="center"/>
        <w:rPr>
          <w:b/>
          <w:i/>
          <w:caps/>
          <w:sz w:val="28"/>
          <w:szCs w:val="28"/>
        </w:rPr>
      </w:pPr>
      <w:r w:rsidRPr="00F6534B">
        <w:rPr>
          <w:b/>
          <w:caps/>
        </w:rPr>
        <w:t>Матеріально-технічне забезпечення</w:t>
      </w:r>
    </w:p>
    <w:p w:rsidR="0055599D" w:rsidRPr="00F6534B" w:rsidRDefault="0055599D" w:rsidP="0055599D">
      <w:pPr>
        <w:pStyle w:val="23"/>
        <w:widowControl w:val="0"/>
        <w:spacing w:before="120" w:line="240" w:lineRule="auto"/>
        <w:ind w:left="720" w:hanging="11"/>
        <w:rPr>
          <w:b/>
          <w:sz w:val="24"/>
          <w:szCs w:val="28"/>
        </w:rPr>
      </w:pPr>
      <w:r w:rsidRPr="00F6534B">
        <w:rPr>
          <w:b/>
          <w:sz w:val="24"/>
          <w:szCs w:val="28"/>
        </w:rPr>
        <w:t>Обладнання лабораторій та спеціалізованих кабінетів</w:t>
      </w:r>
    </w:p>
    <w:p w:rsidR="0055599D" w:rsidRPr="00F6534B" w:rsidRDefault="0055599D" w:rsidP="0055599D">
      <w:pPr>
        <w:pStyle w:val="af5"/>
        <w:numPr>
          <w:ilvl w:val="12"/>
          <w:numId w:val="0"/>
        </w:numPr>
        <w:spacing w:after="0"/>
        <w:ind w:firstLine="709"/>
        <w:rPr>
          <w:sz w:val="24"/>
          <w:szCs w:val="28"/>
        </w:rPr>
      </w:pPr>
      <w:r w:rsidRPr="00F6534B">
        <w:rPr>
          <w:sz w:val="24"/>
          <w:szCs w:val="28"/>
        </w:rPr>
        <w:t xml:space="preserve">Площа приміщень для професорсько-викладацького складу і навчально-допоміжного персоналу </w:t>
      </w:r>
      <w:r w:rsidRPr="00E3675E">
        <w:rPr>
          <w:sz w:val="24"/>
          <w:szCs w:val="28"/>
        </w:rPr>
        <w:t>науково</w:t>
      </w:r>
      <w:r>
        <w:rPr>
          <w:sz w:val="24"/>
          <w:szCs w:val="28"/>
          <w:lang w:val="ru-RU"/>
        </w:rPr>
        <w:t>-</w:t>
      </w:r>
      <w:r>
        <w:rPr>
          <w:sz w:val="24"/>
          <w:szCs w:val="28"/>
        </w:rPr>
        <w:t>навчального центру морської інфраструктури</w:t>
      </w:r>
      <w:r w:rsidRPr="00F6534B">
        <w:rPr>
          <w:sz w:val="24"/>
          <w:szCs w:val="28"/>
        </w:rPr>
        <w:t xml:space="preserve"> складає </w:t>
      </w:r>
      <w:r>
        <w:rPr>
          <w:sz w:val="24"/>
          <w:szCs w:val="28"/>
        </w:rPr>
        <w:t>72</w:t>
      </w:r>
      <w:r w:rsidRPr="00F6534B">
        <w:rPr>
          <w:sz w:val="24"/>
          <w:szCs w:val="28"/>
        </w:rPr>
        <w:t> м</w:t>
      </w:r>
      <w:r w:rsidRPr="00F6534B">
        <w:rPr>
          <w:sz w:val="24"/>
          <w:szCs w:val="28"/>
          <w:vertAlign w:val="superscript"/>
        </w:rPr>
        <w:t>2</w:t>
      </w:r>
      <w:r w:rsidRPr="00F6534B">
        <w:rPr>
          <w:sz w:val="24"/>
          <w:szCs w:val="28"/>
        </w:rPr>
        <w:t xml:space="preserve">. Матеріально-технічна база </w:t>
      </w:r>
      <w:r w:rsidRPr="00E3675E">
        <w:rPr>
          <w:sz w:val="24"/>
          <w:szCs w:val="28"/>
        </w:rPr>
        <w:t>науково-</w:t>
      </w:r>
      <w:r>
        <w:rPr>
          <w:sz w:val="24"/>
          <w:szCs w:val="28"/>
        </w:rPr>
        <w:t>навчального центру морської інфраструктури</w:t>
      </w:r>
      <w:r w:rsidRPr="00F6534B">
        <w:rPr>
          <w:sz w:val="24"/>
          <w:szCs w:val="28"/>
        </w:rPr>
        <w:t xml:space="preserve"> включає </w:t>
      </w:r>
      <w:r>
        <w:rPr>
          <w:sz w:val="24"/>
          <w:szCs w:val="28"/>
        </w:rPr>
        <w:t>2</w:t>
      </w:r>
      <w:r w:rsidRPr="00F6534B">
        <w:rPr>
          <w:sz w:val="24"/>
          <w:szCs w:val="28"/>
        </w:rPr>
        <w:t xml:space="preserve"> спеціалізован</w:t>
      </w:r>
      <w:r>
        <w:rPr>
          <w:sz w:val="24"/>
          <w:szCs w:val="28"/>
        </w:rPr>
        <w:t>і</w:t>
      </w:r>
      <w:r w:rsidRPr="00F6534B">
        <w:rPr>
          <w:sz w:val="24"/>
          <w:szCs w:val="28"/>
        </w:rPr>
        <w:t xml:space="preserve"> лабораторі</w:t>
      </w:r>
      <w:r>
        <w:rPr>
          <w:sz w:val="24"/>
          <w:szCs w:val="28"/>
        </w:rPr>
        <w:t>ї</w:t>
      </w:r>
      <w:r w:rsidRPr="00F6534B">
        <w:rPr>
          <w:sz w:val="24"/>
          <w:szCs w:val="28"/>
        </w:rPr>
        <w:t xml:space="preserve">: </w:t>
      </w:r>
      <w:r>
        <w:rPr>
          <w:sz w:val="24"/>
          <w:szCs w:val="28"/>
        </w:rPr>
        <w:t>імітаційного моделювання</w:t>
      </w:r>
      <w:r w:rsidRPr="00F6534B">
        <w:rPr>
          <w:sz w:val="24"/>
          <w:szCs w:val="28"/>
        </w:rPr>
        <w:t xml:space="preserve"> </w:t>
      </w:r>
      <w:r>
        <w:rPr>
          <w:sz w:val="24"/>
          <w:szCs w:val="28"/>
        </w:rPr>
        <w:t>об’єктів морської інфраструктури</w:t>
      </w:r>
      <w:r w:rsidRPr="00F6534B">
        <w:rPr>
          <w:sz w:val="24"/>
          <w:szCs w:val="28"/>
        </w:rPr>
        <w:t>(70 м</w:t>
      </w:r>
      <w:r w:rsidRPr="00F6534B">
        <w:rPr>
          <w:sz w:val="24"/>
          <w:szCs w:val="28"/>
          <w:vertAlign w:val="superscript"/>
        </w:rPr>
        <w:t>2</w:t>
      </w:r>
      <w:r w:rsidRPr="00F6534B">
        <w:rPr>
          <w:sz w:val="24"/>
          <w:szCs w:val="28"/>
        </w:rPr>
        <w:t xml:space="preserve">), </w:t>
      </w:r>
      <w:r>
        <w:rPr>
          <w:sz w:val="24"/>
          <w:szCs w:val="28"/>
        </w:rPr>
        <w:t>експериментальних досліджень елементів систем морської інфраструктури(78 м</w:t>
      </w:r>
      <w:r w:rsidRPr="00E3675E">
        <w:rPr>
          <w:sz w:val="24"/>
          <w:szCs w:val="28"/>
          <w:vertAlign w:val="superscript"/>
        </w:rPr>
        <w:t>2</w:t>
      </w:r>
      <w:r>
        <w:rPr>
          <w:sz w:val="24"/>
          <w:szCs w:val="28"/>
        </w:rPr>
        <w:t>)</w:t>
      </w:r>
      <w:r w:rsidRPr="00F6534B">
        <w:rPr>
          <w:sz w:val="24"/>
          <w:szCs w:val="28"/>
        </w:rPr>
        <w:t>; спеціалізован</w:t>
      </w:r>
      <w:r>
        <w:rPr>
          <w:sz w:val="24"/>
          <w:szCs w:val="28"/>
        </w:rPr>
        <w:t>у</w:t>
      </w:r>
      <w:r w:rsidRPr="00F6534B">
        <w:rPr>
          <w:sz w:val="24"/>
          <w:szCs w:val="28"/>
        </w:rPr>
        <w:t xml:space="preserve"> учбов</w:t>
      </w:r>
      <w:r>
        <w:rPr>
          <w:sz w:val="24"/>
          <w:szCs w:val="28"/>
        </w:rPr>
        <w:t>у</w:t>
      </w:r>
      <w:r w:rsidRPr="00F6534B">
        <w:rPr>
          <w:sz w:val="24"/>
          <w:szCs w:val="28"/>
        </w:rPr>
        <w:t xml:space="preserve"> аудиторі</w:t>
      </w:r>
      <w:r>
        <w:rPr>
          <w:sz w:val="24"/>
          <w:szCs w:val="28"/>
        </w:rPr>
        <w:t>ю</w:t>
      </w:r>
      <w:r w:rsidRPr="00F6534B">
        <w:rPr>
          <w:sz w:val="24"/>
          <w:szCs w:val="28"/>
        </w:rPr>
        <w:t xml:space="preserve"> </w:t>
      </w:r>
      <w:r>
        <w:rPr>
          <w:sz w:val="24"/>
          <w:szCs w:val="28"/>
        </w:rPr>
        <w:t>(72</w:t>
      </w:r>
      <w:r w:rsidRPr="00F6534B">
        <w:rPr>
          <w:sz w:val="24"/>
          <w:szCs w:val="28"/>
        </w:rPr>
        <w:t> м</w:t>
      </w:r>
      <w:r w:rsidRPr="00F6534B">
        <w:rPr>
          <w:sz w:val="24"/>
          <w:szCs w:val="28"/>
          <w:vertAlign w:val="superscript"/>
        </w:rPr>
        <w:t>2</w:t>
      </w:r>
      <w:r w:rsidRPr="00F6534B">
        <w:rPr>
          <w:sz w:val="24"/>
          <w:szCs w:val="28"/>
        </w:rPr>
        <w:t>)</w:t>
      </w:r>
      <w:r>
        <w:rPr>
          <w:sz w:val="24"/>
          <w:szCs w:val="28"/>
        </w:rPr>
        <w:t>.</w:t>
      </w:r>
      <w:r w:rsidRPr="00F6534B">
        <w:rPr>
          <w:sz w:val="24"/>
          <w:szCs w:val="28"/>
        </w:rPr>
        <w:t xml:space="preserve"> методичний кабінет. </w:t>
      </w:r>
      <w:r>
        <w:rPr>
          <w:sz w:val="24"/>
          <w:szCs w:val="28"/>
        </w:rPr>
        <w:t>С</w:t>
      </w:r>
      <w:r w:rsidRPr="00F6534B">
        <w:rPr>
          <w:sz w:val="24"/>
          <w:szCs w:val="28"/>
        </w:rPr>
        <w:t>пеціалізовані лабораторії та спеціалізован</w:t>
      </w:r>
      <w:r>
        <w:rPr>
          <w:sz w:val="24"/>
          <w:szCs w:val="28"/>
        </w:rPr>
        <w:t>а</w:t>
      </w:r>
      <w:r w:rsidRPr="00F6534B">
        <w:rPr>
          <w:sz w:val="24"/>
          <w:szCs w:val="28"/>
        </w:rPr>
        <w:t xml:space="preserve"> учбов</w:t>
      </w:r>
      <w:r>
        <w:rPr>
          <w:sz w:val="24"/>
          <w:szCs w:val="28"/>
        </w:rPr>
        <w:t>а</w:t>
      </w:r>
      <w:r w:rsidRPr="00F6534B">
        <w:rPr>
          <w:sz w:val="24"/>
          <w:szCs w:val="28"/>
        </w:rPr>
        <w:t xml:space="preserve"> аудиторі</w:t>
      </w:r>
      <w:r>
        <w:rPr>
          <w:sz w:val="24"/>
          <w:szCs w:val="28"/>
        </w:rPr>
        <w:t>я</w:t>
      </w:r>
      <w:r w:rsidRPr="00F6534B">
        <w:rPr>
          <w:sz w:val="24"/>
          <w:szCs w:val="28"/>
        </w:rPr>
        <w:t xml:space="preserve"> оснащені сучасною обчислювальною технікою. Всі комп'ютери об'єднані у локальну мережу, яка з'єднана з загально університетськ</w:t>
      </w:r>
      <w:r>
        <w:rPr>
          <w:sz w:val="24"/>
          <w:szCs w:val="28"/>
        </w:rPr>
        <w:t>ою мережею</w:t>
      </w:r>
      <w:r w:rsidRPr="00F6534B">
        <w:rPr>
          <w:sz w:val="24"/>
          <w:szCs w:val="28"/>
        </w:rPr>
        <w:t>.</w:t>
      </w:r>
    </w:p>
    <w:p w:rsidR="0055599D" w:rsidRPr="00F6534B" w:rsidRDefault="0055599D" w:rsidP="0055599D">
      <w:pPr>
        <w:pStyle w:val="af5"/>
        <w:numPr>
          <w:ilvl w:val="12"/>
          <w:numId w:val="0"/>
        </w:numPr>
        <w:spacing w:after="0"/>
        <w:ind w:firstLine="709"/>
        <w:rPr>
          <w:sz w:val="24"/>
          <w:szCs w:val="28"/>
        </w:rPr>
      </w:pPr>
      <w:r w:rsidRPr="00F6534B">
        <w:rPr>
          <w:sz w:val="24"/>
          <w:szCs w:val="28"/>
        </w:rPr>
        <w:t>До спеціалізован</w:t>
      </w:r>
      <w:r>
        <w:rPr>
          <w:sz w:val="24"/>
          <w:szCs w:val="28"/>
        </w:rPr>
        <w:t>их</w:t>
      </w:r>
      <w:r w:rsidRPr="00F6534B">
        <w:rPr>
          <w:sz w:val="24"/>
          <w:szCs w:val="28"/>
        </w:rPr>
        <w:t xml:space="preserve"> лабораторі</w:t>
      </w:r>
      <w:r>
        <w:rPr>
          <w:sz w:val="24"/>
          <w:szCs w:val="28"/>
        </w:rPr>
        <w:t xml:space="preserve">й </w:t>
      </w:r>
      <w:r w:rsidRPr="00F6534B">
        <w:rPr>
          <w:sz w:val="24"/>
          <w:szCs w:val="28"/>
        </w:rPr>
        <w:t>відносяться:</w:t>
      </w:r>
    </w:p>
    <w:p w:rsidR="0055599D" w:rsidRPr="00F6534B" w:rsidRDefault="0055599D" w:rsidP="0055599D">
      <w:pPr>
        <w:pStyle w:val="af5"/>
        <w:numPr>
          <w:ilvl w:val="12"/>
          <w:numId w:val="0"/>
        </w:numPr>
        <w:spacing w:after="0"/>
        <w:ind w:firstLine="709"/>
        <w:rPr>
          <w:sz w:val="24"/>
          <w:szCs w:val="28"/>
        </w:rPr>
      </w:pPr>
      <w:r w:rsidRPr="00F6534B">
        <w:rPr>
          <w:sz w:val="24"/>
          <w:szCs w:val="28"/>
        </w:rPr>
        <w:t xml:space="preserve">1. </w:t>
      </w:r>
      <w:r w:rsidRPr="00F6534B">
        <w:rPr>
          <w:b/>
          <w:sz w:val="24"/>
          <w:szCs w:val="28"/>
        </w:rPr>
        <w:t xml:space="preserve">Лабораторія </w:t>
      </w:r>
      <w:r w:rsidRPr="009C6420">
        <w:rPr>
          <w:b/>
          <w:sz w:val="24"/>
          <w:szCs w:val="28"/>
        </w:rPr>
        <w:t>імітаційного моделювання об’єктів морської інфраструктури</w:t>
      </w:r>
      <w:r w:rsidRPr="00F6534B">
        <w:rPr>
          <w:b/>
          <w:sz w:val="24"/>
          <w:szCs w:val="28"/>
        </w:rPr>
        <w:t xml:space="preserve">, ауд. № </w:t>
      </w:r>
      <w:r>
        <w:rPr>
          <w:b/>
          <w:sz w:val="24"/>
          <w:szCs w:val="28"/>
        </w:rPr>
        <w:t>44-3</w:t>
      </w:r>
      <w:r w:rsidRPr="00F6534B">
        <w:rPr>
          <w:sz w:val="24"/>
          <w:szCs w:val="28"/>
        </w:rPr>
        <w:t xml:space="preserve">, Старий навчальний корпус, </w:t>
      </w:r>
      <w:r>
        <w:rPr>
          <w:sz w:val="24"/>
          <w:szCs w:val="28"/>
        </w:rPr>
        <w:t>70</w:t>
      </w:r>
      <w:r w:rsidRPr="00F6534B">
        <w:rPr>
          <w:sz w:val="24"/>
          <w:szCs w:val="28"/>
        </w:rPr>
        <w:t xml:space="preserve"> м</w:t>
      </w:r>
      <w:r w:rsidRPr="00F6534B">
        <w:rPr>
          <w:sz w:val="24"/>
          <w:szCs w:val="28"/>
          <w:vertAlign w:val="superscript"/>
        </w:rPr>
        <w:t>2</w:t>
      </w:r>
      <w:r w:rsidRPr="00F6534B">
        <w:rPr>
          <w:sz w:val="24"/>
          <w:szCs w:val="28"/>
        </w:rPr>
        <w:t xml:space="preserve"> (</w:t>
      </w:r>
      <w:r>
        <w:rPr>
          <w:sz w:val="24"/>
          <w:szCs w:val="28"/>
        </w:rPr>
        <w:t>комп’ютерні системи</w:t>
      </w:r>
      <w:r w:rsidRPr="00F6534B">
        <w:rPr>
          <w:sz w:val="24"/>
          <w:szCs w:val="28"/>
        </w:rPr>
        <w:t xml:space="preserve"> – </w:t>
      </w:r>
      <w:r>
        <w:rPr>
          <w:sz w:val="24"/>
          <w:szCs w:val="28"/>
        </w:rPr>
        <w:t>10</w:t>
      </w:r>
      <w:r w:rsidRPr="00F6534B">
        <w:rPr>
          <w:sz w:val="24"/>
          <w:szCs w:val="28"/>
        </w:rPr>
        <w:t xml:space="preserve"> шт.).</w:t>
      </w:r>
    </w:p>
    <w:p w:rsidR="0055599D" w:rsidRPr="008F3108" w:rsidRDefault="0055599D" w:rsidP="0055599D">
      <w:pPr>
        <w:pStyle w:val="af5"/>
        <w:numPr>
          <w:ilvl w:val="12"/>
          <w:numId w:val="0"/>
        </w:numPr>
        <w:spacing w:after="0"/>
        <w:ind w:firstLine="709"/>
        <w:rPr>
          <w:sz w:val="24"/>
          <w:szCs w:val="28"/>
        </w:rPr>
        <w:sectPr w:rsidR="0055599D" w:rsidRPr="008F3108" w:rsidSect="0055599D">
          <w:footerReference w:type="even" r:id="rId12"/>
          <w:footerReference w:type="default" r:id="rId13"/>
          <w:pgSz w:w="11906" w:h="16838"/>
          <w:pgMar w:top="851" w:right="849" w:bottom="1134" w:left="1418" w:header="708" w:footer="708" w:gutter="0"/>
          <w:cols w:space="708"/>
          <w:titlePg/>
          <w:docGrid w:linePitch="360"/>
        </w:sectPr>
      </w:pPr>
      <w:r w:rsidRPr="00F6534B">
        <w:rPr>
          <w:sz w:val="24"/>
          <w:szCs w:val="28"/>
        </w:rPr>
        <w:t xml:space="preserve">2. </w:t>
      </w:r>
      <w:r w:rsidRPr="00F6534B">
        <w:rPr>
          <w:b/>
          <w:sz w:val="24"/>
          <w:szCs w:val="28"/>
        </w:rPr>
        <w:t xml:space="preserve">Лабораторія </w:t>
      </w:r>
      <w:r w:rsidRPr="00CE5A88">
        <w:rPr>
          <w:b/>
          <w:sz w:val="24"/>
          <w:szCs w:val="28"/>
        </w:rPr>
        <w:t>експериментальних досліджень елементів систем морської інфраструктури</w:t>
      </w:r>
      <w:r w:rsidRPr="00F6534B">
        <w:rPr>
          <w:b/>
          <w:sz w:val="24"/>
          <w:szCs w:val="28"/>
        </w:rPr>
        <w:t xml:space="preserve">, ауд. № </w:t>
      </w:r>
      <w:r>
        <w:rPr>
          <w:b/>
          <w:sz w:val="24"/>
          <w:szCs w:val="28"/>
        </w:rPr>
        <w:t>9</w:t>
      </w:r>
      <w:r w:rsidRPr="00F6534B">
        <w:rPr>
          <w:sz w:val="24"/>
          <w:szCs w:val="28"/>
        </w:rPr>
        <w:t xml:space="preserve">, Старий навчальний корпус, </w:t>
      </w:r>
      <w:r>
        <w:rPr>
          <w:sz w:val="24"/>
          <w:szCs w:val="28"/>
        </w:rPr>
        <w:t>78</w:t>
      </w:r>
      <w:r w:rsidRPr="00F6534B">
        <w:rPr>
          <w:sz w:val="24"/>
          <w:szCs w:val="28"/>
        </w:rPr>
        <w:t xml:space="preserve"> м</w:t>
      </w:r>
      <w:r w:rsidRPr="00F6534B">
        <w:rPr>
          <w:sz w:val="24"/>
          <w:szCs w:val="28"/>
          <w:vertAlign w:val="superscript"/>
        </w:rPr>
        <w:t>2</w:t>
      </w:r>
      <w:r w:rsidRPr="00F6534B">
        <w:rPr>
          <w:sz w:val="24"/>
          <w:szCs w:val="28"/>
        </w:rPr>
        <w:t xml:space="preserve"> (обладнання: </w:t>
      </w:r>
      <w:r>
        <w:rPr>
          <w:sz w:val="24"/>
          <w:szCs w:val="28"/>
        </w:rPr>
        <w:t>стенд теплових досліджень параметрів  елементів систем портової інфраструктури, стенд дослідження параметрів  елементів сонячної енергетичної системи порту, стенд дослідження елементів альтернативної енергетики порту. Вимірювальні прилади:  тепловізори, газоаналізатори, аерометри, інфрачервоні вимірювачі температури, фазометри, тощо).</w:t>
      </w:r>
    </w:p>
    <w:p w:rsidR="0055599D" w:rsidRPr="008F3108" w:rsidRDefault="0055599D" w:rsidP="0055599D">
      <w:pPr>
        <w:ind w:firstLine="0"/>
      </w:pPr>
    </w:p>
    <w:p w:rsidR="00951F65" w:rsidRDefault="00951F65"/>
    <w:sectPr w:rsidR="00951F65" w:rsidSect="0055599D">
      <w:footerReference w:type="default" r:id="rId14"/>
      <w:pgSz w:w="11907" w:h="16840" w:code="9"/>
      <w:pgMar w:top="1134" w:right="567" w:bottom="1134" w:left="1418" w:header="720" w:footer="66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93E" w:rsidRDefault="00B5393E">
      <w:pPr>
        <w:spacing w:line="240" w:lineRule="auto"/>
      </w:pPr>
      <w:r>
        <w:separator/>
      </w:r>
    </w:p>
  </w:endnote>
  <w:endnote w:type="continuationSeparator" w:id="0">
    <w:p w:rsidR="00B5393E" w:rsidRDefault="00B539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1251 Time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3E" w:rsidRDefault="00B5393E" w:rsidP="00B5393E">
    <w:pPr>
      <w:pStyle w:val="af1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end"/>
    </w:r>
  </w:p>
  <w:p w:rsidR="00B5393E" w:rsidRDefault="00B5393E" w:rsidP="00B5393E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3E" w:rsidRDefault="00B5393E" w:rsidP="00B5393E">
    <w:pPr>
      <w:pStyle w:val="af1"/>
      <w:framePr w:wrap="around" w:vAnchor="text" w:hAnchor="margin" w:xAlign="right" w:y="1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A91A36">
      <w:rPr>
        <w:rStyle w:val="aff2"/>
        <w:noProof/>
      </w:rPr>
      <w:t>18</w:t>
    </w:r>
    <w:r>
      <w:rPr>
        <w:rStyle w:val="aff2"/>
      </w:rPr>
      <w:fldChar w:fldCharType="end"/>
    </w:r>
  </w:p>
  <w:p w:rsidR="00B5393E" w:rsidRDefault="00B5393E" w:rsidP="00B5393E">
    <w:pPr>
      <w:pStyle w:val="af1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93E" w:rsidRDefault="00B5393E" w:rsidP="00B5393E">
    <w:pPr>
      <w:pStyle w:val="af1"/>
      <w:framePr w:wrap="around" w:vAnchor="text" w:hAnchor="margin" w:xAlign="center" w:y="1"/>
      <w:ind w:firstLine="0"/>
      <w:rPr>
        <w:rStyle w:val="aff2"/>
      </w:rPr>
    </w:pPr>
    <w:r>
      <w:rPr>
        <w:rStyle w:val="aff2"/>
      </w:rPr>
      <w:fldChar w:fldCharType="begin"/>
    </w:r>
    <w:r>
      <w:rPr>
        <w:rStyle w:val="aff2"/>
      </w:rPr>
      <w:instrText xml:space="preserve">PAGE  </w:instrText>
    </w:r>
    <w:r>
      <w:rPr>
        <w:rStyle w:val="aff2"/>
      </w:rPr>
      <w:fldChar w:fldCharType="separate"/>
    </w:r>
    <w:r>
      <w:rPr>
        <w:rStyle w:val="aff2"/>
        <w:noProof/>
      </w:rPr>
      <w:t>6</w:t>
    </w:r>
    <w:r>
      <w:rPr>
        <w:rStyle w:val="aff2"/>
      </w:rPr>
      <w:fldChar w:fldCharType="end"/>
    </w:r>
  </w:p>
  <w:p w:rsidR="00B5393E" w:rsidRDefault="00B5393E" w:rsidP="00B5393E">
    <w:pPr>
      <w:pStyle w:val="af1"/>
      <w:spacing w:line="240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93E" w:rsidRDefault="00B5393E">
      <w:pPr>
        <w:spacing w:line="240" w:lineRule="auto"/>
      </w:pPr>
      <w:r>
        <w:separator/>
      </w:r>
    </w:p>
  </w:footnote>
  <w:footnote w:type="continuationSeparator" w:id="0">
    <w:p w:rsidR="00B5393E" w:rsidRDefault="00B5393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05687"/>
    <w:multiLevelType w:val="hybridMultilevel"/>
    <w:tmpl w:val="6C043B76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73096"/>
    <w:multiLevelType w:val="hybridMultilevel"/>
    <w:tmpl w:val="9536CC9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AC83FA3"/>
    <w:multiLevelType w:val="hybridMultilevel"/>
    <w:tmpl w:val="08D8C1CA"/>
    <w:lvl w:ilvl="0" w:tplc="A0405032">
      <w:start w:val="2145"/>
      <w:numFmt w:val="bullet"/>
      <w:lvlText w:val="–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C2B00AE"/>
    <w:multiLevelType w:val="hybridMultilevel"/>
    <w:tmpl w:val="D5C0C1A2"/>
    <w:lvl w:ilvl="0" w:tplc="92F096B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FE57FBB"/>
    <w:multiLevelType w:val="hybridMultilevel"/>
    <w:tmpl w:val="1ADE22DA"/>
    <w:lvl w:ilvl="0" w:tplc="36FEF5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A730F"/>
    <w:multiLevelType w:val="hybridMultilevel"/>
    <w:tmpl w:val="D15690C2"/>
    <w:lvl w:ilvl="0" w:tplc="0978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28521B0"/>
    <w:multiLevelType w:val="multilevel"/>
    <w:tmpl w:val="20A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BD1381"/>
    <w:multiLevelType w:val="hybridMultilevel"/>
    <w:tmpl w:val="D71E5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AD1625"/>
    <w:multiLevelType w:val="hybridMultilevel"/>
    <w:tmpl w:val="6400E190"/>
    <w:lvl w:ilvl="0" w:tplc="7ACC8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90639F"/>
    <w:multiLevelType w:val="hybridMultilevel"/>
    <w:tmpl w:val="01D817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9D053A"/>
    <w:multiLevelType w:val="hybridMultilevel"/>
    <w:tmpl w:val="C9B8230A"/>
    <w:lvl w:ilvl="0" w:tplc="6418534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F1B20"/>
    <w:multiLevelType w:val="multilevel"/>
    <w:tmpl w:val="8C34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243427"/>
    <w:multiLevelType w:val="hybridMultilevel"/>
    <w:tmpl w:val="DCB8FA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FE5D73"/>
    <w:multiLevelType w:val="hybridMultilevel"/>
    <w:tmpl w:val="5A18D1B8"/>
    <w:lvl w:ilvl="0" w:tplc="82009E32">
      <w:start w:val="1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31CE6090"/>
    <w:multiLevelType w:val="hybridMultilevel"/>
    <w:tmpl w:val="82823A08"/>
    <w:lvl w:ilvl="0" w:tplc="4C002E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BE114D"/>
    <w:multiLevelType w:val="hybridMultilevel"/>
    <w:tmpl w:val="10389A8C"/>
    <w:lvl w:ilvl="0" w:tplc="4D2ADCCC">
      <w:start w:val="90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95C3358"/>
    <w:multiLevelType w:val="multilevel"/>
    <w:tmpl w:val="F74A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BD6475C"/>
    <w:multiLevelType w:val="multilevel"/>
    <w:tmpl w:val="96F81D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9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auto"/>
      </w:rPr>
    </w:lvl>
  </w:abstractNum>
  <w:abstractNum w:abstractNumId="18">
    <w:nsid w:val="3C890375"/>
    <w:multiLevelType w:val="hybridMultilevel"/>
    <w:tmpl w:val="26ACDA68"/>
    <w:lvl w:ilvl="0" w:tplc="0978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B83515"/>
    <w:multiLevelType w:val="hybridMultilevel"/>
    <w:tmpl w:val="5570050C"/>
    <w:lvl w:ilvl="0" w:tplc="BC440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713F"/>
    <w:multiLevelType w:val="hybridMultilevel"/>
    <w:tmpl w:val="389664A6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3657B2"/>
    <w:multiLevelType w:val="hybridMultilevel"/>
    <w:tmpl w:val="0C8E0F90"/>
    <w:lvl w:ilvl="0" w:tplc="0978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C0C3AD7"/>
    <w:multiLevelType w:val="multilevel"/>
    <w:tmpl w:val="C902DB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3">
    <w:nsid w:val="513762E3"/>
    <w:multiLevelType w:val="hybridMultilevel"/>
    <w:tmpl w:val="FA08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BB3178"/>
    <w:multiLevelType w:val="hybridMultilevel"/>
    <w:tmpl w:val="186C5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5D4E81"/>
    <w:multiLevelType w:val="hybridMultilevel"/>
    <w:tmpl w:val="067401AC"/>
    <w:lvl w:ilvl="0" w:tplc="0978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3CF6B5E"/>
    <w:multiLevelType w:val="hybridMultilevel"/>
    <w:tmpl w:val="999C7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6B5E2B"/>
    <w:multiLevelType w:val="hybridMultilevel"/>
    <w:tmpl w:val="E1A62D20"/>
    <w:lvl w:ilvl="0" w:tplc="166EC7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77AB9"/>
    <w:multiLevelType w:val="hybridMultilevel"/>
    <w:tmpl w:val="AD2A900A"/>
    <w:lvl w:ilvl="0" w:tplc="29C6E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0F5801"/>
    <w:multiLevelType w:val="hybridMultilevel"/>
    <w:tmpl w:val="C8A88B58"/>
    <w:lvl w:ilvl="0" w:tplc="A516E4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B9615D"/>
    <w:multiLevelType w:val="hybridMultilevel"/>
    <w:tmpl w:val="EC809862"/>
    <w:lvl w:ilvl="0" w:tplc="0419000F">
      <w:start w:val="1"/>
      <w:numFmt w:val="decimal"/>
      <w:lvlText w:val="%1."/>
      <w:lvlJc w:val="left"/>
      <w:pPr>
        <w:ind w:left="753" w:hanging="360"/>
      </w:p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31">
    <w:nsid w:val="5A082D88"/>
    <w:multiLevelType w:val="hybridMultilevel"/>
    <w:tmpl w:val="EC10AB24"/>
    <w:lvl w:ilvl="0" w:tplc="7A209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BD5BB8"/>
    <w:multiLevelType w:val="hybridMultilevel"/>
    <w:tmpl w:val="99FE1128"/>
    <w:lvl w:ilvl="0" w:tplc="FE18700E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34">
    <w:nsid w:val="5F91139B"/>
    <w:multiLevelType w:val="hybridMultilevel"/>
    <w:tmpl w:val="F28815B0"/>
    <w:lvl w:ilvl="0" w:tplc="5F70CF9A">
      <w:start w:val="7"/>
      <w:numFmt w:val="decimal"/>
      <w:lvlText w:val="%1."/>
      <w:lvlJc w:val="left"/>
      <w:pPr>
        <w:ind w:left="1113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833" w:hanging="360"/>
      </w:pPr>
    </w:lvl>
    <w:lvl w:ilvl="2" w:tplc="0422001B" w:tentative="1">
      <w:start w:val="1"/>
      <w:numFmt w:val="lowerRoman"/>
      <w:lvlText w:val="%3."/>
      <w:lvlJc w:val="right"/>
      <w:pPr>
        <w:ind w:left="2553" w:hanging="180"/>
      </w:pPr>
    </w:lvl>
    <w:lvl w:ilvl="3" w:tplc="0422000F" w:tentative="1">
      <w:start w:val="1"/>
      <w:numFmt w:val="decimal"/>
      <w:lvlText w:val="%4."/>
      <w:lvlJc w:val="left"/>
      <w:pPr>
        <w:ind w:left="3273" w:hanging="360"/>
      </w:pPr>
    </w:lvl>
    <w:lvl w:ilvl="4" w:tplc="04220019" w:tentative="1">
      <w:start w:val="1"/>
      <w:numFmt w:val="lowerLetter"/>
      <w:lvlText w:val="%5."/>
      <w:lvlJc w:val="left"/>
      <w:pPr>
        <w:ind w:left="3993" w:hanging="360"/>
      </w:pPr>
    </w:lvl>
    <w:lvl w:ilvl="5" w:tplc="0422001B" w:tentative="1">
      <w:start w:val="1"/>
      <w:numFmt w:val="lowerRoman"/>
      <w:lvlText w:val="%6."/>
      <w:lvlJc w:val="right"/>
      <w:pPr>
        <w:ind w:left="4713" w:hanging="180"/>
      </w:pPr>
    </w:lvl>
    <w:lvl w:ilvl="6" w:tplc="0422000F" w:tentative="1">
      <w:start w:val="1"/>
      <w:numFmt w:val="decimal"/>
      <w:lvlText w:val="%7."/>
      <w:lvlJc w:val="left"/>
      <w:pPr>
        <w:ind w:left="5433" w:hanging="360"/>
      </w:pPr>
    </w:lvl>
    <w:lvl w:ilvl="7" w:tplc="04220019" w:tentative="1">
      <w:start w:val="1"/>
      <w:numFmt w:val="lowerLetter"/>
      <w:lvlText w:val="%8."/>
      <w:lvlJc w:val="left"/>
      <w:pPr>
        <w:ind w:left="6153" w:hanging="360"/>
      </w:pPr>
    </w:lvl>
    <w:lvl w:ilvl="8" w:tplc="0422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35">
    <w:nsid w:val="602D57C6"/>
    <w:multiLevelType w:val="hybridMultilevel"/>
    <w:tmpl w:val="140C6AA4"/>
    <w:lvl w:ilvl="0" w:tplc="44FCF986">
      <w:start w:val="5"/>
      <w:numFmt w:val="bullet"/>
      <w:lvlText w:val="-"/>
      <w:lvlJc w:val="left"/>
      <w:pPr>
        <w:ind w:left="720" w:hanging="360"/>
      </w:pPr>
      <w:rPr>
        <w:rFonts w:ascii="Calibri Light" w:eastAsia="Calibri" w:hAnsi="Calibri Ligh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032C48"/>
    <w:multiLevelType w:val="hybridMultilevel"/>
    <w:tmpl w:val="398AC9E4"/>
    <w:lvl w:ilvl="0" w:tplc="CC4620FA">
      <w:start w:val="7"/>
      <w:numFmt w:val="bullet"/>
      <w:pStyle w:val="1"/>
      <w:lvlText w:val="–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D4B25DE8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nsid w:val="67DF2301"/>
    <w:multiLevelType w:val="hybridMultilevel"/>
    <w:tmpl w:val="3DD46C66"/>
    <w:lvl w:ilvl="0" w:tplc="EF205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654983"/>
    <w:multiLevelType w:val="hybridMultilevel"/>
    <w:tmpl w:val="49DA905E"/>
    <w:lvl w:ilvl="0" w:tplc="F1A4B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8902659"/>
    <w:multiLevelType w:val="hybridMultilevel"/>
    <w:tmpl w:val="BFE65D72"/>
    <w:lvl w:ilvl="0" w:tplc="0978B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9BA4076"/>
    <w:multiLevelType w:val="hybridMultilevel"/>
    <w:tmpl w:val="F7C008EC"/>
    <w:lvl w:ilvl="0" w:tplc="13063872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10685F"/>
    <w:multiLevelType w:val="hybridMultilevel"/>
    <w:tmpl w:val="56C89806"/>
    <w:lvl w:ilvl="0" w:tplc="031CBAD6">
      <w:start w:val="1"/>
      <w:numFmt w:val="bullet"/>
      <w:pStyle w:val="a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2845E2"/>
    <w:multiLevelType w:val="hybridMultilevel"/>
    <w:tmpl w:val="6EAEAB80"/>
    <w:lvl w:ilvl="0" w:tplc="197271BA">
      <w:start w:val="8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B21F4B"/>
    <w:multiLevelType w:val="hybridMultilevel"/>
    <w:tmpl w:val="02D4D28E"/>
    <w:lvl w:ilvl="0" w:tplc="0422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CD33EC"/>
    <w:multiLevelType w:val="hybridMultilevel"/>
    <w:tmpl w:val="52F2A5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A53A84"/>
    <w:multiLevelType w:val="hybridMultilevel"/>
    <w:tmpl w:val="068A150A"/>
    <w:lvl w:ilvl="0" w:tplc="9D1CBFB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DA15DFC"/>
    <w:multiLevelType w:val="hybridMultilevel"/>
    <w:tmpl w:val="41C2FC12"/>
    <w:lvl w:ilvl="0" w:tplc="C914797E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A73DD3"/>
    <w:multiLevelType w:val="hybridMultilevel"/>
    <w:tmpl w:val="D98A445E"/>
    <w:lvl w:ilvl="0" w:tplc="5E24E790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1"/>
  </w:num>
  <w:num w:numId="2">
    <w:abstractNumId w:val="36"/>
  </w:num>
  <w:num w:numId="3">
    <w:abstractNumId w:val="30"/>
  </w:num>
  <w:num w:numId="4">
    <w:abstractNumId w:val="7"/>
  </w:num>
  <w:num w:numId="5">
    <w:abstractNumId w:val="23"/>
  </w:num>
  <w:num w:numId="6">
    <w:abstractNumId w:val="47"/>
  </w:num>
  <w:num w:numId="7">
    <w:abstractNumId w:val="45"/>
  </w:num>
  <w:num w:numId="8">
    <w:abstractNumId w:val="32"/>
  </w:num>
  <w:num w:numId="9">
    <w:abstractNumId w:val="0"/>
  </w:num>
  <w:num w:numId="10">
    <w:abstractNumId w:val="44"/>
  </w:num>
  <w:num w:numId="11">
    <w:abstractNumId w:val="28"/>
  </w:num>
  <w:num w:numId="12">
    <w:abstractNumId w:val="31"/>
  </w:num>
  <w:num w:numId="13">
    <w:abstractNumId w:val="19"/>
  </w:num>
  <w:num w:numId="14">
    <w:abstractNumId w:val="14"/>
  </w:num>
  <w:num w:numId="15">
    <w:abstractNumId w:val="27"/>
  </w:num>
  <w:num w:numId="16">
    <w:abstractNumId w:val="4"/>
  </w:num>
  <w:num w:numId="17">
    <w:abstractNumId w:val="5"/>
  </w:num>
  <w:num w:numId="18">
    <w:abstractNumId w:val="21"/>
  </w:num>
  <w:num w:numId="19">
    <w:abstractNumId w:val="39"/>
  </w:num>
  <w:num w:numId="20">
    <w:abstractNumId w:val="25"/>
  </w:num>
  <w:num w:numId="21">
    <w:abstractNumId w:val="18"/>
  </w:num>
  <w:num w:numId="22">
    <w:abstractNumId w:val="35"/>
  </w:num>
  <w:num w:numId="23">
    <w:abstractNumId w:val="12"/>
  </w:num>
  <w:num w:numId="24">
    <w:abstractNumId w:val="10"/>
  </w:num>
  <w:num w:numId="25">
    <w:abstractNumId w:val="9"/>
  </w:num>
  <w:num w:numId="26">
    <w:abstractNumId w:val="29"/>
  </w:num>
  <w:num w:numId="27">
    <w:abstractNumId w:val="43"/>
  </w:num>
  <w:num w:numId="28">
    <w:abstractNumId w:val="34"/>
  </w:num>
  <w:num w:numId="29">
    <w:abstractNumId w:val="15"/>
  </w:num>
  <w:num w:numId="30">
    <w:abstractNumId w:val="20"/>
  </w:num>
  <w:num w:numId="31">
    <w:abstractNumId w:val="38"/>
  </w:num>
  <w:num w:numId="32">
    <w:abstractNumId w:val="37"/>
  </w:num>
  <w:num w:numId="33">
    <w:abstractNumId w:val="40"/>
  </w:num>
  <w:num w:numId="34">
    <w:abstractNumId w:val="42"/>
  </w:num>
  <w:num w:numId="35">
    <w:abstractNumId w:val="13"/>
  </w:num>
  <w:num w:numId="36">
    <w:abstractNumId w:val="22"/>
  </w:num>
  <w:num w:numId="37">
    <w:abstractNumId w:val="16"/>
  </w:num>
  <w:num w:numId="38">
    <w:abstractNumId w:val="6"/>
  </w:num>
  <w:num w:numId="39">
    <w:abstractNumId w:val="26"/>
  </w:num>
  <w:num w:numId="40">
    <w:abstractNumId w:val="24"/>
  </w:num>
  <w:num w:numId="41">
    <w:abstractNumId w:val="2"/>
  </w:num>
  <w:num w:numId="42">
    <w:abstractNumId w:val="33"/>
  </w:num>
  <w:num w:numId="43">
    <w:abstractNumId w:val="17"/>
  </w:num>
  <w:num w:numId="44">
    <w:abstractNumId w:val="46"/>
  </w:num>
  <w:num w:numId="45">
    <w:abstractNumId w:val="8"/>
  </w:num>
  <w:num w:numId="46">
    <w:abstractNumId w:val="3"/>
  </w:num>
  <w:num w:numId="47">
    <w:abstractNumId w:val="11"/>
  </w:num>
  <w:num w:numId="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9D"/>
    <w:rsid w:val="00303FCF"/>
    <w:rsid w:val="0055599D"/>
    <w:rsid w:val="00951F65"/>
    <w:rsid w:val="00A14455"/>
    <w:rsid w:val="00A71098"/>
    <w:rsid w:val="00A779F4"/>
    <w:rsid w:val="00A91A36"/>
    <w:rsid w:val="00B5393E"/>
    <w:rsid w:val="00F0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88709-06F5-4CC5-A42C-87E66AE8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5599D"/>
    <w:pPr>
      <w:spacing w:after="0" w:line="264" w:lineRule="auto"/>
      <w:ind w:firstLine="540"/>
      <w:jc w:val="both"/>
    </w:pPr>
    <w:rPr>
      <w:rFonts w:ascii="Times New Roman" w:eastAsia="Calibri" w:hAnsi="Times New Roman" w:cs="Times New Roman"/>
      <w:sz w:val="26"/>
      <w:szCs w:val="26"/>
      <w:lang w:val="uk-UA"/>
    </w:rPr>
  </w:style>
  <w:style w:type="paragraph" w:styleId="10">
    <w:name w:val="heading 1"/>
    <w:basedOn w:val="a0"/>
    <w:next w:val="a0"/>
    <w:link w:val="11"/>
    <w:qFormat/>
    <w:rsid w:val="00555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nhideWhenUsed/>
    <w:qFormat/>
    <w:rsid w:val="00555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rsid w:val="00555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nhideWhenUsed/>
    <w:qFormat/>
    <w:rsid w:val="00555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555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nhideWhenUsed/>
    <w:qFormat/>
    <w:rsid w:val="005559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nhideWhenUsed/>
    <w:qFormat/>
    <w:rsid w:val="005559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nhideWhenUsed/>
    <w:qFormat/>
    <w:rsid w:val="005559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nhideWhenUsed/>
    <w:qFormat/>
    <w:rsid w:val="005559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rsid w:val="00555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rsid w:val="00555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rsid w:val="00555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rsid w:val="005559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rsid w:val="005559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rsid w:val="005559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rsid w:val="005559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rsid w:val="005559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rsid w:val="0055599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qFormat/>
    <w:rsid w:val="00555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rsid w:val="00555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55599D"/>
    <w:pPr>
      <w:numPr>
        <w:ilvl w:val="1"/>
      </w:numPr>
      <w:ind w:firstLine="54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555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555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55599D"/>
    <w:rPr>
      <w:i/>
      <w:iCs/>
      <w:color w:val="404040" w:themeColor="text1" w:themeTint="BF"/>
    </w:rPr>
  </w:style>
  <w:style w:type="paragraph" w:styleId="a8">
    <w:name w:val="List Paragraph"/>
    <w:basedOn w:val="a0"/>
    <w:uiPriority w:val="99"/>
    <w:qFormat/>
    <w:rsid w:val="0055599D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55599D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555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55599D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55599D"/>
    <w:rPr>
      <w:b/>
      <w:bCs/>
      <w:smallCaps/>
      <w:color w:val="2F5496" w:themeColor="accent1" w:themeShade="BF"/>
      <w:spacing w:val="5"/>
    </w:rPr>
  </w:style>
  <w:style w:type="character" w:customStyle="1" w:styleId="110">
    <w:name w:val="Заголовок 1 Знак1"/>
    <w:rsid w:val="0055599D"/>
    <w:rPr>
      <w:rFonts w:ascii="Times New Roman" w:eastAsia="Times New Roman" w:hAnsi="Times New Roman" w:cs="Times New Roman"/>
      <w:b/>
      <w:bCs/>
      <w:iCs/>
      <w:caps/>
      <w:sz w:val="24"/>
      <w:szCs w:val="32"/>
      <w:lang w:val="uk-UA"/>
    </w:rPr>
  </w:style>
  <w:style w:type="paragraph" w:styleId="23">
    <w:name w:val="Body Text Indent 2"/>
    <w:basedOn w:val="a0"/>
    <w:link w:val="24"/>
    <w:rsid w:val="0055599D"/>
    <w:pPr>
      <w:overflowPunct w:val="0"/>
      <w:autoSpaceDE w:val="0"/>
      <w:autoSpaceDN w:val="0"/>
      <w:adjustRightInd w:val="0"/>
      <w:ind w:firstLine="1134"/>
      <w:textAlignment w:val="baseline"/>
    </w:pPr>
    <w:rPr>
      <w:rFonts w:eastAsia="Times New Roman"/>
      <w:lang w:eastAsia="x-none"/>
    </w:rPr>
  </w:style>
  <w:style w:type="character" w:customStyle="1" w:styleId="24">
    <w:name w:val="Основной текст с отступом 2 Знак"/>
    <w:basedOn w:val="a1"/>
    <w:link w:val="23"/>
    <w:rsid w:val="0055599D"/>
    <w:rPr>
      <w:rFonts w:ascii="Times New Roman" w:eastAsia="Times New Roman" w:hAnsi="Times New Roman" w:cs="Times New Roman"/>
      <w:sz w:val="26"/>
      <w:szCs w:val="26"/>
      <w:lang w:val="uk-UA" w:eastAsia="x-none"/>
    </w:rPr>
  </w:style>
  <w:style w:type="paragraph" w:styleId="ad">
    <w:name w:val="Body Text Indent"/>
    <w:basedOn w:val="a0"/>
    <w:link w:val="12"/>
    <w:unhideWhenUsed/>
    <w:rsid w:val="0055599D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character" w:customStyle="1" w:styleId="12">
    <w:name w:val="Основной текст с отступом Знак1"/>
    <w:link w:val="ad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paragraph" w:styleId="31">
    <w:name w:val="Body Text Indent 3"/>
    <w:basedOn w:val="a0"/>
    <w:link w:val="32"/>
    <w:rsid w:val="0055599D"/>
    <w:pPr>
      <w:spacing w:line="360" w:lineRule="auto"/>
      <w:ind w:firstLine="709"/>
    </w:pPr>
    <w:rPr>
      <w:sz w:val="24"/>
      <w:szCs w:val="24"/>
    </w:rPr>
  </w:style>
  <w:style w:type="character" w:customStyle="1" w:styleId="32">
    <w:name w:val="Основной текст с отступом 3 Знак"/>
    <w:basedOn w:val="a1"/>
    <w:link w:val="31"/>
    <w:rsid w:val="0055599D"/>
    <w:rPr>
      <w:rFonts w:ascii="Times New Roman" w:eastAsia="Calibri" w:hAnsi="Times New Roman" w:cs="Times New Roman"/>
      <w:sz w:val="24"/>
      <w:szCs w:val="24"/>
      <w:lang w:val="uk-UA"/>
    </w:rPr>
  </w:style>
  <w:style w:type="paragraph" w:styleId="af">
    <w:name w:val="header"/>
    <w:basedOn w:val="a0"/>
    <w:link w:val="af0"/>
    <w:uiPriority w:val="99"/>
    <w:unhideWhenUsed/>
    <w:rsid w:val="0055599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paragraph" w:styleId="af1">
    <w:name w:val="footer"/>
    <w:basedOn w:val="a0"/>
    <w:link w:val="af2"/>
    <w:uiPriority w:val="99"/>
    <w:unhideWhenUsed/>
    <w:rsid w:val="0055599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paragraph" w:styleId="af3">
    <w:name w:val="footnote text"/>
    <w:basedOn w:val="a0"/>
    <w:link w:val="af4"/>
    <w:unhideWhenUsed/>
    <w:rsid w:val="0055599D"/>
    <w:rPr>
      <w:sz w:val="20"/>
      <w:szCs w:val="20"/>
    </w:rPr>
  </w:style>
  <w:style w:type="character" w:customStyle="1" w:styleId="af4">
    <w:name w:val="Текст сноски Знак"/>
    <w:basedOn w:val="a1"/>
    <w:link w:val="af3"/>
    <w:rsid w:val="0055599D"/>
    <w:rPr>
      <w:rFonts w:ascii="Times New Roman" w:eastAsia="Calibri" w:hAnsi="Times New Roman" w:cs="Times New Roman"/>
      <w:sz w:val="20"/>
      <w:szCs w:val="20"/>
      <w:lang w:val="uk-UA"/>
    </w:rPr>
  </w:style>
  <w:style w:type="paragraph" w:customStyle="1" w:styleId="caaieiaie2">
    <w:name w:val="caaieiaie 2"/>
    <w:basedOn w:val="a0"/>
    <w:next w:val="a0"/>
    <w:rsid w:val="0055599D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Arial" w:eastAsia="Times New Roman" w:hAnsi="Arial" w:cs="Arial"/>
      <w:b/>
      <w:bCs/>
      <w:i/>
      <w:iCs/>
      <w:lang w:val="en-US" w:eastAsia="ru-RU"/>
    </w:rPr>
  </w:style>
  <w:style w:type="paragraph" w:styleId="af5">
    <w:name w:val="Body Text"/>
    <w:basedOn w:val="a0"/>
    <w:link w:val="af6"/>
    <w:unhideWhenUsed/>
    <w:rsid w:val="0055599D"/>
    <w:pPr>
      <w:spacing w:after="120"/>
    </w:pPr>
  </w:style>
  <w:style w:type="character" w:customStyle="1" w:styleId="af6">
    <w:name w:val="Основной текст Знак"/>
    <w:basedOn w:val="a1"/>
    <w:link w:val="af5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character" w:customStyle="1" w:styleId="33">
    <w:name w:val="Основной текст 3 Знак"/>
    <w:rsid w:val="0055599D"/>
    <w:rPr>
      <w:sz w:val="16"/>
      <w:szCs w:val="16"/>
      <w:lang w:eastAsia="en-US"/>
    </w:rPr>
  </w:style>
  <w:style w:type="paragraph" w:customStyle="1" w:styleId="Iauiue">
    <w:name w:val="Iau?iue"/>
    <w:rsid w:val="005559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iaeniinee2">
    <w:name w:val="ciae niinee2"/>
    <w:rsid w:val="0055599D"/>
    <w:rPr>
      <w:vertAlign w:val="superscript"/>
    </w:rPr>
  </w:style>
  <w:style w:type="paragraph" w:customStyle="1" w:styleId="StyleZakonu">
    <w:name w:val="StyleZakonu"/>
    <w:basedOn w:val="a0"/>
    <w:rsid w:val="0055599D"/>
    <w:pPr>
      <w:overflowPunct w:val="0"/>
      <w:autoSpaceDE w:val="0"/>
      <w:autoSpaceDN w:val="0"/>
      <w:adjustRightInd w:val="0"/>
      <w:spacing w:after="60" w:line="220" w:lineRule="exact"/>
      <w:ind w:firstLine="284"/>
      <w:textAlignment w:val="baseline"/>
    </w:pPr>
    <w:rPr>
      <w:rFonts w:eastAsia="Times New Roman"/>
      <w:sz w:val="20"/>
      <w:szCs w:val="20"/>
      <w:lang w:eastAsia="ru-RU"/>
    </w:rPr>
  </w:style>
  <w:style w:type="paragraph" w:customStyle="1" w:styleId="af7">
    <w:name w:val="Îáû÷íûé"/>
    <w:rsid w:val="005559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8">
    <w:name w:val="Normal (Web)"/>
    <w:basedOn w:val="a0"/>
    <w:uiPriority w:val="99"/>
    <w:unhideWhenUsed/>
    <w:rsid w:val="0055599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aaieiaie1">
    <w:name w:val="caaieiaie 1"/>
    <w:basedOn w:val="a0"/>
    <w:next w:val="a0"/>
    <w:rsid w:val="0055599D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Arial" w:eastAsia="Times New Roman" w:hAnsi="Arial" w:cs="Arial"/>
      <w:b/>
      <w:bCs/>
      <w:kern w:val="28"/>
      <w:sz w:val="28"/>
      <w:szCs w:val="28"/>
      <w:lang w:eastAsia="ru-RU"/>
    </w:rPr>
  </w:style>
  <w:style w:type="paragraph" w:customStyle="1" w:styleId="caaieiaie3">
    <w:name w:val="caaieiaie 3"/>
    <w:basedOn w:val="a0"/>
    <w:next w:val="a0"/>
    <w:rsid w:val="0055599D"/>
    <w:pPr>
      <w:keepNext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SchoolBook" w:eastAsia="Times New Roman" w:hAnsi="SchoolBook"/>
      <w:b/>
      <w:bCs/>
      <w:sz w:val="28"/>
      <w:szCs w:val="28"/>
      <w:lang w:eastAsia="ru-RU"/>
    </w:rPr>
  </w:style>
  <w:style w:type="character" w:customStyle="1" w:styleId="Iniiaiieoeoo">
    <w:name w:val="Iniiaiie o?eoo"/>
    <w:rsid w:val="0055599D"/>
  </w:style>
  <w:style w:type="character" w:customStyle="1" w:styleId="ciaeniinee">
    <w:name w:val="ciae niinee"/>
    <w:rsid w:val="0055599D"/>
    <w:rPr>
      <w:vertAlign w:val="superscript"/>
    </w:rPr>
  </w:style>
  <w:style w:type="character" w:customStyle="1" w:styleId="iiianoaieou">
    <w:name w:val="iiia? no?aieou"/>
    <w:basedOn w:val="Iniiaiieoeoo"/>
    <w:rsid w:val="0055599D"/>
  </w:style>
  <w:style w:type="paragraph" w:customStyle="1" w:styleId="oaenoniinee">
    <w:name w:val="oaeno niinee"/>
    <w:basedOn w:val="a0"/>
    <w:rsid w:val="0055599D"/>
    <w:pPr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eastAsia="ru-RU"/>
    </w:rPr>
  </w:style>
  <w:style w:type="character" w:customStyle="1" w:styleId="Iniiaiieoeoo2">
    <w:name w:val="Iniiaiie o?eoo2"/>
    <w:rsid w:val="0055599D"/>
  </w:style>
  <w:style w:type="paragraph" w:customStyle="1" w:styleId="oaenoniinee2">
    <w:name w:val="oaeno niinee2"/>
    <w:basedOn w:val="Iauiue"/>
    <w:rsid w:val="0055599D"/>
  </w:style>
  <w:style w:type="paragraph" w:customStyle="1" w:styleId="Iauiue1">
    <w:name w:val="Iau?iue1"/>
    <w:rsid w:val="0055599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1251 Times" w:eastAsia="Times New Roman" w:hAnsi="1251 Times" w:cs="Times New Roman"/>
      <w:sz w:val="20"/>
      <w:szCs w:val="20"/>
      <w:lang w:val="ru-RU" w:eastAsia="ru-RU"/>
    </w:rPr>
  </w:style>
  <w:style w:type="paragraph" w:styleId="af9">
    <w:name w:val="caption"/>
    <w:basedOn w:val="a0"/>
    <w:next w:val="a0"/>
    <w:qFormat/>
    <w:rsid w:val="0055599D"/>
    <w:pPr>
      <w:tabs>
        <w:tab w:val="left" w:pos="5670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i/>
      <w:iCs/>
      <w:spacing w:val="20"/>
      <w:sz w:val="28"/>
      <w:szCs w:val="28"/>
      <w:lang w:eastAsia="ru-RU"/>
    </w:rPr>
  </w:style>
  <w:style w:type="paragraph" w:customStyle="1" w:styleId="Iniiaiieoaeno2">
    <w:name w:val="Iniiaiie oaeno 2"/>
    <w:basedOn w:val="Iauiue"/>
    <w:rsid w:val="0055599D"/>
    <w:pPr>
      <w:ind w:firstLine="709"/>
      <w:jc w:val="both"/>
    </w:pPr>
    <w:rPr>
      <w:rFonts w:ascii="1251 Times" w:hAnsi="1251 Times"/>
      <w:sz w:val="28"/>
      <w:szCs w:val="28"/>
      <w:lang w:val="uk-UA"/>
    </w:rPr>
  </w:style>
  <w:style w:type="character" w:customStyle="1" w:styleId="iiianoaieou2">
    <w:name w:val="iiia? no?aieou2"/>
    <w:basedOn w:val="Iniiaiieoeoo2"/>
    <w:rsid w:val="0055599D"/>
  </w:style>
  <w:style w:type="paragraph" w:customStyle="1" w:styleId="Aaoieeeieiioeooe">
    <w:name w:val="Aa?oiee eieiioeooe"/>
    <w:basedOn w:val="Iauiue"/>
    <w:rsid w:val="0055599D"/>
    <w:pPr>
      <w:tabs>
        <w:tab w:val="center" w:pos="4320"/>
        <w:tab w:val="right" w:pos="8640"/>
      </w:tabs>
    </w:pPr>
  </w:style>
  <w:style w:type="paragraph" w:customStyle="1" w:styleId="Ieieeeieiioeooe">
    <w:name w:val="Ie?iee eieiioeooe"/>
    <w:basedOn w:val="Iauiue"/>
    <w:rsid w:val="0055599D"/>
    <w:pPr>
      <w:tabs>
        <w:tab w:val="center" w:pos="4320"/>
        <w:tab w:val="right" w:pos="8640"/>
      </w:tabs>
    </w:pPr>
  </w:style>
  <w:style w:type="paragraph" w:customStyle="1" w:styleId="caaieiaie11">
    <w:name w:val="caaieiaie 11"/>
    <w:basedOn w:val="Iauiue1"/>
    <w:next w:val="Iauiue1"/>
    <w:rsid w:val="0055599D"/>
    <w:pPr>
      <w:keepNext/>
      <w:spacing w:before="240" w:after="60"/>
    </w:pPr>
    <w:rPr>
      <w:rFonts w:ascii="Arial" w:hAnsi="Arial" w:cs="Arial"/>
      <w:b/>
      <w:bCs/>
      <w:kern w:val="28"/>
      <w:sz w:val="28"/>
      <w:szCs w:val="28"/>
    </w:rPr>
  </w:style>
  <w:style w:type="paragraph" w:customStyle="1" w:styleId="caaieiaie21">
    <w:name w:val="caaieiaie 21"/>
    <w:basedOn w:val="Iauiue1"/>
    <w:next w:val="Iauiue1"/>
    <w:rsid w:val="0055599D"/>
    <w:pPr>
      <w:keepNext/>
      <w:spacing w:before="240" w:after="60"/>
    </w:pPr>
    <w:rPr>
      <w:rFonts w:ascii="Arial" w:hAnsi="Arial" w:cs="Arial"/>
      <w:b/>
      <w:bCs/>
      <w:i/>
      <w:iCs/>
      <w:sz w:val="24"/>
      <w:szCs w:val="24"/>
      <w:lang w:val="en-US"/>
    </w:rPr>
  </w:style>
  <w:style w:type="character" w:customStyle="1" w:styleId="Iniiaiieoeoo1">
    <w:name w:val="Iniiaiie o?eoo1"/>
    <w:rsid w:val="0055599D"/>
  </w:style>
  <w:style w:type="character" w:customStyle="1" w:styleId="ciaeniinee1">
    <w:name w:val="ciae niinee1"/>
    <w:rsid w:val="0055599D"/>
    <w:rPr>
      <w:vertAlign w:val="superscript"/>
    </w:rPr>
  </w:style>
  <w:style w:type="character" w:customStyle="1" w:styleId="iiianoaieou1">
    <w:name w:val="iiia? no?aieou1"/>
    <w:basedOn w:val="Iniiaiieoeoo1"/>
    <w:rsid w:val="0055599D"/>
  </w:style>
  <w:style w:type="paragraph" w:customStyle="1" w:styleId="oaenoniinee1">
    <w:name w:val="oaeno niinee1"/>
    <w:basedOn w:val="Iauiue1"/>
    <w:rsid w:val="0055599D"/>
    <w:rPr>
      <w:rFonts w:ascii="Times New Roman" w:hAnsi="Times New Roman"/>
    </w:rPr>
  </w:style>
  <w:style w:type="paragraph" w:customStyle="1" w:styleId="Aaoieeeieiioeooe1">
    <w:name w:val="Aa?oiee eieiioeooe1"/>
    <w:basedOn w:val="Iauiue1"/>
    <w:rsid w:val="0055599D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customStyle="1" w:styleId="Ieieeeieiioeooe1">
    <w:name w:val="Ie?iee eieiioeooe1"/>
    <w:basedOn w:val="Iauiue1"/>
    <w:rsid w:val="0055599D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customStyle="1" w:styleId="Iniiaiieoaeno21">
    <w:name w:val="Iniiaiie oaeno 21"/>
    <w:basedOn w:val="Iauiue1"/>
    <w:rsid w:val="0055599D"/>
    <w:pPr>
      <w:ind w:firstLine="709"/>
      <w:jc w:val="both"/>
    </w:pPr>
    <w:rPr>
      <w:sz w:val="28"/>
      <w:szCs w:val="28"/>
      <w:lang w:val="uk-UA"/>
    </w:rPr>
  </w:style>
  <w:style w:type="paragraph" w:customStyle="1" w:styleId="BodyTextIndent21">
    <w:name w:val="Body Text Indent 21"/>
    <w:basedOn w:val="a0"/>
    <w:rsid w:val="0055599D"/>
    <w:pPr>
      <w:widowControl w:val="0"/>
      <w:overflowPunct w:val="0"/>
      <w:autoSpaceDE w:val="0"/>
      <w:autoSpaceDN w:val="0"/>
      <w:adjustRightInd w:val="0"/>
      <w:spacing w:before="120"/>
      <w:ind w:firstLine="567"/>
      <w:textAlignment w:val="baseline"/>
    </w:pPr>
    <w:rPr>
      <w:rFonts w:ascii="Antiqua" w:eastAsia="Times New Roman" w:hAnsi="Antiqua"/>
      <w:strike/>
      <w:color w:val="000000"/>
      <w:lang w:val="en-US" w:eastAsia="ru-RU"/>
    </w:rPr>
  </w:style>
  <w:style w:type="paragraph" w:customStyle="1" w:styleId="Normal1">
    <w:name w:val="Normal1"/>
    <w:rsid w:val="0055599D"/>
    <w:pPr>
      <w:autoSpaceDE w:val="0"/>
      <w:autoSpaceDN w:val="0"/>
      <w:spacing w:after="0" w:line="240" w:lineRule="auto"/>
      <w:jc w:val="both"/>
    </w:pPr>
    <w:rPr>
      <w:rFonts w:ascii="1251 Times" w:eastAsia="Times New Roman" w:hAnsi="1251 Times" w:cs="Times New Roman"/>
      <w:sz w:val="24"/>
      <w:szCs w:val="24"/>
      <w:lang w:val="uk-UA" w:eastAsia="ru-RU"/>
    </w:rPr>
  </w:style>
  <w:style w:type="paragraph" w:customStyle="1" w:styleId="210">
    <w:name w:val="Основной текст 21"/>
    <w:basedOn w:val="a0"/>
    <w:rsid w:val="0055599D"/>
    <w:pPr>
      <w:ind w:firstLine="720"/>
    </w:pPr>
    <w:rPr>
      <w:rFonts w:eastAsia="Times New Roman"/>
      <w:sz w:val="28"/>
      <w:szCs w:val="20"/>
      <w:lang w:eastAsia="ru-RU"/>
    </w:rPr>
  </w:style>
  <w:style w:type="paragraph" w:customStyle="1" w:styleId="afa">
    <w:name w:val="Готовый"/>
    <w:basedOn w:val="a0"/>
    <w:rsid w:val="0055599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120" w:line="380" w:lineRule="exact"/>
      <w:ind w:firstLine="720"/>
    </w:pPr>
    <w:rPr>
      <w:rFonts w:ascii="Courier New" w:eastAsia="Times New Roman" w:hAnsi="Courier New"/>
      <w:snapToGrid w:val="0"/>
      <w:sz w:val="28"/>
      <w:szCs w:val="20"/>
      <w:lang w:eastAsia="ru-RU"/>
    </w:rPr>
  </w:style>
  <w:style w:type="paragraph" w:customStyle="1" w:styleId="13">
    <w:name w:val="Стиль1"/>
    <w:basedOn w:val="a0"/>
    <w:rsid w:val="0055599D"/>
    <w:pPr>
      <w:widowControl w:val="0"/>
    </w:pPr>
    <w:rPr>
      <w:rFonts w:eastAsia="Times New Roman"/>
      <w:snapToGrid w:val="0"/>
      <w:sz w:val="24"/>
      <w:szCs w:val="20"/>
      <w:lang w:eastAsia="ru-RU"/>
    </w:rPr>
  </w:style>
  <w:style w:type="paragraph" w:customStyle="1" w:styleId="34">
    <w:name w:val="Стиль3"/>
    <w:basedOn w:val="a0"/>
    <w:rsid w:val="0055599D"/>
    <w:pPr>
      <w:widowControl w:val="0"/>
      <w:jc w:val="center"/>
    </w:pPr>
    <w:rPr>
      <w:rFonts w:eastAsia="Times New Roman"/>
      <w:snapToGrid w:val="0"/>
      <w:sz w:val="24"/>
      <w:szCs w:val="20"/>
      <w:lang w:eastAsia="ru-RU"/>
    </w:rPr>
  </w:style>
  <w:style w:type="paragraph" w:styleId="afb">
    <w:name w:val="TOC Heading"/>
    <w:basedOn w:val="10"/>
    <w:next w:val="a0"/>
    <w:qFormat/>
    <w:rsid w:val="0055599D"/>
    <w:pPr>
      <w:spacing w:before="480" w:after="0" w:line="276" w:lineRule="auto"/>
      <w:jc w:val="center"/>
      <w:outlineLvl w:val="9"/>
    </w:pPr>
    <w:rPr>
      <w:rFonts w:ascii="Times New Roman" w:eastAsia="Times New Roman" w:hAnsi="Times New Roman" w:cs="Times New Roman"/>
      <w:b/>
      <w:bCs/>
      <w:iCs/>
      <w:caps/>
      <w:color w:val="365F91"/>
      <w:sz w:val="28"/>
      <w:szCs w:val="28"/>
    </w:rPr>
  </w:style>
  <w:style w:type="paragraph" w:styleId="14">
    <w:name w:val="toc 1"/>
    <w:basedOn w:val="a0"/>
    <w:next w:val="a0"/>
    <w:autoRedefine/>
    <w:uiPriority w:val="39"/>
    <w:unhideWhenUsed/>
    <w:rsid w:val="0055599D"/>
    <w:pPr>
      <w:tabs>
        <w:tab w:val="right" w:leader="dot" w:pos="9498"/>
      </w:tabs>
      <w:spacing w:before="120"/>
      <w:ind w:left="360" w:right="539" w:hanging="360"/>
    </w:pPr>
    <w:rPr>
      <w:noProof/>
      <w:szCs w:val="28"/>
      <w:lang w:val="ru-RU"/>
    </w:rPr>
  </w:style>
  <w:style w:type="character" w:styleId="afc">
    <w:name w:val="Hyperlink"/>
    <w:unhideWhenUsed/>
    <w:rsid w:val="0055599D"/>
    <w:rPr>
      <w:color w:val="0000FF"/>
      <w:u w:val="single"/>
    </w:rPr>
  </w:style>
  <w:style w:type="paragraph" w:customStyle="1" w:styleId="FR1">
    <w:name w:val="FR1"/>
    <w:rsid w:val="0055599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d">
    <w:name w:val="No Spacing"/>
    <w:uiPriority w:val="1"/>
    <w:qFormat/>
    <w:rsid w:val="0055599D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afe">
    <w:name w:val="Без интервала Знак"/>
    <w:rsid w:val="0055599D"/>
    <w:rPr>
      <w:rFonts w:ascii="Calibri" w:hAnsi="Calibri"/>
      <w:sz w:val="22"/>
      <w:szCs w:val="22"/>
      <w:lang w:val="ru-RU" w:eastAsia="en-US" w:bidi="ar-SA"/>
    </w:rPr>
  </w:style>
  <w:style w:type="paragraph" w:customStyle="1" w:styleId="Default">
    <w:name w:val="Default"/>
    <w:rsid w:val="005559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ff">
    <w:name w:val="Strong"/>
    <w:qFormat/>
    <w:rsid w:val="0055599D"/>
    <w:rPr>
      <w:b/>
      <w:bCs/>
    </w:rPr>
  </w:style>
  <w:style w:type="character" w:styleId="aff0">
    <w:name w:val="Emphasis"/>
    <w:qFormat/>
    <w:rsid w:val="0055599D"/>
    <w:rPr>
      <w:i/>
      <w:iCs/>
    </w:rPr>
  </w:style>
  <w:style w:type="paragraph" w:styleId="25">
    <w:name w:val="toc 2"/>
    <w:basedOn w:val="a0"/>
    <w:next w:val="a0"/>
    <w:autoRedefine/>
    <w:uiPriority w:val="39"/>
    <w:rsid w:val="0055599D"/>
    <w:pPr>
      <w:tabs>
        <w:tab w:val="right" w:leader="dot" w:pos="9498"/>
      </w:tabs>
      <w:ind w:left="284" w:right="679" w:firstLine="0"/>
      <w:jc w:val="left"/>
    </w:pPr>
    <w:rPr>
      <w:noProof/>
    </w:rPr>
  </w:style>
  <w:style w:type="paragraph" w:customStyle="1" w:styleId="Caaieiaie6">
    <w:name w:val="Caaieiaie 6"/>
    <w:basedOn w:val="a0"/>
    <w:next w:val="a0"/>
    <w:rsid w:val="0055599D"/>
    <w:pPr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  <w:style w:type="paragraph" w:customStyle="1" w:styleId="Iauiue0">
    <w:name w:val="Iau.iue"/>
    <w:basedOn w:val="a0"/>
    <w:next w:val="a0"/>
    <w:rsid w:val="0055599D"/>
    <w:pPr>
      <w:autoSpaceDE w:val="0"/>
      <w:autoSpaceDN w:val="0"/>
      <w:adjustRightInd w:val="0"/>
    </w:pPr>
    <w:rPr>
      <w:rFonts w:eastAsia="Times New Roman"/>
      <w:sz w:val="24"/>
      <w:szCs w:val="24"/>
      <w:lang w:val="ru-RU" w:eastAsia="ru-RU"/>
    </w:rPr>
  </w:style>
  <w:style w:type="paragraph" w:customStyle="1" w:styleId="rvps14">
    <w:name w:val="rvps14"/>
    <w:basedOn w:val="a0"/>
    <w:rsid w:val="0055599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paragraph" w:customStyle="1" w:styleId="rvps12">
    <w:name w:val="rvps12"/>
    <w:basedOn w:val="a0"/>
    <w:rsid w:val="0055599D"/>
    <w:pPr>
      <w:spacing w:before="100" w:beforeAutospacing="1" w:after="100" w:afterAutospacing="1"/>
    </w:pPr>
    <w:rPr>
      <w:rFonts w:eastAsia="Times New Roman"/>
      <w:sz w:val="24"/>
      <w:szCs w:val="24"/>
      <w:lang w:val="ru-RU" w:eastAsia="ru-RU"/>
    </w:rPr>
  </w:style>
  <w:style w:type="paragraph" w:styleId="26">
    <w:name w:val="Body Text 2"/>
    <w:basedOn w:val="a0"/>
    <w:link w:val="27"/>
    <w:rsid w:val="0055599D"/>
    <w:pPr>
      <w:spacing w:after="120" w:line="480" w:lineRule="auto"/>
    </w:pPr>
  </w:style>
  <w:style w:type="character" w:customStyle="1" w:styleId="27">
    <w:name w:val="Основной текст 2 Знак"/>
    <w:basedOn w:val="a1"/>
    <w:link w:val="26"/>
    <w:rsid w:val="0055599D"/>
    <w:rPr>
      <w:rFonts w:ascii="Times New Roman" w:eastAsia="Calibri" w:hAnsi="Times New Roman" w:cs="Times New Roman"/>
      <w:sz w:val="26"/>
      <w:szCs w:val="26"/>
      <w:lang w:val="uk-UA"/>
    </w:rPr>
  </w:style>
  <w:style w:type="paragraph" w:styleId="aff1">
    <w:name w:val="Block Text"/>
    <w:basedOn w:val="a0"/>
    <w:rsid w:val="0055599D"/>
    <w:pPr>
      <w:ind w:left="284" w:right="-1" w:firstLine="567"/>
    </w:pPr>
    <w:rPr>
      <w:rFonts w:eastAsia="Times New Roman"/>
      <w:sz w:val="28"/>
      <w:szCs w:val="20"/>
      <w:lang w:eastAsia="ru-RU"/>
    </w:rPr>
  </w:style>
  <w:style w:type="paragraph" w:customStyle="1" w:styleId="a">
    <w:name w:val="список без выступа"/>
    <w:basedOn w:val="a0"/>
    <w:rsid w:val="0055599D"/>
    <w:pPr>
      <w:numPr>
        <w:numId w:val="1"/>
      </w:numPr>
      <w:tabs>
        <w:tab w:val="left" w:pos="0"/>
        <w:tab w:val="left" w:pos="357"/>
      </w:tabs>
    </w:pPr>
    <w:rPr>
      <w:rFonts w:eastAsia="Times New Roman"/>
      <w:sz w:val="24"/>
      <w:szCs w:val="24"/>
      <w:lang w:val="ru-RU" w:eastAsia="ru-RU"/>
    </w:rPr>
  </w:style>
  <w:style w:type="paragraph" w:styleId="28">
    <w:name w:val="List 2"/>
    <w:basedOn w:val="a0"/>
    <w:rsid w:val="0055599D"/>
    <w:pPr>
      <w:ind w:left="566" w:hanging="283"/>
    </w:pPr>
    <w:rPr>
      <w:rFonts w:ascii="Arial" w:eastAsia="Times New Roman" w:hAnsi="Arial" w:cs="Arial"/>
      <w:sz w:val="24"/>
      <w:szCs w:val="28"/>
      <w:lang w:val="ru-RU" w:eastAsia="ru-RU"/>
    </w:rPr>
  </w:style>
  <w:style w:type="paragraph" w:styleId="35">
    <w:name w:val="List 3"/>
    <w:basedOn w:val="a0"/>
    <w:rsid w:val="0055599D"/>
    <w:pPr>
      <w:ind w:left="849" w:hanging="283"/>
    </w:pPr>
    <w:rPr>
      <w:rFonts w:ascii="Arial" w:eastAsia="Times New Roman" w:hAnsi="Arial" w:cs="Arial"/>
      <w:sz w:val="24"/>
      <w:szCs w:val="28"/>
      <w:lang w:val="ru-RU" w:eastAsia="ru-RU"/>
    </w:rPr>
  </w:style>
  <w:style w:type="paragraph" w:styleId="29">
    <w:name w:val="List Bullet 2"/>
    <w:basedOn w:val="a0"/>
    <w:autoRedefine/>
    <w:rsid w:val="0055599D"/>
    <w:pPr>
      <w:ind w:firstLine="709"/>
    </w:pPr>
    <w:rPr>
      <w:rFonts w:eastAsia="Times New Roman"/>
      <w:sz w:val="28"/>
      <w:szCs w:val="28"/>
      <w:lang w:val="ru-RU" w:eastAsia="ru-RU"/>
    </w:rPr>
  </w:style>
  <w:style w:type="paragraph" w:styleId="36">
    <w:name w:val="List Bullet 3"/>
    <w:basedOn w:val="a0"/>
    <w:autoRedefine/>
    <w:rsid w:val="0055599D"/>
    <w:pPr>
      <w:tabs>
        <w:tab w:val="left" w:pos="360"/>
      </w:tabs>
      <w:spacing w:after="120"/>
      <w:ind w:firstLine="357"/>
    </w:pPr>
    <w:rPr>
      <w:rFonts w:eastAsia="Times New Roman"/>
      <w:szCs w:val="28"/>
      <w:lang w:eastAsia="ru-RU"/>
    </w:rPr>
  </w:style>
  <w:style w:type="character" w:styleId="aff2">
    <w:name w:val="page number"/>
    <w:basedOn w:val="a1"/>
    <w:rsid w:val="0055599D"/>
  </w:style>
  <w:style w:type="paragraph" w:customStyle="1" w:styleId="1">
    <w:name w:val="Маркер 1"/>
    <w:basedOn w:val="a0"/>
    <w:qFormat/>
    <w:rsid w:val="0055599D"/>
    <w:pPr>
      <w:numPr>
        <w:numId w:val="2"/>
      </w:numPr>
      <w:tabs>
        <w:tab w:val="left" w:pos="851"/>
      </w:tabs>
      <w:ind w:left="0" w:firstLine="567"/>
    </w:pPr>
    <w:rPr>
      <w:lang w:eastAsia="uk-UA"/>
    </w:rPr>
  </w:style>
  <w:style w:type="paragraph" w:customStyle="1" w:styleId="aff3">
    <w:name w:val="Сноска"/>
    <w:basedOn w:val="af3"/>
    <w:qFormat/>
    <w:rsid w:val="0055599D"/>
    <w:pPr>
      <w:ind w:firstLine="425"/>
    </w:pPr>
    <w:rPr>
      <w:rFonts w:eastAsia="Times New Roman"/>
      <w:sz w:val="22"/>
      <w:szCs w:val="22"/>
      <w:lang w:eastAsia="ru-RU"/>
    </w:rPr>
  </w:style>
  <w:style w:type="character" w:styleId="aff4">
    <w:name w:val="FollowedHyperlink"/>
    <w:rsid w:val="0055599D"/>
    <w:rPr>
      <w:color w:val="800080"/>
      <w:u w:val="single"/>
    </w:rPr>
  </w:style>
  <w:style w:type="paragraph" w:customStyle="1" w:styleId="aff5">
    <w:name w:val="Підпис рисунка"/>
    <w:basedOn w:val="a0"/>
    <w:link w:val="aff6"/>
    <w:qFormat/>
    <w:rsid w:val="0055599D"/>
    <w:pPr>
      <w:ind w:firstLine="0"/>
      <w:jc w:val="center"/>
    </w:pPr>
    <w:rPr>
      <w:i/>
      <w:sz w:val="24"/>
      <w:szCs w:val="24"/>
    </w:rPr>
  </w:style>
  <w:style w:type="character" w:customStyle="1" w:styleId="aff6">
    <w:name w:val="Підпис рисунка Знак"/>
    <w:link w:val="aff5"/>
    <w:rsid w:val="0055599D"/>
    <w:rPr>
      <w:rFonts w:ascii="Times New Roman" w:eastAsia="Calibri" w:hAnsi="Times New Roman" w:cs="Times New Roman"/>
      <w:i/>
      <w:sz w:val="24"/>
      <w:szCs w:val="24"/>
      <w:lang w:val="uk-UA"/>
    </w:rPr>
  </w:style>
  <w:style w:type="paragraph" w:customStyle="1" w:styleId="aff7">
    <w:name w:val="Таблиця"/>
    <w:basedOn w:val="a0"/>
    <w:link w:val="aff8"/>
    <w:qFormat/>
    <w:rsid w:val="0055599D"/>
    <w:pPr>
      <w:spacing w:line="240" w:lineRule="auto"/>
      <w:ind w:firstLine="0"/>
    </w:pPr>
    <w:rPr>
      <w:sz w:val="24"/>
      <w:szCs w:val="24"/>
    </w:rPr>
  </w:style>
  <w:style w:type="character" w:customStyle="1" w:styleId="aff8">
    <w:name w:val="Таблиця Знак"/>
    <w:link w:val="aff7"/>
    <w:rsid w:val="0055599D"/>
    <w:rPr>
      <w:rFonts w:ascii="Times New Roman" w:eastAsia="Calibri" w:hAnsi="Times New Roman" w:cs="Times New Roman"/>
      <w:sz w:val="24"/>
      <w:szCs w:val="24"/>
      <w:lang w:val="uk-UA"/>
    </w:rPr>
  </w:style>
  <w:style w:type="paragraph" w:customStyle="1" w:styleId="2a">
    <w:name w:val="Маркер 2"/>
    <w:basedOn w:val="23"/>
    <w:link w:val="2b"/>
    <w:qFormat/>
    <w:rsid w:val="0055599D"/>
    <w:pPr>
      <w:tabs>
        <w:tab w:val="left" w:pos="1134"/>
      </w:tabs>
      <w:ind w:left="1134" w:hanging="283"/>
    </w:pPr>
  </w:style>
  <w:style w:type="character" w:customStyle="1" w:styleId="2b">
    <w:name w:val="Маркер 2 Знак"/>
    <w:basedOn w:val="24"/>
    <w:link w:val="2a"/>
    <w:rsid w:val="0055599D"/>
    <w:rPr>
      <w:rFonts w:ascii="Times New Roman" w:eastAsia="Times New Roman" w:hAnsi="Times New Roman" w:cs="Times New Roman"/>
      <w:sz w:val="26"/>
      <w:szCs w:val="26"/>
      <w:lang w:val="uk-UA" w:eastAsia="x-none"/>
    </w:rPr>
  </w:style>
  <w:style w:type="paragraph" w:styleId="aff9">
    <w:name w:val="Balloon Text"/>
    <w:basedOn w:val="a0"/>
    <w:link w:val="affa"/>
    <w:rsid w:val="0055599D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ffa">
    <w:name w:val="Текст выноски Знак"/>
    <w:basedOn w:val="a1"/>
    <w:link w:val="aff9"/>
    <w:rsid w:val="0055599D"/>
    <w:rPr>
      <w:rFonts w:ascii="Tahoma" w:eastAsia="Calibri" w:hAnsi="Tahoma" w:cs="Times New Roman"/>
      <w:sz w:val="16"/>
      <w:szCs w:val="16"/>
      <w:lang w:val="uk-UA"/>
    </w:rPr>
  </w:style>
  <w:style w:type="paragraph" w:customStyle="1" w:styleId="rvps2">
    <w:name w:val="rvps2"/>
    <w:basedOn w:val="a0"/>
    <w:rsid w:val="0055599D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val="ru-RU" w:eastAsia="ru-RU"/>
    </w:rPr>
  </w:style>
  <w:style w:type="paragraph" w:customStyle="1" w:styleId="affb">
    <w:name w:val="Абзац списку"/>
    <w:basedOn w:val="a0"/>
    <w:qFormat/>
    <w:rsid w:val="005559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ru-RU"/>
    </w:rPr>
  </w:style>
  <w:style w:type="character" w:customStyle="1" w:styleId="rvts0">
    <w:name w:val="rvts0"/>
    <w:basedOn w:val="a1"/>
    <w:rsid w:val="0055599D"/>
  </w:style>
  <w:style w:type="paragraph" w:customStyle="1" w:styleId="15">
    <w:name w:val="Абзац списка1"/>
    <w:basedOn w:val="a0"/>
    <w:uiPriority w:val="99"/>
    <w:qFormat/>
    <w:rsid w:val="0055599D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ru-RU"/>
    </w:rPr>
  </w:style>
  <w:style w:type="character" w:styleId="affc">
    <w:name w:val="annotation reference"/>
    <w:uiPriority w:val="99"/>
    <w:unhideWhenUsed/>
    <w:rsid w:val="0055599D"/>
    <w:rPr>
      <w:sz w:val="16"/>
      <w:szCs w:val="16"/>
    </w:rPr>
  </w:style>
  <w:style w:type="paragraph" w:styleId="affd">
    <w:name w:val="annotation text"/>
    <w:basedOn w:val="a0"/>
    <w:link w:val="affe"/>
    <w:uiPriority w:val="99"/>
    <w:unhideWhenUsed/>
    <w:rsid w:val="0055599D"/>
    <w:pPr>
      <w:spacing w:after="200" w:line="276" w:lineRule="auto"/>
      <w:ind w:firstLine="0"/>
      <w:jc w:val="left"/>
    </w:pPr>
    <w:rPr>
      <w:rFonts w:ascii="Calibri" w:hAnsi="Calibri"/>
      <w:sz w:val="20"/>
      <w:szCs w:val="20"/>
      <w:lang w:val="x-none"/>
    </w:rPr>
  </w:style>
  <w:style w:type="character" w:customStyle="1" w:styleId="affe">
    <w:name w:val="Текст примечания Знак"/>
    <w:basedOn w:val="a1"/>
    <w:link w:val="affd"/>
    <w:uiPriority w:val="99"/>
    <w:rsid w:val="0055599D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pple-style-span">
    <w:name w:val="apple-style-span"/>
    <w:basedOn w:val="a1"/>
    <w:rsid w:val="0055599D"/>
  </w:style>
  <w:style w:type="character" w:customStyle="1" w:styleId="rvts9">
    <w:name w:val="rvts9"/>
    <w:basedOn w:val="a1"/>
    <w:rsid w:val="0055599D"/>
  </w:style>
  <w:style w:type="character" w:customStyle="1" w:styleId="apple-converted-space">
    <w:name w:val="apple-converted-space"/>
    <w:basedOn w:val="a1"/>
    <w:rsid w:val="0055599D"/>
  </w:style>
  <w:style w:type="paragraph" w:styleId="afff">
    <w:name w:val="annotation subject"/>
    <w:basedOn w:val="affd"/>
    <w:next w:val="affd"/>
    <w:link w:val="afff0"/>
    <w:rsid w:val="0055599D"/>
    <w:pPr>
      <w:spacing w:after="0" w:line="264" w:lineRule="auto"/>
      <w:ind w:firstLine="540"/>
      <w:jc w:val="both"/>
    </w:pPr>
    <w:rPr>
      <w:b/>
      <w:bCs/>
      <w:lang w:val="uk-UA"/>
    </w:rPr>
  </w:style>
  <w:style w:type="character" w:customStyle="1" w:styleId="afff0">
    <w:name w:val="Тема примечания Знак"/>
    <w:basedOn w:val="affe"/>
    <w:link w:val="afff"/>
    <w:rsid w:val="0055599D"/>
    <w:rPr>
      <w:rFonts w:ascii="Calibri" w:eastAsia="Calibri" w:hAnsi="Calibri" w:cs="Times New Roman"/>
      <w:b/>
      <w:bCs/>
      <w:sz w:val="20"/>
      <w:szCs w:val="20"/>
      <w:lang w:val="uk-UA"/>
    </w:rPr>
  </w:style>
  <w:style w:type="paragraph" w:customStyle="1" w:styleId="afff1">
    <w:name w:val="Знак Знак Знак Знак"/>
    <w:basedOn w:val="a0"/>
    <w:rsid w:val="0055599D"/>
    <w:pPr>
      <w:spacing w:after="160" w:line="240" w:lineRule="exact"/>
      <w:ind w:firstLine="0"/>
      <w:jc w:val="left"/>
    </w:pPr>
    <w:rPr>
      <w:rFonts w:eastAsia="Times New Roman" w:cs="Arial"/>
      <w:sz w:val="20"/>
      <w:szCs w:val="20"/>
      <w:lang w:val="de-CH" w:eastAsia="de-CH"/>
    </w:rPr>
  </w:style>
  <w:style w:type="paragraph" w:customStyle="1" w:styleId="41">
    <w:name w:val="Знак Знак4"/>
    <w:basedOn w:val="a0"/>
    <w:rsid w:val="0055599D"/>
    <w:pPr>
      <w:spacing w:line="240" w:lineRule="auto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2">
    <w:name w:val="маршак"/>
    <w:basedOn w:val="af5"/>
    <w:qFormat/>
    <w:rsid w:val="0055599D"/>
    <w:pPr>
      <w:overflowPunct w:val="0"/>
      <w:autoSpaceDE w:val="0"/>
      <w:autoSpaceDN w:val="0"/>
      <w:adjustRightInd w:val="0"/>
      <w:spacing w:after="0" w:line="360" w:lineRule="auto"/>
      <w:ind w:firstLine="709"/>
      <w:textAlignment w:val="baseline"/>
    </w:pPr>
    <w:rPr>
      <w:rFonts w:eastAsia="Times New Roman"/>
      <w:sz w:val="28"/>
      <w:lang w:eastAsia="ru-RU"/>
    </w:rPr>
  </w:style>
  <w:style w:type="paragraph" w:customStyle="1" w:styleId="Style14">
    <w:name w:val="Style14"/>
    <w:basedOn w:val="a0"/>
    <w:uiPriority w:val="99"/>
    <w:rsid w:val="0055599D"/>
    <w:pPr>
      <w:widowControl w:val="0"/>
      <w:autoSpaceDE w:val="0"/>
      <w:autoSpaceDN w:val="0"/>
      <w:adjustRightInd w:val="0"/>
      <w:spacing w:line="274" w:lineRule="exact"/>
      <w:ind w:firstLine="0"/>
      <w:jc w:val="left"/>
    </w:pPr>
    <w:rPr>
      <w:rFonts w:eastAsia="Times New Roman"/>
      <w:sz w:val="24"/>
      <w:szCs w:val="24"/>
      <w:lang w:val="ru-RU" w:eastAsia="ru-RU"/>
    </w:rPr>
  </w:style>
  <w:style w:type="character" w:customStyle="1" w:styleId="FontStyle25">
    <w:name w:val="Font Style25"/>
    <w:uiPriority w:val="99"/>
    <w:rsid w:val="0055599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uiPriority w:val="99"/>
    <w:rsid w:val="0055599D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uiPriority w:val="99"/>
    <w:rsid w:val="0055599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0"/>
    <w:uiPriority w:val="99"/>
    <w:rsid w:val="0055599D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="Times New Roman"/>
      <w:sz w:val="24"/>
      <w:szCs w:val="24"/>
      <w:lang w:val="ru-RU" w:eastAsia="ru-RU"/>
    </w:rPr>
  </w:style>
  <w:style w:type="paragraph" w:customStyle="1" w:styleId="Style19">
    <w:name w:val="Style19"/>
    <w:basedOn w:val="a0"/>
    <w:uiPriority w:val="99"/>
    <w:rsid w:val="0055599D"/>
    <w:pPr>
      <w:widowControl w:val="0"/>
      <w:autoSpaceDE w:val="0"/>
      <w:autoSpaceDN w:val="0"/>
      <w:adjustRightInd w:val="0"/>
      <w:spacing w:line="336" w:lineRule="exact"/>
      <w:ind w:hanging="360"/>
      <w:jc w:val="left"/>
    </w:pPr>
    <w:rPr>
      <w:rFonts w:eastAsia="Times New Roman"/>
      <w:sz w:val="24"/>
      <w:szCs w:val="24"/>
      <w:lang w:val="ru-RU" w:eastAsia="ru-RU"/>
    </w:rPr>
  </w:style>
  <w:style w:type="character" w:customStyle="1" w:styleId="FontStyle33">
    <w:name w:val="Font Style33"/>
    <w:uiPriority w:val="99"/>
    <w:rsid w:val="0055599D"/>
    <w:rPr>
      <w:rFonts w:ascii="Times New Roman" w:hAnsi="Times New Roman" w:cs="Times New Roman"/>
      <w:sz w:val="26"/>
      <w:szCs w:val="26"/>
    </w:rPr>
  </w:style>
  <w:style w:type="character" w:customStyle="1" w:styleId="2c">
    <w:name w:val="Основной текст (2)_"/>
    <w:link w:val="2d"/>
    <w:rsid w:val="0055599D"/>
    <w:rPr>
      <w:sz w:val="28"/>
      <w:szCs w:val="28"/>
      <w:shd w:val="clear" w:color="auto" w:fill="FFFFFF"/>
    </w:rPr>
  </w:style>
  <w:style w:type="paragraph" w:customStyle="1" w:styleId="2d">
    <w:name w:val="Основной текст (2)"/>
    <w:basedOn w:val="a0"/>
    <w:link w:val="2c"/>
    <w:rsid w:val="0055599D"/>
    <w:pPr>
      <w:widowControl w:val="0"/>
      <w:shd w:val="clear" w:color="auto" w:fill="FFFFFF"/>
      <w:spacing w:after="2760" w:line="322" w:lineRule="exact"/>
      <w:ind w:firstLine="0"/>
      <w:jc w:val="left"/>
    </w:pPr>
    <w:rPr>
      <w:rFonts w:asciiTheme="minorHAnsi" w:eastAsiaTheme="minorHAnsi" w:hAnsiTheme="minorHAnsi" w:cstheme="minorBidi"/>
      <w:sz w:val="28"/>
      <w:szCs w:val="28"/>
      <w:lang w:val="en-US"/>
    </w:rPr>
  </w:style>
  <w:style w:type="character" w:customStyle="1" w:styleId="120">
    <w:name w:val="Основной текст (12)_"/>
    <w:link w:val="121"/>
    <w:rsid w:val="0055599D"/>
    <w:rPr>
      <w:b/>
      <w:bCs/>
      <w:i/>
      <w:iCs/>
      <w:sz w:val="28"/>
      <w:szCs w:val="28"/>
      <w:shd w:val="clear" w:color="auto" w:fill="FFFFFF"/>
    </w:rPr>
  </w:style>
  <w:style w:type="paragraph" w:customStyle="1" w:styleId="121">
    <w:name w:val="Основной текст (12)"/>
    <w:basedOn w:val="a0"/>
    <w:link w:val="120"/>
    <w:rsid w:val="0055599D"/>
    <w:pPr>
      <w:widowControl w:val="0"/>
      <w:shd w:val="clear" w:color="auto" w:fill="FFFFFF"/>
      <w:spacing w:line="322" w:lineRule="exact"/>
      <w:ind w:firstLine="0"/>
      <w:jc w:val="left"/>
    </w:pPr>
    <w:rPr>
      <w:rFonts w:asciiTheme="minorHAnsi" w:eastAsiaTheme="minorHAnsi" w:hAnsiTheme="minorHAnsi" w:cstheme="minorBidi"/>
      <w:b/>
      <w:bCs/>
      <w:i/>
      <w:iCs/>
      <w:sz w:val="28"/>
      <w:szCs w:val="28"/>
      <w:lang w:val="en-US"/>
    </w:rPr>
  </w:style>
  <w:style w:type="character" w:customStyle="1" w:styleId="afff3">
    <w:name w:val="Подпись к таблице_"/>
    <w:rsid w:val="005559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ff4">
    <w:name w:val="Подпись к таблице"/>
    <w:rsid w:val="005559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uficommentbody">
    <w:name w:val="uficommentbody"/>
    <w:uiPriority w:val="99"/>
    <w:rsid w:val="0055599D"/>
    <w:rPr>
      <w:rFonts w:cs="Times New Roman"/>
    </w:rPr>
  </w:style>
  <w:style w:type="table" w:styleId="afff5">
    <w:name w:val="Table Grid"/>
    <w:basedOn w:val="a2"/>
    <w:uiPriority w:val="39"/>
    <w:rsid w:val="0055599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os.edu.u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nuos.edu.ua/students/osvita/osvitni-programy.php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nuos.edu.ua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19</Pages>
  <Words>5094</Words>
  <Characters>29042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Харитонов</dc:creator>
  <cp:keywords/>
  <dc:description/>
  <cp:lastModifiedBy>RePack by Diakov</cp:lastModifiedBy>
  <cp:revision>5</cp:revision>
  <dcterms:created xsi:type="dcterms:W3CDTF">2025-02-20T01:30:00Z</dcterms:created>
  <dcterms:modified xsi:type="dcterms:W3CDTF">2025-02-21T07:46:00Z</dcterms:modified>
</cp:coreProperties>
</file>