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CA2" w:rsidRDefault="001C6CA2" w:rsidP="001C6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Степанова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Тетяна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Михайлівна</w:t>
      </w:r>
      <w:proofErr w:type="spellEnd"/>
    </w:p>
    <w:p w:rsidR="001C6CA2" w:rsidRDefault="001C6CA2" w:rsidP="001C6C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Tetiana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M.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Stepanova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1C6CA2" w:rsidRDefault="00781565" w:rsidP="0078156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6EA6AD93" wp14:editId="62E9C930">
            <wp:extent cx="1345084" cy="1447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326" t="19384" r="32399" b="13112"/>
                    <a:stretch/>
                  </pic:blipFill>
                  <pic:spPr bwMode="auto">
                    <a:xfrm>
                      <a:off x="0" y="0"/>
                      <a:ext cx="1352197" cy="1455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6CA2" w:rsidRPr="00781565" w:rsidRDefault="004901CF" w:rsidP="001C6CA2">
      <w:pPr>
        <w:jc w:val="right"/>
        <w:rPr>
          <w:rFonts w:ascii="Times New Roman" w:eastAsia="Calibri" w:hAnsi="Times New Roman" w:cs="Times New Roman"/>
          <w:color w:val="800080"/>
          <w:sz w:val="28"/>
          <w:szCs w:val="28"/>
          <w:u w:val="single"/>
          <w:lang w:val="en-US"/>
        </w:rPr>
      </w:pPr>
      <w:hyperlink r:id="rId5" w:history="1">
        <w:r w:rsidR="001C6CA2" w:rsidRPr="00781565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val="en-US"/>
          </w:rPr>
          <w:t>https://orcid.org/0000-0003-0630-2256</w:t>
        </w:r>
      </w:hyperlink>
      <w:r w:rsidR="001C6CA2" w:rsidRPr="00781565">
        <w:rPr>
          <w:rFonts w:ascii="Times New Roman" w:eastAsia="Calibri" w:hAnsi="Times New Roman" w:cs="Times New Roman"/>
          <w:color w:val="800080"/>
          <w:sz w:val="28"/>
          <w:szCs w:val="28"/>
          <w:u w:val="single"/>
          <w:lang w:val="uk-UA"/>
        </w:rPr>
        <w:t xml:space="preserve"> </w:t>
      </w:r>
      <w:r w:rsidR="001C6CA2" w:rsidRPr="00781565">
        <w:rPr>
          <w:rFonts w:ascii="Times New Roman" w:eastAsia="Calibri" w:hAnsi="Times New Roman" w:cs="Times New Roman"/>
          <w:color w:val="800080"/>
          <w:sz w:val="28"/>
          <w:szCs w:val="28"/>
          <w:u w:val="single"/>
          <w:lang w:val="en-US"/>
        </w:rPr>
        <w:t xml:space="preserve"> </w:t>
      </w:r>
    </w:p>
    <w:p w:rsidR="001C6CA2" w:rsidRDefault="001C6CA2" w:rsidP="00781565">
      <w:pPr>
        <w:wordWrap w:val="0"/>
        <w:spacing w:after="0" w:line="240" w:lineRule="auto"/>
        <w:ind w:hanging="426"/>
        <w:jc w:val="right"/>
        <w:rPr>
          <w:rFonts w:ascii="Times New Roman" w:eastAsia="Times New Roman" w:hAnsi="Times New Roman" w:cs="Times New Roman"/>
          <w:color w:val="464646"/>
          <w:sz w:val="28"/>
          <w:szCs w:val="28"/>
          <w:lang w:val="uk-UA" w:eastAsia="ru-RU"/>
        </w:rPr>
      </w:pPr>
      <w:r w:rsidRPr="00781565">
        <w:rPr>
          <w:rFonts w:ascii="Times New Roman" w:eastAsia="Times New Roman" w:hAnsi="Times New Roman" w:cs="Times New Roman"/>
          <w:color w:val="464646"/>
          <w:sz w:val="28"/>
          <w:szCs w:val="28"/>
          <w:lang w:val="en-US" w:eastAsia="ru-RU"/>
        </w:rPr>
        <w:t>Google Scholar</w:t>
      </w:r>
      <w:r w:rsidRPr="00781565">
        <w:rPr>
          <w:rFonts w:ascii="Times New Roman" w:eastAsia="Times New Roman" w:hAnsi="Times New Roman" w:cs="Times New Roman"/>
          <w:color w:val="464646"/>
          <w:sz w:val="28"/>
          <w:szCs w:val="28"/>
          <w:lang w:val="uk-UA" w:eastAsia="ru-RU"/>
        </w:rPr>
        <w:t>:</w:t>
      </w:r>
      <w:r>
        <w:rPr>
          <w:rFonts w:ascii="Times New Roman" w:eastAsia="Times New Roman" w:hAnsi="Times New Roman" w:cs="Times New Roman"/>
          <w:color w:val="464646"/>
          <w:sz w:val="28"/>
          <w:szCs w:val="28"/>
          <w:lang w:val="uk-UA" w:eastAsia="ru-RU"/>
        </w:rPr>
        <w:t xml:space="preserve"> </w:t>
      </w:r>
      <w:r w:rsidR="00781565" w:rsidRPr="00781565">
        <w:rPr>
          <w:rFonts w:ascii="Times New Roman" w:eastAsia="Times New Roman" w:hAnsi="Times New Roman" w:cs="Times New Roman"/>
          <w:color w:val="464646"/>
          <w:sz w:val="28"/>
          <w:szCs w:val="28"/>
          <w:lang w:val="uk-UA" w:eastAsia="ru-RU"/>
        </w:rPr>
        <w:t>https://scholar.google.com.ua/citations?hl=uk&amp;user=03E9I_8AAAAJ</w:t>
      </w:r>
    </w:p>
    <w:p w:rsidR="001C6CA2" w:rsidRDefault="001C6CA2" w:rsidP="001C6C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464646"/>
          <w:sz w:val="28"/>
          <w:szCs w:val="28"/>
          <w:lang w:val="en-US" w:eastAsia="ru-RU"/>
        </w:rPr>
        <w:t xml:space="preserve">E-mail: 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step.tetiana58@gmail.com</w:t>
      </w:r>
    </w:p>
    <w:p w:rsidR="001C6CA2" w:rsidRDefault="001C6CA2" w:rsidP="001C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Моб. телефон: +38(097) 152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52 </w:t>
      </w:r>
    </w:p>
    <w:p w:rsidR="001C6CA2" w:rsidRPr="002E7469" w:rsidRDefault="001C6CA2" w:rsidP="001C6C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6CA2" w:rsidRPr="002E7469" w:rsidRDefault="001C6CA2" w:rsidP="001C6C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E74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Посада: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директор Навчально-наукового педагогічного інституту імені В. О. Сухомлинського Національного університету кораблебудування імені адмірала Макарова.</w:t>
      </w:r>
    </w:p>
    <w:p w:rsidR="001C6CA2" w:rsidRPr="002E7469" w:rsidRDefault="001C6CA2" w:rsidP="001C6C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E74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Учене звання: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професор</w:t>
      </w:r>
    </w:p>
    <w:p w:rsidR="001C6CA2" w:rsidRDefault="001C6CA2" w:rsidP="001C6C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B0C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Науковий ступінь: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доктор педагогічних наук</w:t>
      </w:r>
    </w:p>
    <w:p w:rsidR="001C6CA2" w:rsidRDefault="001C6CA2" w:rsidP="001C6C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14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Базова освіта: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Дошкільна освіта</w:t>
      </w:r>
    </w:p>
    <w:p w:rsidR="001C6CA2" w:rsidRDefault="001C6CA2" w:rsidP="001C6C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14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Інформація про захист дисертацій: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C6CA2" w:rsidRDefault="001C6CA2" w:rsidP="001C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1994 році захистила кандидатську дисертацію «Індивідуалізація навчання як засіб формування математичних уявлень у дітей старшого дошкільного віку» зі спеціальності 13.00.01 – Теорія та історія педагогіки.  Захист відбувся 11 жовтня 1994 р. в Південноукраїнському державному університеті імені К. Д. Ушинського (Одеса).</w:t>
      </w:r>
    </w:p>
    <w:p w:rsidR="001C6CA2" w:rsidRDefault="001C6CA2" w:rsidP="001C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2011 році захистила докторську дисертацію «Трансформації змісту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передшкільної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освіти в історії розвитку вітчизняної дошкільної педагогіки: методологія, теорія, практика (кінець XIX - XX століття)» зі спеціальностей: 13.00.01 – Загальна педагогіка та історія педагогіки, 13.00.08 – Дошкільна педагогіка. Захист відбувся 6 жовтня 2011 р. в ДЗ «Південноукраїнський національний педагогічний університет імені К. Д. Ушинського».</w:t>
      </w:r>
    </w:p>
    <w:p w:rsidR="001C6CA2" w:rsidRDefault="001C6CA2" w:rsidP="001C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05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Коло наукових інтересів: </w:t>
      </w:r>
      <w:r w:rsidRPr="003E2A2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підготовка дітей до навчання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школі; підготовка майбутніх фахівців до професійної діяльності; розвиток і модернізація змісту освіти в закладах вищої освіти.</w:t>
      </w:r>
    </w:p>
    <w:p w:rsidR="001C6CA2" w:rsidRPr="005952DB" w:rsidRDefault="001C6CA2" w:rsidP="001C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95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Навчальні дисципліни, які викладає: </w:t>
      </w:r>
      <w:r w:rsidRPr="00B16C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педагогіка загальна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дошкільна педагогіка, класична педагогіка,</w:t>
      </w:r>
      <w:r w:rsidRPr="00904C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освітній менеджмент.</w:t>
      </w:r>
    </w:p>
    <w:p w:rsidR="001C6CA2" w:rsidRDefault="001C6CA2" w:rsidP="00B155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E69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Членство в експертних радах МОН: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Із 2016 р. була членом підкомісії зі спеціальності 012 Дошкільна освіта НМК № 1 МОН України з вищої освіти, а з 2019 року по 2024 р. – голова підкомісії зі спеціальності 012 Дошкільна освіта НМК № 1 МОН України з вищої освіти (наказ Міністерства освіти і науки України № 582 від 25.04.2019 року). Із січня 2025 р. – член підкомісії А2 Дошкільна освіта та голова НМК 1 МОН України з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(Наказ МОН України № 1745 від 17.12.2024 р. та протокол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 1 засідання Науково-методичної комісії №1 з освіти сектору вищої освіти Науково-методичної ради Міністерства освіти і науки України від 28.03.2025 р.).</w:t>
      </w:r>
    </w:p>
    <w:p w:rsidR="001C6CA2" w:rsidRPr="00DB568F" w:rsidRDefault="001C6CA2" w:rsidP="00B155CF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AE4F44">
        <w:rPr>
          <w:rFonts w:eastAsia="Calibri"/>
          <w:b/>
          <w:sz w:val="28"/>
          <w:szCs w:val="28"/>
          <w:lang w:val="uk-UA"/>
        </w:rPr>
        <w:t xml:space="preserve">Підвищення кваліфікації: </w:t>
      </w:r>
      <w:r w:rsidRPr="00AE4F44">
        <w:rPr>
          <w:rFonts w:eastAsia="Calibri"/>
          <w:sz w:val="28"/>
          <w:szCs w:val="28"/>
          <w:lang w:val="uk-UA"/>
        </w:rPr>
        <w:t>21.09.202020 – 21.12.2020 рр.</w:t>
      </w:r>
      <w:r w:rsidRPr="00AE4F44">
        <w:rPr>
          <w:rFonts w:eastAsia="Calibri"/>
          <w:b/>
          <w:sz w:val="28"/>
          <w:szCs w:val="28"/>
          <w:lang w:val="uk-UA"/>
        </w:rPr>
        <w:t xml:space="preserve">  – </w:t>
      </w:r>
      <w:r w:rsidRPr="00AE4F44">
        <w:rPr>
          <w:rFonts w:eastAsia="Calibri"/>
          <w:sz w:val="28"/>
          <w:szCs w:val="28"/>
          <w:lang w:val="uk-UA"/>
        </w:rPr>
        <w:t xml:space="preserve">без відриву від основного місця роботи пройшла </w:t>
      </w:r>
      <w:r w:rsidRPr="00AE4F44">
        <w:rPr>
          <w:sz w:val="28"/>
          <w:szCs w:val="28"/>
          <w:lang w:val="uk-UA"/>
        </w:rPr>
        <w:t xml:space="preserve">закордонне стажування в рамках Європейського освітнього </w:t>
      </w:r>
      <w:proofErr w:type="spellStart"/>
      <w:r w:rsidRPr="00AE4F44">
        <w:rPr>
          <w:sz w:val="28"/>
          <w:szCs w:val="28"/>
          <w:lang w:val="uk-UA"/>
        </w:rPr>
        <w:t>проєкту</w:t>
      </w:r>
      <w:proofErr w:type="spellEnd"/>
      <w:r w:rsidRPr="00AE4F44">
        <w:rPr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uk-UA"/>
        </w:rPr>
        <w:t>«</w:t>
      </w:r>
      <w:r w:rsidRPr="00AE4F44">
        <w:rPr>
          <w:rFonts w:eastAsia="Calibri"/>
          <w:sz w:val="28"/>
          <w:szCs w:val="28"/>
          <w:lang w:val="en-US"/>
        </w:rPr>
        <w:t>The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innovative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Methods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and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Technologies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of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Teaching</w:t>
      </w:r>
      <w:r w:rsidRPr="009C4D00">
        <w:rPr>
          <w:rFonts w:eastAsia="Calibri"/>
          <w:sz w:val="28"/>
          <w:szCs w:val="28"/>
          <w:lang w:val="uk-UA"/>
        </w:rPr>
        <w:t xml:space="preserve">: </w:t>
      </w:r>
      <w:r w:rsidRPr="00AE4F44">
        <w:rPr>
          <w:rFonts w:eastAsia="Calibri"/>
          <w:sz w:val="28"/>
          <w:szCs w:val="28"/>
          <w:lang w:val="en-US"/>
        </w:rPr>
        <w:t>The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Newest</w:t>
      </w:r>
      <w:r w:rsidRPr="009C4D00">
        <w:rPr>
          <w:rFonts w:eastAsia="Calibri"/>
          <w:i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in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the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European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Educational</w:t>
      </w:r>
      <w:r w:rsidRPr="009C4D00">
        <w:rPr>
          <w:rFonts w:eastAsia="Calibri"/>
          <w:sz w:val="28"/>
          <w:szCs w:val="28"/>
          <w:lang w:val="uk-UA"/>
        </w:rPr>
        <w:t xml:space="preserve"> </w:t>
      </w:r>
      <w:r w:rsidRPr="00AE4F44">
        <w:rPr>
          <w:rFonts w:eastAsia="Calibri"/>
          <w:sz w:val="28"/>
          <w:szCs w:val="28"/>
          <w:lang w:val="en-US"/>
        </w:rPr>
        <w:t>Practice</w:t>
      </w:r>
      <w:r w:rsidRPr="009C4D00">
        <w:rPr>
          <w:rFonts w:eastAsia="Calibri"/>
          <w:sz w:val="28"/>
          <w:szCs w:val="28"/>
          <w:lang w:val="uk-UA"/>
        </w:rPr>
        <w:t>» : «</w:t>
      </w:r>
      <w:r w:rsidRPr="00AE4F44">
        <w:rPr>
          <w:rFonts w:eastAsia="Calibri"/>
          <w:sz w:val="28"/>
          <w:szCs w:val="28"/>
          <w:lang w:val="en-US"/>
        </w:rPr>
        <w:t>Pedagogy</w:t>
      </w:r>
      <w:r w:rsidRPr="00AE4F44">
        <w:rPr>
          <w:rFonts w:eastAsia="Calibri"/>
          <w:sz w:val="28"/>
          <w:szCs w:val="28"/>
          <w:lang w:val="uk-UA"/>
        </w:rPr>
        <w:t>»</w:t>
      </w:r>
      <w:r w:rsidRPr="009C4D00">
        <w:rPr>
          <w:rFonts w:eastAsia="Calibri"/>
          <w:lang w:val="uk-UA"/>
        </w:rPr>
        <w:t xml:space="preserve"> </w:t>
      </w:r>
      <w:r w:rsidRPr="009C4D00">
        <w:rPr>
          <w:rFonts w:eastAsia="Calibri"/>
          <w:sz w:val="28"/>
          <w:szCs w:val="28"/>
          <w:lang w:val="uk-UA"/>
        </w:rPr>
        <w:t>(180 годин</w:t>
      </w:r>
      <w:r>
        <w:rPr>
          <w:rFonts w:eastAsia="Calibri"/>
          <w:sz w:val="28"/>
          <w:szCs w:val="28"/>
          <w:lang w:val="uk-UA"/>
        </w:rPr>
        <w:t xml:space="preserve">) </w:t>
      </w:r>
      <w:r w:rsidRPr="00DB568F">
        <w:rPr>
          <w:sz w:val="28"/>
          <w:szCs w:val="28"/>
          <w:lang w:val="uk-UA"/>
        </w:rPr>
        <w:t xml:space="preserve">у </w:t>
      </w:r>
      <w:r w:rsidRPr="00DB568F">
        <w:rPr>
          <w:rFonts w:eastAsia="Calibri"/>
          <w:sz w:val="28"/>
          <w:szCs w:val="28"/>
          <w:lang w:val="uk-UA"/>
        </w:rPr>
        <w:t xml:space="preserve">Вищій Школі Лінгвістичній </w:t>
      </w:r>
      <w:r w:rsidRPr="00DB568F">
        <w:rPr>
          <w:bCs/>
          <w:sz w:val="28"/>
          <w:szCs w:val="28"/>
          <w:u w:val="single"/>
          <w:lang w:val="uk-UA"/>
        </w:rPr>
        <w:t>(</w:t>
      </w:r>
      <w:proofErr w:type="spellStart"/>
      <w:r w:rsidRPr="00DB568F">
        <w:rPr>
          <w:bCs/>
          <w:sz w:val="28"/>
          <w:szCs w:val="28"/>
        </w:rPr>
        <w:t>University</w:t>
      </w:r>
      <w:proofErr w:type="spellEnd"/>
      <w:r w:rsidRPr="00DB568F">
        <w:rPr>
          <w:bCs/>
          <w:sz w:val="28"/>
          <w:szCs w:val="28"/>
          <w:lang w:val="uk-UA"/>
        </w:rPr>
        <w:t xml:space="preserve"> </w:t>
      </w:r>
      <w:proofErr w:type="spellStart"/>
      <w:r w:rsidRPr="00DB568F">
        <w:rPr>
          <w:bCs/>
          <w:sz w:val="28"/>
          <w:szCs w:val="28"/>
        </w:rPr>
        <w:t>College</w:t>
      </w:r>
      <w:proofErr w:type="spellEnd"/>
      <w:r w:rsidRPr="00DB568F">
        <w:rPr>
          <w:bCs/>
          <w:sz w:val="28"/>
          <w:szCs w:val="28"/>
          <w:lang w:val="uk-UA"/>
        </w:rPr>
        <w:t xml:space="preserve"> </w:t>
      </w:r>
      <w:proofErr w:type="spellStart"/>
      <w:r w:rsidRPr="00DB568F">
        <w:rPr>
          <w:bCs/>
          <w:sz w:val="28"/>
          <w:szCs w:val="28"/>
        </w:rPr>
        <w:t>of</w:t>
      </w:r>
      <w:proofErr w:type="spellEnd"/>
      <w:r w:rsidRPr="00DB568F">
        <w:rPr>
          <w:bCs/>
          <w:sz w:val="28"/>
          <w:szCs w:val="28"/>
          <w:lang w:val="uk-UA"/>
        </w:rPr>
        <w:t xml:space="preserve"> </w:t>
      </w:r>
      <w:proofErr w:type="spellStart"/>
      <w:r w:rsidRPr="00DB568F">
        <w:rPr>
          <w:bCs/>
          <w:sz w:val="28"/>
          <w:szCs w:val="28"/>
        </w:rPr>
        <w:t>Social</w:t>
      </w:r>
      <w:proofErr w:type="spellEnd"/>
      <w:r w:rsidRPr="00DB568F">
        <w:rPr>
          <w:bCs/>
          <w:sz w:val="28"/>
          <w:szCs w:val="28"/>
          <w:lang w:val="uk-UA"/>
        </w:rPr>
        <w:t xml:space="preserve"> </w:t>
      </w:r>
      <w:proofErr w:type="spellStart"/>
      <w:r w:rsidRPr="00DB568F">
        <w:rPr>
          <w:bCs/>
          <w:sz w:val="28"/>
          <w:szCs w:val="28"/>
        </w:rPr>
        <w:t>Sciences</w:t>
      </w:r>
      <w:proofErr w:type="spellEnd"/>
      <w:r w:rsidRPr="00DB568F">
        <w:rPr>
          <w:bCs/>
          <w:sz w:val="28"/>
          <w:szCs w:val="28"/>
          <w:lang w:val="uk-UA"/>
        </w:rPr>
        <w:t>)</w:t>
      </w:r>
      <w:r w:rsidRPr="00DB568F">
        <w:rPr>
          <w:bCs/>
          <w:sz w:val="28"/>
          <w:szCs w:val="28"/>
          <w:u w:val="single"/>
          <w:lang w:val="uk-UA"/>
        </w:rPr>
        <w:t xml:space="preserve"> </w:t>
      </w:r>
      <w:r w:rsidRPr="00DB568F">
        <w:rPr>
          <w:rFonts w:eastAsia="Calibri"/>
          <w:sz w:val="28"/>
          <w:szCs w:val="28"/>
          <w:lang w:val="uk-UA"/>
        </w:rPr>
        <w:t xml:space="preserve">в м. </w:t>
      </w:r>
      <w:proofErr w:type="spellStart"/>
      <w:r w:rsidRPr="00DB568F">
        <w:rPr>
          <w:rFonts w:eastAsia="Calibri"/>
          <w:sz w:val="28"/>
          <w:szCs w:val="28"/>
          <w:lang w:val="uk-UA"/>
        </w:rPr>
        <w:t>Ченстохова</w:t>
      </w:r>
      <w:proofErr w:type="spellEnd"/>
      <w:r w:rsidRPr="00DB568F">
        <w:rPr>
          <w:rFonts w:eastAsia="Calibri"/>
          <w:sz w:val="28"/>
          <w:szCs w:val="28"/>
          <w:lang w:val="uk-UA"/>
        </w:rPr>
        <w:t xml:space="preserve"> (Республіка Польща)</w:t>
      </w:r>
      <w:r>
        <w:rPr>
          <w:rFonts w:eastAsia="Calibri"/>
          <w:sz w:val="28"/>
          <w:szCs w:val="28"/>
          <w:lang w:val="uk-UA"/>
        </w:rPr>
        <w:t>.</w:t>
      </w:r>
    </w:p>
    <w:p w:rsidR="001C6CA2" w:rsidRDefault="001C6CA2" w:rsidP="001C6C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78156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Науково-дослідна робота:</w:t>
      </w:r>
      <w:r w:rsidRPr="00904C6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1C6CA2" w:rsidRDefault="001C6CA2" w:rsidP="001C6C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C6CA2" w:rsidRDefault="001C6CA2" w:rsidP="001C6CA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Наукові публікації:</w:t>
      </w:r>
    </w:p>
    <w:p w:rsidR="001C6CA2" w:rsidRPr="00090684" w:rsidRDefault="001C6CA2" w:rsidP="001C6CA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Valerii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Budak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Anatolii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Sytchenko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Tetiana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Stepanova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Iryna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Korniienko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Pr="00090684">
        <w:rPr>
          <w:rFonts w:ascii="Times New Roman" w:eastAsia="Calibri" w:hAnsi="Times New Roman" w:cs="Times New Roman"/>
          <w:spacing w:val="1"/>
          <w:sz w:val="28"/>
          <w:szCs w:val="28"/>
          <w:lang w:val="uk-UA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&amp;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Kateryna</w:t>
      </w:r>
      <w:proofErr w:type="spellEnd"/>
      <w:r w:rsidRPr="00090684">
        <w:rPr>
          <w:rFonts w:ascii="Times New Roman" w:eastAsia="Calibri" w:hAnsi="Times New Roman" w:cs="Times New Roman"/>
          <w:spacing w:val="15"/>
          <w:sz w:val="28"/>
          <w:szCs w:val="28"/>
          <w:lang w:val="uk-UA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Shapochka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(2020).</w:t>
      </w:r>
      <w:r w:rsidRPr="00090684">
        <w:rPr>
          <w:rFonts w:ascii="Times New Roman" w:eastAsia="Calibri" w:hAnsi="Times New Roman" w:cs="Times New Roman"/>
          <w:spacing w:val="15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Free</w:t>
      </w:r>
      <w:r w:rsidRPr="00090684">
        <w:rPr>
          <w:rFonts w:ascii="Times New Roman" w:eastAsia="Calibri" w:hAnsi="Times New Roman" w:cs="Times New Roman"/>
          <w:spacing w:val="15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development</w:t>
      </w:r>
      <w:r w:rsidRPr="00090684">
        <w:rPr>
          <w:rFonts w:ascii="Times New Roman" w:eastAsia="Calibri" w:hAnsi="Times New Roman" w:cs="Times New Roman"/>
          <w:spacing w:val="14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of</w:t>
      </w:r>
      <w:r w:rsidRPr="00090684">
        <w:rPr>
          <w:rFonts w:ascii="Times New Roman" w:eastAsia="Calibri" w:hAnsi="Times New Roman" w:cs="Times New Roman"/>
          <w:spacing w:val="18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personality</w:t>
      </w:r>
      <w:r w:rsidRPr="00090684">
        <w:rPr>
          <w:rFonts w:ascii="Times New Roman" w:eastAsia="Calibri" w:hAnsi="Times New Roman" w:cs="Times New Roman"/>
          <w:spacing w:val="11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in</w:t>
      </w:r>
      <w:r w:rsidRPr="00090684">
        <w:rPr>
          <w:rFonts w:ascii="Times New Roman" w:eastAsia="Calibri" w:hAnsi="Times New Roman" w:cs="Times New Roman"/>
          <w:spacing w:val="16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the</w:t>
      </w:r>
      <w:r w:rsidRPr="00090684">
        <w:rPr>
          <w:rFonts w:ascii="Times New Roman" w:eastAsia="Calibri" w:hAnsi="Times New Roman" w:cs="Times New Roman"/>
          <w:spacing w:val="13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conditions</w:t>
      </w:r>
      <w:r w:rsidRPr="00090684">
        <w:rPr>
          <w:rFonts w:ascii="Times New Roman" w:eastAsia="Calibri" w:hAnsi="Times New Roman" w:cs="Times New Roman"/>
          <w:spacing w:val="14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of</w:t>
      </w:r>
      <w:r w:rsidRPr="00090684">
        <w:rPr>
          <w:rFonts w:ascii="Times New Roman" w:eastAsia="Calibri" w:hAnsi="Times New Roman" w:cs="Times New Roman"/>
          <w:spacing w:val="13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guided</w:t>
      </w:r>
      <w:r w:rsidRPr="00090684">
        <w:rPr>
          <w:rFonts w:ascii="Times New Roman" w:eastAsia="Calibri" w:hAnsi="Times New Roman" w:cs="Times New Roman"/>
          <w:spacing w:val="-67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learning</w:t>
      </w:r>
      <w:r w:rsidRPr="00090684">
        <w:rPr>
          <w:rFonts w:ascii="Times New Roman" w:eastAsia="Calibri" w:hAnsi="Times New Roman" w:cs="Times New Roman"/>
          <w:spacing w:val="30"/>
          <w:sz w:val="28"/>
          <w:szCs w:val="28"/>
          <w:lang w:val="en-US" w:eastAsia="ru-RU"/>
        </w:rPr>
        <w:t xml:space="preserve"> </w:t>
      </w:r>
      <w:proofErr w:type="gram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r w:rsidRPr="00090684">
        <w:rPr>
          <w:rFonts w:ascii="Times New Roman" w:eastAsia="Calibri" w:hAnsi="Times New Roman" w:cs="Times New Roman"/>
          <w:spacing w:val="30"/>
          <w:sz w:val="28"/>
          <w:szCs w:val="28"/>
          <w:lang w:val="en-US" w:eastAsia="ru-RU"/>
        </w:rPr>
        <w:t xml:space="preserve"> 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EurAsian</w:t>
      </w:r>
      <w:proofErr w:type="spellEnd"/>
      <w:proofErr w:type="gramEnd"/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Journal</w:t>
      </w:r>
      <w:r w:rsidRPr="00090684">
        <w:rPr>
          <w:rFonts w:ascii="Times New Roman" w:eastAsia="Calibri" w:hAnsi="Times New Roman" w:cs="Times New Roman"/>
          <w:spacing w:val="20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of</w:t>
      </w:r>
      <w:r w:rsidRPr="00090684">
        <w:rPr>
          <w:rFonts w:ascii="Times New Roman" w:eastAsia="Calibri" w:hAnsi="Times New Roman" w:cs="Times New Roman"/>
          <w:spacing w:val="22"/>
          <w:sz w:val="28"/>
          <w:szCs w:val="28"/>
          <w:lang w:val="en-US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BioSciences</w:t>
      </w:r>
      <w:proofErr w:type="spellEnd"/>
      <w:r w:rsidRPr="00090684">
        <w:rPr>
          <w:rFonts w:ascii="Times New Roman" w:eastAsia="Calibri" w:hAnsi="Times New Roman" w:cs="Times New Roman"/>
          <w:spacing w:val="22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Eurasia</w:t>
      </w:r>
      <w:r w:rsidRPr="00090684">
        <w:rPr>
          <w:rFonts w:ascii="Times New Roman" w:eastAsia="Calibri" w:hAnsi="Times New Roman" w:cs="Times New Roman"/>
          <w:spacing w:val="22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J</w:t>
      </w:r>
      <w:r w:rsidRPr="00090684">
        <w:rPr>
          <w:rFonts w:ascii="Times New Roman" w:eastAsia="Calibri" w:hAnsi="Times New Roman" w:cs="Times New Roman"/>
          <w:spacing w:val="22"/>
          <w:sz w:val="28"/>
          <w:szCs w:val="28"/>
          <w:lang w:val="en-US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Biosci</w:t>
      </w:r>
      <w:proofErr w:type="spellEnd"/>
      <w:r w:rsidRPr="00090684">
        <w:rPr>
          <w:rFonts w:ascii="Times New Roman" w:eastAsia="Calibri" w:hAnsi="Times New Roman" w:cs="Times New Roman"/>
          <w:spacing w:val="20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14,</w:t>
      </w:r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6089-6095.</w:t>
      </w:r>
      <w:r w:rsidRPr="00090684">
        <w:rPr>
          <w:rFonts w:ascii="Times New Roman" w:eastAsia="Calibri" w:hAnsi="Times New Roman" w:cs="Times New Roman"/>
          <w:spacing w:val="-67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Volume</w:t>
      </w:r>
      <w:r w:rsidRPr="00090684">
        <w:rPr>
          <w:rFonts w:ascii="Times New Roman" w:eastAsia="Calibri" w:hAnsi="Times New Roman" w:cs="Times New Roman"/>
          <w:spacing w:val="-2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14,</w:t>
      </w:r>
      <w:r w:rsidRPr="00090684">
        <w:rPr>
          <w:rFonts w:ascii="Times New Roman" w:eastAsia="Calibri" w:hAnsi="Times New Roman" w:cs="Times New Roman"/>
          <w:spacing w:val="-5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Issue</w:t>
      </w:r>
      <w:r w:rsidRPr="00090684">
        <w:rPr>
          <w:rFonts w:ascii="Times New Roman" w:eastAsia="Calibri" w:hAnsi="Times New Roman" w:cs="Times New Roman"/>
          <w:spacing w:val="-4"/>
          <w:sz w:val="28"/>
          <w:szCs w:val="28"/>
          <w:lang w:val="en-US" w:eastAsia="ru-RU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2. </w:t>
      </w:r>
      <w:hyperlink r:id="rId6">
        <w:r w:rsidRPr="00090684">
          <w:rPr>
            <w:rFonts w:ascii="Times New Roman" w:eastAsia="Calibri" w:hAnsi="Times New Roman" w:cs="Times New Roman"/>
            <w:color w:val="0000FF"/>
            <w:sz w:val="28"/>
            <w:szCs w:val="28"/>
            <w:u w:val="thick" w:color="0000FF"/>
            <w:lang w:val="en-US" w:eastAsia="ru-RU"/>
          </w:rPr>
          <w:t>http://www.ejobios</w:t>
        </w:r>
        <w:bookmarkStart w:id="1" w:name="_Hlt137715264"/>
        <w:bookmarkStart w:id="2" w:name="_Hlt137715336"/>
        <w:r w:rsidRPr="00090684">
          <w:rPr>
            <w:rFonts w:ascii="Times New Roman" w:eastAsia="Calibri" w:hAnsi="Times New Roman" w:cs="Times New Roman"/>
            <w:color w:val="0000FF"/>
            <w:sz w:val="28"/>
            <w:szCs w:val="28"/>
            <w:u w:val="thick" w:color="0000FF"/>
            <w:lang w:val="en-US" w:eastAsia="ru-RU"/>
          </w:rPr>
          <w:t>.</w:t>
        </w:r>
        <w:bookmarkEnd w:id="1"/>
        <w:bookmarkEnd w:id="2"/>
        <w:r w:rsidRPr="00090684">
          <w:rPr>
            <w:rFonts w:ascii="Times New Roman" w:eastAsia="Calibri" w:hAnsi="Times New Roman" w:cs="Times New Roman"/>
            <w:color w:val="0000FF"/>
            <w:sz w:val="28"/>
            <w:szCs w:val="28"/>
            <w:u w:val="thick" w:color="0000FF"/>
            <w:lang w:val="en-US" w:eastAsia="ru-RU"/>
          </w:rPr>
          <w:t>org/volume-14/issue-2</w:t>
        </w:r>
        <w:r w:rsidRPr="00090684">
          <w:rPr>
            <w:rFonts w:ascii="Times New Roman" w:eastAsia="Calibri" w:hAnsi="Times New Roman" w:cs="Times New Roman"/>
            <w:color w:val="0000FF"/>
            <w:spacing w:val="-1"/>
            <w:sz w:val="28"/>
            <w:szCs w:val="28"/>
            <w:lang w:val="en-US" w:eastAsia="ru-RU"/>
          </w:rPr>
          <w:t xml:space="preserve"> </w:t>
        </w:r>
      </w:hyperlink>
      <w:r w:rsidRPr="00090684">
        <w:rPr>
          <w:rFonts w:ascii="Times New Roman" w:eastAsia="Calibri" w:hAnsi="Times New Roman" w:cs="Times New Roman"/>
          <w:b/>
          <w:sz w:val="28"/>
          <w:szCs w:val="28"/>
          <w:u w:color="0000FF"/>
          <w:lang w:val="uk-UA"/>
        </w:rPr>
        <w:t>(</w:t>
      </w:r>
      <w:proofErr w:type="spellStart"/>
      <w:r w:rsidRPr="00090684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WoS</w:t>
      </w:r>
      <w:proofErr w:type="spellEnd"/>
      <w:r w:rsidRPr="00090684">
        <w:rPr>
          <w:rFonts w:ascii="Times New Roman" w:eastAsia="Calibri" w:hAnsi="Times New Roman" w:cs="Times New Roman"/>
          <w:b/>
          <w:sz w:val="28"/>
          <w:szCs w:val="28"/>
          <w:lang w:val="uk-UA"/>
        </w:rPr>
        <w:t>)</w:t>
      </w:r>
      <w:r w:rsidRPr="00090684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[i</w:t>
      </w:r>
      <w:r w:rsidRPr="00090684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n TR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]</w:t>
      </w:r>
      <w:r w:rsidRPr="00090684">
        <w:rPr>
          <w:rFonts w:ascii="Times New Roman" w:eastAsia="Calibri" w:hAnsi="Times New Roman" w:cs="Times New Roman"/>
          <w:spacing w:val="30"/>
          <w:sz w:val="28"/>
          <w:szCs w:val="28"/>
          <w:lang w:val="uk-UA" w:eastAsia="ru-RU"/>
        </w:rPr>
        <w:t xml:space="preserve"> </w:t>
      </w:r>
    </w:p>
    <w:p w:rsidR="001C6CA2" w:rsidRPr="00090684" w:rsidRDefault="001C6CA2" w:rsidP="001C6CA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E52C8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2</w:t>
      </w:r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.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Використання педагогічної спадщини В. О. Сухомлинського в розробці змісту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передшкільної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освіти: монографія (</w:t>
      </w:r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2020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); за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заг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ред. </w:t>
      </w:r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В. Д. 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Будака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, 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Т. М. Степанової. К.: </w:t>
      </w:r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Видавничий Дім «Слово».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Д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оп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і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перевид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</w:t>
      </w:r>
      <w:r w:rsidRPr="000906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392 с.</w:t>
      </w:r>
    </w:p>
    <w:p w:rsidR="001C6CA2" w:rsidRPr="00090684" w:rsidRDefault="001C6CA2" w:rsidP="001C6CA2">
      <w:pPr>
        <w:widowControl w:val="0"/>
        <w:tabs>
          <w:tab w:val="left" w:pos="1325"/>
          <w:tab w:val="left" w:pos="1738"/>
          <w:tab w:val="left" w:pos="2046"/>
          <w:tab w:val="left" w:pos="2420"/>
          <w:tab w:val="left" w:pos="2993"/>
          <w:tab w:val="left" w:pos="3508"/>
          <w:tab w:val="left" w:pos="4728"/>
          <w:tab w:val="left" w:pos="5021"/>
          <w:tab w:val="left" w:pos="9177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spacing w:val="-67"/>
          <w:sz w:val="28"/>
          <w:szCs w:val="28"/>
          <w:lang w:val="uk-UA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090684">
        <w:rPr>
          <w:rFonts w:ascii="Times New Roman" w:eastAsia="Calibri" w:hAnsi="Times New Roman" w:cs="Times New Roman"/>
          <w:spacing w:val="18"/>
          <w:sz w:val="28"/>
          <w:szCs w:val="28"/>
          <w:lang w:val="uk-UA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Stepanova</w:t>
      </w:r>
      <w:proofErr w:type="spellEnd"/>
      <w:r w:rsidRPr="00090684">
        <w:rPr>
          <w:rFonts w:ascii="Times New Roman" w:eastAsia="Calibri" w:hAnsi="Times New Roman" w:cs="Times New Roman"/>
          <w:spacing w:val="48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T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.,</w:t>
      </w:r>
      <w:r w:rsidRPr="00090684">
        <w:rPr>
          <w:rFonts w:ascii="Times New Roman" w:eastAsia="Calibri" w:hAnsi="Times New Roman" w:cs="Times New Roman"/>
          <w:spacing w:val="47"/>
          <w:sz w:val="28"/>
          <w:szCs w:val="28"/>
          <w:lang w:val="uk-UA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Shapochka</w:t>
      </w:r>
      <w:proofErr w:type="spellEnd"/>
      <w:r w:rsidRPr="00090684">
        <w:rPr>
          <w:rFonts w:ascii="Times New Roman" w:eastAsia="Calibri" w:hAnsi="Times New Roman" w:cs="Times New Roman"/>
          <w:spacing w:val="52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.,</w:t>
      </w:r>
      <w:r w:rsidRPr="00090684">
        <w:rPr>
          <w:rFonts w:ascii="Times New Roman" w:eastAsia="Calibri" w:hAnsi="Times New Roman" w:cs="Times New Roman"/>
          <w:spacing w:val="47"/>
          <w:sz w:val="28"/>
          <w:szCs w:val="28"/>
          <w:lang w:val="uk-UA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Vdovychenko</w:t>
      </w:r>
      <w:proofErr w:type="spellEnd"/>
      <w:r w:rsidRPr="00090684">
        <w:rPr>
          <w:rFonts w:ascii="Times New Roman" w:eastAsia="Calibri" w:hAnsi="Times New Roman" w:cs="Times New Roman"/>
          <w:spacing w:val="49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.,</w:t>
      </w:r>
      <w:r w:rsidRPr="00090684">
        <w:rPr>
          <w:rFonts w:ascii="Times New Roman" w:eastAsia="Calibri" w:hAnsi="Times New Roman" w:cs="Times New Roman"/>
          <w:spacing w:val="46"/>
          <w:sz w:val="28"/>
          <w:szCs w:val="28"/>
          <w:lang w:val="uk-UA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Babaian</w:t>
      </w:r>
      <w:proofErr w:type="spellEnd"/>
      <w:r w:rsidRPr="00090684">
        <w:rPr>
          <w:rFonts w:ascii="Times New Roman" w:eastAsia="Calibri" w:hAnsi="Times New Roman" w:cs="Times New Roman"/>
          <w:spacing w:val="47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Yu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.,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&amp;</w:t>
      </w:r>
      <w:r w:rsidRPr="00090684">
        <w:rPr>
          <w:rFonts w:ascii="Times New Roman" w:eastAsia="Calibri" w:hAnsi="Times New Roman" w:cs="Times New Roman"/>
          <w:spacing w:val="47"/>
          <w:sz w:val="28"/>
          <w:szCs w:val="28"/>
          <w:lang w:val="uk-UA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Ivanets</w:t>
      </w:r>
      <w:proofErr w:type="spellEnd"/>
      <w:r w:rsidRPr="00090684">
        <w:rPr>
          <w:rFonts w:ascii="Times New Roman" w:eastAsia="Calibri" w:hAnsi="Times New Roman" w:cs="Times New Roman"/>
          <w:spacing w:val="49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090684">
        <w:rPr>
          <w:rFonts w:ascii="Times New Roman" w:eastAsia="Calibri" w:hAnsi="Times New Roman" w:cs="Times New Roman"/>
          <w:spacing w:val="-67"/>
          <w:sz w:val="28"/>
          <w:szCs w:val="28"/>
          <w:lang w:val="uk-UA"/>
        </w:rPr>
        <w:t xml:space="preserve"> (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2020).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Formation</w:t>
      </w:r>
      <w:r w:rsidRPr="00090684">
        <w:rPr>
          <w:rFonts w:ascii="Times New Roman" w:eastAsia="Calibri" w:hAnsi="Times New Roman" w:cs="Times New Roman"/>
          <w:spacing w:val="11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Pr="00090684">
        <w:rPr>
          <w:rFonts w:ascii="Times New Roman" w:eastAsia="Calibri" w:hAnsi="Times New Roman" w:cs="Times New Roman"/>
          <w:spacing w:val="11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inclusive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values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as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development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Pr="00090684">
        <w:rPr>
          <w:rFonts w:ascii="Times New Roman" w:eastAsia="Calibri" w:hAnsi="Times New Roman" w:cs="Times New Roman"/>
          <w:spacing w:val="11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democratic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values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/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formation</w:t>
      </w:r>
      <w:r w:rsidRPr="00090684">
        <w:rPr>
          <w:rFonts w:ascii="Times New Roman" w:eastAsia="Calibri" w:hAnsi="Times New Roman" w:cs="Times New Roman"/>
          <w:spacing w:val="1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Pr="00090684">
        <w:rPr>
          <w:rFonts w:ascii="Times New Roman" w:eastAsia="Calibri" w:hAnsi="Times New Roman" w:cs="Times New Roman"/>
          <w:spacing w:val="-6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inclusive</w:t>
      </w:r>
      <w:r w:rsidRPr="00090684">
        <w:rPr>
          <w:rFonts w:ascii="Times New Roman" w:eastAsia="Calibri" w:hAnsi="Times New Roman" w:cs="Times New Roman"/>
          <w:spacing w:val="1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values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Pr="00090684">
        <w:rPr>
          <w:rFonts w:ascii="Times New Roman" w:eastAsia="Calibri" w:hAnsi="Times New Roman" w:cs="Times New Roman"/>
          <w:spacing w:val="1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democratic</w:t>
      </w:r>
      <w:r w:rsidRPr="00090684">
        <w:rPr>
          <w:rFonts w:ascii="Times New Roman" w:eastAsia="Calibri" w:hAnsi="Times New Roman" w:cs="Times New Roman"/>
          <w:spacing w:val="1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society</w:t>
      </w:r>
      <w:r w:rsidRPr="00090684">
        <w:rPr>
          <w:rFonts w:ascii="Times New Roman" w:eastAsia="Calibri" w:hAnsi="Times New Roman" w:cs="Times New Roman"/>
          <w:spacing w:val="10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development.</w:t>
      </w:r>
      <w:r w:rsidRPr="00090684">
        <w:rPr>
          <w:rFonts w:ascii="Times New Roman" w:eastAsia="Calibri" w:hAnsi="Times New Roman" w:cs="Times New Roman"/>
          <w:spacing w:val="1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AI-</w:t>
      </w:r>
      <w:r w:rsidRPr="00090684">
        <w:rPr>
          <w:rFonts w:ascii="Times New Roman" w:eastAsia="Calibri" w:hAnsi="Times New Roman" w:cs="Times New Roman"/>
          <w:i/>
          <w:spacing w:val="14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Amazonia</w:t>
      </w:r>
      <w:r w:rsidRPr="00090684">
        <w:rPr>
          <w:rFonts w:ascii="Times New Roman" w:eastAsia="Calibri" w:hAnsi="Times New Roman" w:cs="Times New Roman"/>
          <w:i/>
          <w:spacing w:val="13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Investiga</w:t>
      </w:r>
      <w:proofErr w:type="spellEnd"/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.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2020.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Vol.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ab/>
        <w:t>9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No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29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ab/>
        <w:t>P.</w:t>
      </w:r>
      <w:r w:rsidRPr="00090684">
        <w:rPr>
          <w:rFonts w:ascii="Times New Roman" w:eastAsia="Calibri" w:hAnsi="Times New Roman" w:cs="Times New Roman"/>
          <w:spacing w:val="1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107</w:t>
      </w:r>
      <w:r w:rsidRPr="00090684">
        <w:rPr>
          <w:rFonts w:ascii="Times New Roman" w:eastAsia="Calibri" w:hAnsi="Times New Roman" w:cs="Times New Roman"/>
          <w:b/>
          <w:sz w:val="28"/>
          <w:szCs w:val="28"/>
          <w:lang w:val="en-US"/>
        </w:rPr>
        <w:t>–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115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ab/>
        <w:t>(ISSN2322-6307-</w:t>
      </w:r>
      <w:r w:rsidRPr="00090684">
        <w:rPr>
          <w:rFonts w:ascii="Times New Roman" w:eastAsia="Calibri" w:hAnsi="Times New Roman" w:cs="Times New Roman"/>
          <w:b/>
          <w:sz w:val="28"/>
          <w:szCs w:val="28"/>
          <w:lang w:val="en-US"/>
        </w:rPr>
        <w:t>Colombia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090684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WoS)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  <w:r w:rsidRPr="00090684">
        <w:rPr>
          <w:rFonts w:ascii="Times New Roman" w:eastAsia="Calibri" w:hAnsi="Times New Roman" w:cs="Times New Roman"/>
          <w:color w:val="0000FF"/>
          <w:spacing w:val="-67"/>
          <w:sz w:val="28"/>
          <w:szCs w:val="28"/>
          <w:lang w:val="uk-UA"/>
        </w:rPr>
        <w:t xml:space="preserve">   </w:t>
      </w:r>
      <w:proofErr w:type="spellStart"/>
      <w:r w:rsidRPr="00090684">
        <w:rPr>
          <w:rFonts w:ascii="Times New Roman" w:eastAsia="Calibri" w:hAnsi="Times New Roman" w:cs="Times New Roman"/>
          <w:color w:val="0000FF"/>
          <w:sz w:val="28"/>
          <w:szCs w:val="28"/>
          <w:u w:val="single" w:color="0000FF"/>
          <w:lang w:val="en-US"/>
        </w:rPr>
        <w:t>ttps</w:t>
      </w:r>
      <w:proofErr w:type="spellEnd"/>
      <w:r w:rsidRPr="00090684">
        <w:rPr>
          <w:rFonts w:ascii="Times New Roman" w:eastAsia="Calibri" w:hAnsi="Times New Roman" w:cs="Times New Roman"/>
          <w:color w:val="0000FF"/>
          <w:sz w:val="28"/>
          <w:szCs w:val="28"/>
          <w:u w:val="single" w:color="0000FF"/>
          <w:lang w:val="uk-UA"/>
        </w:rPr>
        <w:t>://</w:t>
      </w:r>
      <w:hyperlink r:id="rId7" w:history="1"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www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.</w:t>
        </w:r>
        <w:proofErr w:type="spellStart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amazoniainvestiga</w:t>
        </w:r>
        <w:proofErr w:type="spellEnd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.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info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/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index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.</w:t>
        </w:r>
        <w:proofErr w:type="spellStart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php</w:t>
        </w:r>
        <w:proofErr w:type="spellEnd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/</w:t>
        </w:r>
        <w:proofErr w:type="spellStart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amazonia</w:t>
        </w:r>
        <w:proofErr w:type="spellEnd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/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article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/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view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/1375</w:t>
        </w:r>
        <w:bookmarkStart w:id="3" w:name="_Hlt150809609"/>
        <w:bookmarkStart w:id="4" w:name="_Hlt150809608"/>
        <w:bookmarkEnd w:id="3"/>
        <w:bookmarkEnd w:id="4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 xml:space="preserve"> 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>/1226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/>
          </w:rPr>
          <w:t>.</w:t>
        </w:r>
      </w:hyperlink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1C6CA2" w:rsidRPr="00090684" w:rsidRDefault="001C6CA2" w:rsidP="001C6CA2">
      <w:pPr>
        <w:widowControl w:val="0"/>
        <w:tabs>
          <w:tab w:val="left" w:pos="1325"/>
          <w:tab w:val="left" w:pos="1738"/>
          <w:tab w:val="left" w:pos="2046"/>
          <w:tab w:val="left" w:pos="2420"/>
          <w:tab w:val="left" w:pos="2993"/>
          <w:tab w:val="left" w:pos="3508"/>
          <w:tab w:val="left" w:pos="4728"/>
          <w:tab w:val="left" w:pos="5021"/>
          <w:tab w:val="left" w:pos="9177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Budak</w:t>
      </w:r>
      <w:proofErr w:type="spellEnd"/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V.,</w:t>
      </w:r>
      <w:r w:rsidRPr="00090684">
        <w:rPr>
          <w:rFonts w:ascii="Times New Roman" w:eastAsia="Calibri" w:hAnsi="Times New Roman" w:cs="Times New Roman"/>
          <w:spacing w:val="17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Lutsan</w:t>
      </w:r>
      <w:proofErr w:type="spellEnd"/>
      <w:r w:rsidRPr="00090684">
        <w:rPr>
          <w:rFonts w:ascii="Times New Roman" w:eastAsia="Calibri" w:hAnsi="Times New Roman" w:cs="Times New Roman"/>
          <w:spacing w:val="1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N.,</w:t>
      </w:r>
      <w:r w:rsidRPr="00090684">
        <w:rPr>
          <w:rFonts w:ascii="Times New Roman" w:eastAsia="Calibri" w:hAnsi="Times New Roman" w:cs="Times New Roman"/>
          <w:spacing w:val="20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Stepanova</w:t>
      </w:r>
      <w:proofErr w:type="spellEnd"/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T,</w:t>
      </w:r>
      <w:r w:rsidRPr="00090684">
        <w:rPr>
          <w:rFonts w:ascii="Times New Roman" w:eastAsia="Calibri" w:hAnsi="Times New Roman" w:cs="Times New Roman"/>
          <w:spacing w:val="18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Shapochka</w:t>
      </w:r>
      <w:proofErr w:type="spellEnd"/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K.,</w:t>
      </w:r>
      <w:r w:rsidRPr="00090684">
        <w:rPr>
          <w:rFonts w:ascii="Times New Roman" w:eastAsia="Calibri" w:hAnsi="Times New Roman" w:cs="Times New Roman"/>
          <w:spacing w:val="1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&amp;</w:t>
      </w:r>
      <w:r w:rsidRPr="0009068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Struk</w:t>
      </w:r>
      <w:proofErr w:type="spellEnd"/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A.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(2020).</w:t>
      </w:r>
      <w:r w:rsidRPr="00090684">
        <w:rPr>
          <w:rFonts w:ascii="Times New Roman" w:eastAsia="Calibri" w:hAnsi="Times New Roman" w:cs="Times New Roman"/>
          <w:spacing w:val="18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The</w:t>
      </w:r>
      <w:r w:rsidRPr="00090684">
        <w:rPr>
          <w:rFonts w:ascii="Times New Roman" w:eastAsia="Calibri" w:hAnsi="Times New Roman" w:cs="Times New Roman"/>
          <w:spacing w:val="19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Development</w:t>
      </w:r>
      <w:r w:rsidRPr="00090684">
        <w:rPr>
          <w:rFonts w:ascii="Times New Roman" w:eastAsia="Calibri" w:hAnsi="Times New Roman" w:cs="Times New Roman"/>
          <w:spacing w:val="-6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Pr="00090684">
        <w:rPr>
          <w:rFonts w:ascii="Times New Roman" w:eastAsia="Calibri" w:hAnsi="Times New Roman" w:cs="Times New Roman"/>
          <w:spacing w:val="5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Coherent</w:t>
      </w:r>
      <w:r w:rsidRPr="00090684">
        <w:rPr>
          <w:rFonts w:ascii="Times New Roman" w:eastAsia="Calibri" w:hAnsi="Times New Roman" w:cs="Times New Roman"/>
          <w:spacing w:val="5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Speech</w:t>
      </w:r>
      <w:r w:rsidRPr="00090684">
        <w:rPr>
          <w:rFonts w:ascii="Times New Roman" w:eastAsia="Calibri" w:hAnsi="Times New Roman" w:cs="Times New Roman"/>
          <w:spacing w:val="4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090684">
        <w:rPr>
          <w:rFonts w:ascii="Times New Roman" w:eastAsia="Calibri" w:hAnsi="Times New Roman" w:cs="Times New Roman"/>
          <w:spacing w:val="6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Elementary</w:t>
      </w:r>
      <w:r w:rsidRPr="00090684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School</w:t>
      </w:r>
      <w:r w:rsidRPr="00090684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Students</w:t>
      </w:r>
      <w:r w:rsidRPr="00090684">
        <w:rPr>
          <w:rFonts w:ascii="Times New Roman" w:eastAsia="Calibri" w:hAnsi="Times New Roman" w:cs="Times New Roman"/>
          <w:spacing w:val="4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090684">
        <w:rPr>
          <w:rFonts w:ascii="Times New Roman" w:eastAsia="Calibri" w:hAnsi="Times New Roman" w:cs="Times New Roman"/>
          <w:spacing w:val="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The</w:t>
      </w:r>
      <w:r w:rsidRPr="00090684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Process</w:t>
      </w:r>
      <w:r w:rsidRPr="00090684">
        <w:rPr>
          <w:rFonts w:ascii="Times New Roman" w:eastAsia="Calibri" w:hAnsi="Times New Roman" w:cs="Times New Roman"/>
          <w:spacing w:val="5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Pr="00090684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Constructive</w:t>
      </w:r>
      <w:r w:rsidRPr="00090684">
        <w:rPr>
          <w:rFonts w:ascii="Times New Roman" w:eastAsia="Calibri" w:hAnsi="Times New Roman" w:cs="Times New Roman"/>
          <w:spacing w:val="-6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and</w:t>
      </w:r>
      <w:r w:rsidRPr="00090684">
        <w:rPr>
          <w:rFonts w:ascii="Times New Roman" w:eastAsia="Calibri" w:hAnsi="Times New Roman" w:cs="Times New Roman"/>
          <w:spacing w:val="4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Artistic</w:t>
      </w:r>
      <w:r w:rsidRPr="00090684">
        <w:rPr>
          <w:rFonts w:ascii="Times New Roman" w:eastAsia="Calibri" w:hAnsi="Times New Roman" w:cs="Times New Roman"/>
          <w:spacing w:val="45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Activity.</w:t>
      </w:r>
      <w:r w:rsidRPr="00090684">
        <w:rPr>
          <w:rFonts w:ascii="Times New Roman" w:eastAsia="Calibri" w:hAnsi="Times New Roman" w:cs="Times New Roman"/>
          <w:spacing w:val="46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Journal</w:t>
      </w:r>
      <w:r w:rsidRPr="00090684">
        <w:rPr>
          <w:rFonts w:ascii="Times New Roman" w:eastAsia="Calibri" w:hAnsi="Times New Roman" w:cs="Times New Roman"/>
          <w:i/>
          <w:spacing w:val="4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of</w:t>
      </w:r>
      <w:r w:rsidRPr="00090684">
        <w:rPr>
          <w:rFonts w:ascii="Times New Roman" w:eastAsia="Calibri" w:hAnsi="Times New Roman" w:cs="Times New Roman"/>
          <w:i/>
          <w:spacing w:val="45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Educational</w:t>
      </w:r>
      <w:r w:rsidRPr="00090684">
        <w:rPr>
          <w:rFonts w:ascii="Times New Roman" w:eastAsia="Calibri" w:hAnsi="Times New Roman" w:cs="Times New Roman"/>
          <w:i/>
          <w:spacing w:val="4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Psychology</w:t>
      </w:r>
      <w:r w:rsidRPr="00090684">
        <w:rPr>
          <w:rFonts w:ascii="Times New Roman" w:eastAsia="Calibri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|</w:t>
      </w:r>
      <w:r w:rsidRPr="00090684">
        <w:rPr>
          <w:rFonts w:ascii="Times New Roman" w:eastAsia="Calibri" w:hAnsi="Times New Roman" w:cs="Times New Roman"/>
          <w:i/>
          <w:spacing w:val="-4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Revista</w:t>
      </w:r>
      <w:proofErr w:type="spellEnd"/>
      <w:r w:rsidRPr="00090684">
        <w:rPr>
          <w:rFonts w:ascii="Times New Roman" w:eastAsia="Calibri" w:hAnsi="Times New Roman" w:cs="Times New Roman"/>
          <w:i/>
          <w:spacing w:val="46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de</w:t>
      </w:r>
      <w:r w:rsidRPr="00090684">
        <w:rPr>
          <w:rFonts w:ascii="Times New Roman" w:eastAsia="Calibri" w:hAnsi="Times New Roman" w:cs="Times New Roman"/>
          <w:i/>
          <w:spacing w:val="45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psicología</w:t>
      </w:r>
      <w:proofErr w:type="spellEnd"/>
      <w:r w:rsidRPr="00090684">
        <w:rPr>
          <w:rFonts w:ascii="Times New Roman" w:eastAsia="Calibri" w:hAnsi="Times New Roman" w:cs="Times New Roman"/>
          <w:i/>
          <w:spacing w:val="-67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educative </w:t>
      </w:r>
      <w:proofErr w:type="spellStart"/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Propósitos</w:t>
      </w:r>
      <w:proofErr w:type="spellEnd"/>
      <w:r w:rsidRPr="00090684">
        <w:rPr>
          <w:rFonts w:ascii="Times New Roman" w:eastAsia="Calibri" w:hAnsi="Times New Roman" w:cs="Times New Roman"/>
          <w:i/>
          <w:spacing w:val="59"/>
          <w:sz w:val="28"/>
          <w:szCs w:val="28"/>
          <w:lang w:val="en-US"/>
        </w:rPr>
        <w:t xml:space="preserve"> </w:t>
      </w:r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r w:rsidRPr="00090684">
        <w:rPr>
          <w:rFonts w:ascii="Times New Roman" w:eastAsia="Calibri" w:hAnsi="Times New Roman" w:cs="Times New Roman"/>
          <w:i/>
          <w:spacing w:val="56"/>
          <w:sz w:val="28"/>
          <w:szCs w:val="28"/>
          <w:lang w:val="en-US"/>
        </w:rPr>
        <w:t xml:space="preserve"> </w:t>
      </w:r>
      <w:proofErr w:type="spellStart"/>
      <w:r w:rsidRPr="00090684">
        <w:rPr>
          <w:rFonts w:ascii="Times New Roman" w:eastAsia="Calibri" w:hAnsi="Times New Roman" w:cs="Times New Roman"/>
          <w:i/>
          <w:sz w:val="28"/>
          <w:szCs w:val="28"/>
          <w:lang w:val="en-US"/>
        </w:rPr>
        <w:t>Representaciones</w:t>
      </w:r>
      <w:proofErr w:type="spellEnd"/>
      <w:r w:rsidRPr="00090684">
        <w:rPr>
          <w:rFonts w:ascii="Times New Roman" w:eastAsia="Calibri" w:hAnsi="Times New Roman" w:cs="Times New Roman"/>
          <w:spacing w:val="60"/>
          <w:sz w:val="28"/>
          <w:szCs w:val="28"/>
          <w:lang w:val="en-US"/>
        </w:rPr>
        <w:t xml:space="preserve"> </w:t>
      </w:r>
      <w:proofErr w:type="gramStart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Set.-</w:t>
      </w:r>
      <w:proofErr w:type="spellStart"/>
      <w:proofErr w:type="gramEnd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Dic</w:t>
      </w:r>
      <w:proofErr w:type="spellEnd"/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. 2020,</w:t>
      </w:r>
      <w:r w:rsidRPr="00090684">
        <w:rPr>
          <w:rFonts w:ascii="Times New Roman" w:eastAsia="Calibri" w:hAnsi="Times New Roman" w:cs="Times New Roman"/>
          <w:spacing w:val="59"/>
          <w:sz w:val="28"/>
          <w:szCs w:val="28"/>
          <w:lang w:val="uk-UA"/>
        </w:rPr>
        <w:t>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Vol.</w:t>
      </w:r>
      <w:r w:rsidRPr="00090684">
        <w:rPr>
          <w:rFonts w:ascii="Times New Roman" w:eastAsia="Calibri" w:hAnsi="Times New Roman" w:cs="Times New Roman"/>
          <w:spacing w:val="56"/>
          <w:sz w:val="28"/>
          <w:szCs w:val="28"/>
          <w:lang w:val="uk-UA"/>
        </w:rPr>
        <w:t>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8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090684">
        <w:rPr>
          <w:rFonts w:ascii="Times New Roman" w:eastAsia="Calibri" w:hAnsi="Times New Roman" w:cs="Times New Roman"/>
          <w:spacing w:val="59"/>
          <w:sz w:val="28"/>
          <w:szCs w:val="28"/>
          <w:lang w:val="uk-UA"/>
        </w:rPr>
        <w:t>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N°</w:t>
      </w:r>
      <w:r w:rsidRPr="00090684">
        <w:rPr>
          <w:rFonts w:ascii="Times New Roman" w:eastAsia="Calibri" w:hAnsi="Times New Roman" w:cs="Times New Roman"/>
          <w:spacing w:val="56"/>
          <w:sz w:val="28"/>
          <w:szCs w:val="28"/>
          <w:lang w:val="uk-UA"/>
        </w:rPr>
        <w:t>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3.</w:t>
      </w:r>
      <w:r w:rsidRPr="00090684">
        <w:rPr>
          <w:rFonts w:ascii="Times New Roman" w:eastAsia="Calibri" w:hAnsi="Times New Roman" w:cs="Times New Roman"/>
          <w:spacing w:val="59"/>
          <w:sz w:val="28"/>
          <w:szCs w:val="28"/>
          <w:lang w:val="uk-UA"/>
        </w:rPr>
        <w:t> </w:t>
      </w:r>
      <w:r w:rsidRPr="00090684">
        <w:rPr>
          <w:rFonts w:ascii="Times New Roman" w:eastAsia="Calibri" w:hAnsi="Times New Roman" w:cs="Times New Roman"/>
          <w:sz w:val="28"/>
          <w:szCs w:val="28"/>
          <w:lang w:val="en-US"/>
        </w:rPr>
        <w:t>URL:</w:t>
      </w:r>
      <w:r w:rsidRPr="000906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90684">
        <w:rPr>
          <w:rFonts w:ascii="Times New Roman" w:eastAsia="Calibri" w:hAnsi="Times New Roman" w:cs="Times New Roman"/>
          <w:color w:val="0000FF"/>
          <w:spacing w:val="-67"/>
          <w:sz w:val="28"/>
          <w:szCs w:val="28"/>
          <w:lang w:val="en-US"/>
        </w:rPr>
        <w:t xml:space="preserve"> </w:t>
      </w:r>
      <w:hyperlink r:id="rId8" w:history="1"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http://revistas.usil.edu.peindex.php/pyr/article/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uk-UA"/>
          </w:rPr>
          <w:t xml:space="preserve"> </w:t>
        </w:r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 w:color="0000FF"/>
            <w:lang w:val="en-US"/>
          </w:rPr>
          <w:t>view/532</w:t>
        </w:r>
      </w:hyperlink>
      <w:r w:rsidRPr="00090684">
        <w:rPr>
          <w:rFonts w:ascii="Times New Roman" w:eastAsia="Calibri" w:hAnsi="Times New Roman" w:cs="Times New Roman"/>
          <w:sz w:val="28"/>
          <w:szCs w:val="28"/>
          <w:u w:color="0000FF"/>
          <w:lang w:val="uk-UA"/>
        </w:rPr>
        <w:t xml:space="preserve">.  </w:t>
      </w:r>
      <w:r w:rsidRPr="00090684">
        <w:rPr>
          <w:rFonts w:ascii="Times New Roman" w:eastAsia="Calibri" w:hAnsi="Times New Roman" w:cs="Times New Roman"/>
          <w:b/>
          <w:sz w:val="28"/>
          <w:szCs w:val="28"/>
          <w:u w:color="0000FF"/>
          <w:lang w:val="uk-UA"/>
        </w:rPr>
        <w:t>(</w:t>
      </w:r>
      <w:proofErr w:type="spellStart"/>
      <w:r w:rsidRPr="00090684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WoS</w:t>
      </w:r>
      <w:proofErr w:type="spellEnd"/>
      <w:r w:rsidRPr="00090684">
        <w:rPr>
          <w:rFonts w:ascii="Times New Roman" w:eastAsia="Calibri" w:hAnsi="Times New Roman" w:cs="Times New Roman"/>
          <w:b/>
          <w:sz w:val="28"/>
          <w:szCs w:val="28"/>
          <w:lang w:val="uk-UA"/>
        </w:rPr>
        <w:t>) - Індонезія</w:t>
      </w:r>
    </w:p>
    <w:p w:rsidR="001C6CA2" w:rsidRDefault="001C6CA2" w:rsidP="001C6CA2">
      <w:pPr>
        <w:tabs>
          <w:tab w:val="left" w:pos="9356"/>
        </w:tabs>
        <w:spacing w:after="0"/>
        <w:jc w:val="both"/>
        <w:rPr>
          <w:rFonts w:ascii="Times New Roman" w:eastAsia="Calibri" w:hAnsi="Times New Roman" w:cs="Times New Roman"/>
          <w:spacing w:val="-67"/>
          <w:sz w:val="28"/>
          <w:szCs w:val="28"/>
          <w:lang w:val="uk-UA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642169">
        <w:rPr>
          <w:rFonts w:ascii="Times New Roman" w:eastAsia="Calibri" w:hAnsi="Times New Roman" w:cs="Times New Roman"/>
          <w:b/>
          <w:sz w:val="28"/>
          <w:szCs w:val="28"/>
          <w:lang w:val="uk-UA"/>
        </w:rPr>
        <w:t>. 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Степанова Т.М.(2021). Психолого-педагогічні основи змісту передшкіль-ної  освіти. </w:t>
      </w:r>
      <w:r w:rsidRPr="00642169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Використання педагогічної спадщини В. О. Сухомлинського в</w:t>
      </w:r>
      <w:r w:rsidRPr="00642169">
        <w:rPr>
          <w:rFonts w:ascii="Times New Roman" w:eastAsia="Calibri" w:hAnsi="Times New Roman" w:cs="Times New Roman"/>
          <w:i/>
          <w:spacing w:val="-67"/>
          <w:sz w:val="28"/>
          <w:szCs w:val="28"/>
          <w:lang w:val="uk-UA"/>
        </w:rPr>
        <w:t xml:space="preserve"> </w:t>
      </w:r>
      <w:r w:rsidRPr="00642169">
        <w:rPr>
          <w:rFonts w:ascii="Times New Roman" w:eastAsia="Calibri" w:hAnsi="Times New Roman" w:cs="Times New Roman"/>
          <w:i/>
          <w:sz w:val="28"/>
          <w:szCs w:val="28"/>
          <w:lang w:val="uk-UA"/>
        </w:rPr>
        <w:t>розробці змісту 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передшкільної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/>
        </w:rPr>
        <w:t> освіти: </w:t>
      </w:r>
      <w:r w:rsidRPr="0064216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монографія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; за 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заг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 ред.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. Д. 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Будака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642169">
        <w:rPr>
          <w:rFonts w:ascii="Times New Roman" w:eastAsia="Calibri" w:hAnsi="Times New Roman" w:cs="Times New Roman"/>
          <w:spacing w:val="-67"/>
          <w:sz w:val="28"/>
          <w:szCs w:val="28"/>
          <w:lang w:val="uk-UA"/>
        </w:rPr>
        <w:t xml:space="preserve">   </w:t>
      </w:r>
    </w:p>
    <w:p w:rsidR="001C6CA2" w:rsidRPr="00642169" w:rsidRDefault="001C6CA2" w:rsidP="001C6CA2">
      <w:pPr>
        <w:tabs>
          <w:tab w:val="left" w:pos="9356"/>
        </w:tabs>
        <w:spacing w:after="0"/>
        <w:jc w:val="both"/>
        <w:rPr>
          <w:rFonts w:ascii="Times New Roman" w:eastAsia="Calibri" w:hAnsi="Times New Roman" w:cs="Times New Roman"/>
          <w:color w:val="0000FF"/>
          <w:spacing w:val="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Т. М. 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Степанової. Київ.: Видавничий Дім «Слово». С. 23-42</w:t>
      </w:r>
      <w:r w:rsidRPr="00642169">
        <w:rPr>
          <w:rFonts w:ascii="Times New Roman" w:eastAsia="Calibri" w:hAnsi="Times New Roman" w:cs="Times New Roman"/>
          <w:color w:val="0000FF"/>
          <w:spacing w:val="1"/>
          <w:sz w:val="28"/>
          <w:szCs w:val="28"/>
          <w:lang w:val="uk-UA"/>
        </w:rPr>
        <w:t xml:space="preserve">. </w:t>
      </w:r>
      <w:r w:rsidRPr="00642169">
        <w:rPr>
          <w:rFonts w:ascii="Times New Roman" w:eastAsia="Calibri" w:hAnsi="Times New Roman" w:cs="Times New Roman"/>
          <w:spacing w:val="1"/>
          <w:sz w:val="28"/>
          <w:szCs w:val="28"/>
          <w:lang w:val="uk-UA"/>
        </w:rPr>
        <w:t>(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доповн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642169">
        <w:rPr>
          <w:rFonts w:ascii="Times New Roman" w:eastAsia="Calibri" w:hAnsi="Times New Roman" w:cs="Times New Roman"/>
          <w:spacing w:val="-2"/>
          <w:sz w:val="28"/>
          <w:szCs w:val="28"/>
          <w:lang w:val="uk-UA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642169">
        <w:rPr>
          <w:rFonts w:ascii="Times New Roman" w:eastAsia="Calibri" w:hAnsi="Times New Roman" w:cs="Times New Roman"/>
          <w:spacing w:val="-1"/>
          <w:sz w:val="28"/>
          <w:szCs w:val="28"/>
          <w:lang w:val="uk-UA"/>
        </w:rPr>
        <w:t xml:space="preserve">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перевид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642169">
        <w:rPr>
          <w:rFonts w:ascii="Times New Roman" w:eastAsia="Calibri" w:hAnsi="Times New Roman" w:cs="Times New Roman"/>
          <w:spacing w:val="66"/>
          <w:sz w:val="28"/>
          <w:szCs w:val="28"/>
          <w:lang w:val="uk-UA"/>
        </w:rPr>
        <w:t xml:space="preserve"> </w:t>
      </w:r>
      <w:r w:rsidRPr="00642169">
        <w:rPr>
          <w:rFonts w:ascii="Times New Roman" w:eastAsia="Calibri" w:hAnsi="Times New Roman" w:cs="Times New Roman"/>
          <w:spacing w:val="1"/>
          <w:sz w:val="28"/>
          <w:szCs w:val="28"/>
          <w:lang w:val="uk-UA"/>
        </w:rPr>
        <w:t>384 с.)</w:t>
      </w:r>
    </w:p>
    <w:p w:rsidR="001C6CA2" w:rsidRPr="00781565" w:rsidRDefault="001C6CA2" w:rsidP="001C6CA2">
      <w:pPr>
        <w:widowControl w:val="0"/>
        <w:tabs>
          <w:tab w:val="left" w:pos="1325"/>
          <w:tab w:val="left" w:pos="1738"/>
          <w:tab w:val="left" w:pos="2046"/>
          <w:tab w:val="left" w:pos="2420"/>
          <w:tab w:val="left" w:pos="2993"/>
          <w:tab w:val="left" w:pos="3508"/>
          <w:tab w:val="left" w:pos="4728"/>
          <w:tab w:val="left" w:pos="5021"/>
          <w:tab w:val="left" w:pos="9177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 w:eastAsia="ru-RU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Melnyk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.,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Stepanova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.,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Sytchenko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.,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Zaplatynska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., &amp;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Korniienko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(2022). </w:t>
      </w:r>
      <w:r w:rsidRPr="00642169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hallenges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for scientific and pedagogical staff of universities after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pandemia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2019. </w:t>
      </w:r>
      <w:proofErr w:type="spellStart"/>
      <w:r w:rsidRPr="00642169">
        <w:rPr>
          <w:rFonts w:ascii="Times New Roman" w:eastAsia="Calibri" w:hAnsi="Times New Roman" w:cs="Times New Roman"/>
          <w:i/>
          <w:iCs/>
          <w:sz w:val="28"/>
          <w:szCs w:val="28"/>
          <w:lang w:val="en-US" w:eastAsia="ru-RU"/>
        </w:rPr>
        <w:t>Revista</w:t>
      </w:r>
      <w:proofErr w:type="spellEnd"/>
      <w:r w:rsidRPr="00642169">
        <w:rPr>
          <w:rFonts w:ascii="Times New Roman" w:eastAsia="Calibri" w:hAnsi="Times New Roman" w:cs="Times New Roman"/>
          <w:i/>
          <w:iCs/>
          <w:sz w:val="28"/>
          <w:szCs w:val="28"/>
          <w:lang w:val="en-US" w:eastAsia="ru-RU"/>
        </w:rPr>
        <w:t> </w:t>
      </w:r>
      <w:proofErr w:type="spellStart"/>
      <w:r w:rsidRPr="00642169">
        <w:rPr>
          <w:rFonts w:ascii="Times New Roman" w:eastAsia="Calibri" w:hAnsi="Times New Roman" w:cs="Times New Roman"/>
          <w:i/>
          <w:iCs/>
          <w:sz w:val="28"/>
          <w:szCs w:val="28"/>
          <w:lang w:val="en-US" w:eastAsia="ru-RU"/>
        </w:rPr>
        <w:t>Eduweb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, Vol. </w:t>
      </w:r>
      <w:r w:rsidRPr="00642169">
        <w:rPr>
          <w:rFonts w:ascii="Times New Roman" w:eastAsia="Calibri" w:hAnsi="Times New Roman" w:cs="Times New Roman"/>
          <w:i/>
          <w:iCs/>
          <w:sz w:val="28"/>
          <w:szCs w:val="28"/>
          <w:lang w:val="en-US" w:eastAsia="ru-RU"/>
        </w:rPr>
        <w:t>16.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Núm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 2. </w:t>
      </w:r>
      <w:r w:rsidRPr="00642169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 9–29. </w:t>
      </w:r>
      <w:r w:rsidRPr="0078156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(</w:t>
      </w:r>
      <w:proofErr w:type="spellStart"/>
      <w:r w:rsidRPr="00642169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WoS</w:t>
      </w:r>
      <w:proofErr w:type="spellEnd"/>
      <w:r w:rsidRPr="007815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)</w:t>
      </w:r>
      <w:r w:rsidRPr="0064216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Pr="00642169">
        <w:rPr>
          <w:rFonts w:ascii="Times New Roman" w:eastAsia="Calibri" w:hAnsi="Times New Roman" w:cs="Times New Roman"/>
          <w:spacing w:val="-67"/>
          <w:sz w:val="28"/>
          <w:szCs w:val="28"/>
          <w:lang w:val="uk-UA"/>
        </w:rPr>
        <w:t xml:space="preserve">  </w:t>
      </w:r>
      <w:r w:rsidRPr="00642169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Індонезія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hyperlink r:id="rId9" w:history="1"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h</w:t>
        </w:r>
        <w:bookmarkStart w:id="5" w:name="_Hlt137843762"/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t</w:t>
        </w:r>
        <w:bookmarkEnd w:id="5"/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tp</w:t>
        </w:r>
        <w:bookmarkStart w:id="6" w:name="_Hlt137843758"/>
        <w:bookmarkStart w:id="7" w:name="_Hlt137843759"/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s</w:t>
        </w:r>
        <w:bookmarkEnd w:id="6"/>
        <w:bookmarkEnd w:id="7"/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://</w:t>
        </w:r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doi</w:t>
        </w:r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.</w:t>
        </w:r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org</w:t>
        </w:r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/10.46502/</w:t>
        </w:r>
        <w:r w:rsidRPr="0064216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issn</w:t>
        </w:r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.185</w:t>
        </w:r>
        <w:bookmarkStart w:id="8" w:name="_Hlt137843752"/>
        <w:bookmarkStart w:id="9" w:name="_Hlt137843753"/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6</w:t>
        </w:r>
        <w:bookmarkEnd w:id="8"/>
        <w:bookmarkEnd w:id="9"/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-7576/20</w:t>
        </w:r>
        <w:bookmarkStart w:id="10" w:name="_Hlt137843764"/>
        <w:bookmarkStart w:id="11" w:name="_Hlt137843765"/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2</w:t>
        </w:r>
        <w:bookmarkEnd w:id="10"/>
        <w:bookmarkEnd w:id="11"/>
        <w:r w:rsidRPr="007815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/>
          </w:rPr>
          <w:t>2.16.02.1</w:t>
        </w:r>
      </w:hyperlink>
    </w:p>
    <w:p w:rsidR="001C6CA2" w:rsidRPr="00642169" w:rsidRDefault="001C6CA2" w:rsidP="001C6CA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52C8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ru-RU"/>
        </w:rPr>
        <w:t>7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Степанова Т.,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Коноз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О. &amp; Банді А. (2022). Розвиток інклюзивної освіти в закладах дошкільної освіти України в ХХІ столітті. 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Preschool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Education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: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Global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Trends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. 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Університет Григорія Сковороди в Переяславі. Вип. 2. С. 139 – 160. </w:t>
      </w:r>
      <w:hyperlink r:id="rId10" w:history="1">
        <w:r w:rsidRPr="00E52C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https</w:t>
        </w:r>
        <w:r w:rsidRPr="00E52C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://</w:t>
        </w:r>
        <w:proofErr w:type="spellStart"/>
        <w:r w:rsidRPr="00E52C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orcid</w:t>
        </w:r>
        <w:proofErr w:type="spellEnd"/>
        <w:r w:rsidRPr="00E52C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.</w:t>
        </w:r>
        <w:r w:rsidRPr="00E52C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org</w:t>
        </w:r>
        <w:r w:rsidRPr="00E52C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/0000-0003-0630-2256</w:t>
        </w:r>
      </w:hyperlink>
      <w:r w:rsidRPr="006421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4216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 </w:t>
      </w:r>
      <w:r w:rsidRPr="00642169"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 w:eastAsia="ru-RU"/>
        </w:rPr>
        <w:t>Категорія Б</w:t>
      </w:r>
    </w:p>
    <w:p w:rsidR="001C6CA2" w:rsidRPr="00642169" w:rsidRDefault="001C6CA2" w:rsidP="001C6CA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Степанова Т.М. &amp;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Курчатова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А.В. (2022). </w:t>
      </w:r>
      <w:hyperlink r:id="rId11" w:history="1">
        <w:r w:rsidRPr="00642169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ru-RU"/>
          </w:rPr>
          <w:t>Теорія і методика формування елементарних математичних уявлень у дітей дошкільного віку</w:t>
        </w:r>
      </w:hyperlink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: м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етодичні рекомендації для дистанційного навчання студентів освітнього ступеня «бакалавр» зі спеціальності 012 «Дошкільна освіта». Миколаїв, 186 с. </w:t>
      </w:r>
      <w:r w:rsidRPr="00642169">
        <w:rPr>
          <w:rFonts w:ascii="Times New Roman" w:eastAsia="Calibri" w:hAnsi="Times New Roman" w:cs="Times New Roman"/>
          <w:sz w:val="28"/>
          <w:szCs w:val="28"/>
        </w:rPr>
        <w:t>[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Електронний ресурс</w:t>
      </w:r>
      <w:r w:rsidRPr="00642169">
        <w:rPr>
          <w:rFonts w:ascii="Times New Roman" w:eastAsia="Calibri" w:hAnsi="Times New Roman" w:cs="Times New Roman"/>
          <w:sz w:val="28"/>
          <w:szCs w:val="28"/>
        </w:rPr>
        <w:t>].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 Режим доступу:</w:t>
      </w:r>
      <w:r w:rsidRPr="00642169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hyperlink r:id="rId12" w:history="1"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/>
          </w:rPr>
          <w:t xml:space="preserve">https://scholar.google.com.ua/scholar? </w:t>
        </w:r>
        <w:proofErr w:type="spellStart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/>
          </w:rPr>
          <w:t>hl</w:t>
        </w:r>
        <w:proofErr w:type="spellEnd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/>
          </w:rPr>
          <w:t xml:space="preserve">= </w:t>
        </w:r>
        <w:proofErr w:type="spellStart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/>
          </w:rPr>
          <w:t>ru&amp;as_sdt</w:t>
        </w:r>
        <w:proofErr w:type="spellEnd"/>
        <w:r w:rsidRPr="00E52C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/>
          </w:rPr>
          <w:t>=0,5&amp;cluster=17786549301605069563</w:t>
        </w:r>
      </w:hyperlink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1C6CA2" w:rsidRPr="00642169" w:rsidRDefault="001C6CA2" w:rsidP="001C6CA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9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 Степанова Т. (2023). М</w:t>
      </w:r>
      <w:r w:rsidRPr="00642169">
        <w:rPr>
          <w:rFonts w:ascii="Times New Roman" w:eastAsia="Calibri" w:hAnsi="Times New Roman" w:cs="Times New Roman"/>
          <w:sz w:val="28"/>
          <w:szCs w:val="28"/>
          <w:lang w:val="uk-UA"/>
        </w:rPr>
        <w:t>атематичний розвиток дошкільників – запорука успішного навчання в школі.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proofErr w:type="gram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Preschool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Education</w:t>
      </w:r>
      <w:proofErr w:type="spellEnd"/>
      <w:proofErr w:type="gram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: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Global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Trends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Університет Григорія Сковороди в Переяславі. 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Вип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 4. С. 75–89. </w:t>
      </w:r>
    </w:p>
    <w:p w:rsidR="001C6CA2" w:rsidRPr="00642169" w:rsidRDefault="004901CF" w:rsidP="001C6CA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hyperlink r:id="rId13" w:history="1"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</w:rPr>
          <w:t>https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  <w:lang w:val="uk-UA"/>
          </w:rPr>
          <w:t>://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</w:rPr>
          <w:t>doi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  <w:lang w:val="uk-UA"/>
          </w:rPr>
          <w:t>.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</w:rPr>
          <w:t>org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  <w:lang w:val="uk-UA"/>
          </w:rPr>
          <w:t>/10.31470/2786-703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</w:rPr>
          <w:t>X</w:t>
        </w:r>
        <w:r w:rsidR="001C6CA2" w:rsidRPr="00642169">
          <w:rPr>
            <w:rFonts w:ascii="Calibri" w:eastAsia="Calibri" w:hAnsi="Calibri" w:cs="Times New Roman"/>
            <w:color w:val="0000FF"/>
            <w:sz w:val="27"/>
            <w:szCs w:val="27"/>
            <w:u w:val="single"/>
            <w:shd w:val="clear" w:color="auto" w:fill="FFFFFF"/>
            <w:lang w:val="uk-UA"/>
          </w:rPr>
          <w:t>-2023-4-75-89</w:t>
        </w:r>
      </w:hyperlink>
      <w:r w:rsidR="001C6CA2" w:rsidRPr="00642169">
        <w:rPr>
          <w:rFonts w:ascii="Calibri" w:eastAsia="Calibri" w:hAnsi="Calibri" w:cs="Times New Roman"/>
          <w:sz w:val="27"/>
          <w:szCs w:val="27"/>
          <w:shd w:val="clear" w:color="auto" w:fill="FFFFFF"/>
          <w:lang w:val="uk-UA"/>
        </w:rPr>
        <w:t xml:space="preserve">    </w:t>
      </w:r>
      <w:r w:rsidR="001C6CA2" w:rsidRPr="00642169"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 w:eastAsia="ru-RU"/>
        </w:rPr>
        <w:t>Категорія Б</w:t>
      </w:r>
    </w:p>
    <w:p w:rsidR="001C6CA2" w:rsidRPr="00642169" w:rsidRDefault="001C6CA2" w:rsidP="001C6CA2">
      <w:pPr>
        <w:tabs>
          <w:tab w:val="left" w:pos="1325"/>
          <w:tab w:val="left" w:pos="1738"/>
          <w:tab w:val="left" w:pos="2046"/>
          <w:tab w:val="left" w:pos="2420"/>
          <w:tab w:val="left" w:pos="2993"/>
          <w:tab w:val="left" w:pos="3508"/>
          <w:tab w:val="left" w:pos="4728"/>
          <w:tab w:val="left" w:pos="5021"/>
          <w:tab w:val="left" w:pos="9356"/>
        </w:tabs>
        <w:spacing w:after="0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eastAsia="zh-CN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10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. </w:t>
      </w:r>
      <w:proofErr w:type="spellStart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Stepanova</w:t>
      </w:r>
      <w:proofErr w:type="spellEnd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,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T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., </w:t>
      </w:r>
      <w:proofErr w:type="spellStart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Khayruddinov</w:t>
      </w:r>
      <w:proofErr w:type="spellEnd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,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M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., </w:t>
      </w:r>
      <w:proofErr w:type="spellStart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Kuznetsova</w:t>
      </w:r>
      <w:proofErr w:type="spellEnd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,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O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., </w:t>
      </w:r>
      <w:proofErr w:type="spellStart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Kurchatova</w:t>
      </w:r>
      <w:proofErr w:type="spellEnd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,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A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., &amp; </w:t>
      </w:r>
      <w:proofErr w:type="spellStart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Korniienko</w:t>
      </w:r>
      <w:proofErr w:type="spellEnd"/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,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I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. (2023).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Modern didactic system of open education in Ukraine: problems, solutions</w:t>
      </w:r>
      <w:r w:rsidRPr="00642169">
        <w:rPr>
          <w:rFonts w:ascii="Times New Roman" w:eastAsia="Calibri" w:hAnsi="Times New Roman" w:cs="Times New Roman"/>
          <w:i/>
          <w:color w:val="222222"/>
          <w:sz w:val="28"/>
          <w:szCs w:val="28"/>
          <w:shd w:val="clear" w:color="auto" w:fill="FFFFFF"/>
          <w:lang w:val="en-US" w:eastAsia="zh-CN"/>
        </w:rPr>
        <w:t xml:space="preserve">.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Eduweb</w:t>
      </w:r>
      <w:proofErr w:type="spellEnd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uk-UA" w:eastAsia="zh-CN"/>
        </w:rPr>
        <w:t xml:space="preserve">: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Revista</w:t>
      </w:r>
      <w:proofErr w:type="spellEnd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 xml:space="preserve"> de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Tecnología</w:t>
      </w:r>
      <w:proofErr w:type="spellEnd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 xml:space="preserve"> de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Información</w:t>
      </w:r>
      <w:proofErr w:type="spellEnd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 xml:space="preserve"> y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Comunicación</w:t>
      </w:r>
      <w:proofErr w:type="spellEnd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en</w:t>
      </w:r>
      <w:proofErr w:type="spellEnd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Educación</w:t>
      </w:r>
      <w:proofErr w:type="spellEnd"/>
      <w:r w:rsidRPr="00642169">
        <w:rPr>
          <w:rFonts w:ascii="Times New Roman" w:eastAsia="Calibri" w:hAnsi="Times New Roman" w:cs="Times New Roman"/>
          <w:i/>
          <w:color w:val="222222"/>
          <w:sz w:val="28"/>
          <w:szCs w:val="28"/>
          <w:shd w:val="clear" w:color="auto" w:fill="FFFFFF"/>
          <w:lang w:val="uk-UA" w:eastAsia="zh-CN"/>
        </w:rPr>
        <w:t>.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zh-CN"/>
        </w:rPr>
        <w:t>Volumen</w:t>
      </w:r>
      <w:proofErr w:type="spellEnd"/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zh-CN"/>
        </w:rPr>
        <w:t xml:space="preserve">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eastAsia="zh-CN"/>
        </w:rPr>
        <w:t>17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 w:eastAsia="zh-CN"/>
        </w:rPr>
        <w:t xml:space="preserve">, №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eastAsia="zh-CN"/>
        </w:rPr>
        <w:t xml:space="preserve">2, </w:t>
      </w:r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zh-CN"/>
        </w:rPr>
        <w:t>а</w:t>
      </w:r>
      <w:proofErr w:type="spellStart"/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zh-CN"/>
        </w:rPr>
        <w:t>bril</w:t>
      </w:r>
      <w:proofErr w:type="spellEnd"/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-</w:t>
      </w:r>
      <w:proofErr w:type="spellStart"/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zh-CN"/>
        </w:rPr>
        <w:t>junio</w:t>
      </w:r>
      <w:proofErr w:type="spellEnd"/>
      <w:r w:rsidRPr="00642169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zh-CN"/>
        </w:rPr>
        <w:t>.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eastAsia="zh-CN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lang w:eastAsia="zh-CN"/>
        </w:rPr>
        <w:t>Р.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eastAsia="zh-CN"/>
        </w:rPr>
        <w:t>188–198.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 w:eastAsia="zh-CN"/>
        </w:rPr>
        <w:t> </w:t>
      </w:r>
      <w:r w:rsidRPr="00642169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eastAsia="zh-CN"/>
        </w:rPr>
        <w:t xml:space="preserve"> </w:t>
      </w:r>
      <w:r w:rsidRPr="0064216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(</w:t>
      </w:r>
      <w:proofErr w:type="spellStart"/>
      <w:r w:rsidRPr="00642169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WoS</w:t>
      </w:r>
      <w:proofErr w:type="spellEnd"/>
      <w:r w:rsidRPr="00642169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Pr="00642169">
        <w:rPr>
          <w:rFonts w:ascii="Segoe UI" w:eastAsia="Calibri" w:hAnsi="Segoe UI" w:cs="Segoe UI"/>
          <w:sz w:val="21"/>
          <w:szCs w:val="21"/>
          <w:shd w:val="clear" w:color="auto" w:fill="FFFFFF"/>
          <w:lang w:eastAsia="zh-CN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  <w:t xml:space="preserve">журнал </w:t>
      </w:r>
      <w:proofErr w:type="spellStart"/>
      <w:r w:rsidRPr="0064216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en-US" w:eastAsia="zh-CN"/>
        </w:rPr>
        <w:t>Eduweb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zh-CN"/>
        </w:rPr>
        <w:t xml:space="preserve"> отдела дистанционного образования факультета педагогических наук Университета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zh-CN"/>
        </w:rPr>
        <w:t>Карабобо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64216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Венесуэлы</w:t>
      </w:r>
      <w:r w:rsidRPr="00642169">
        <w:rPr>
          <w:rFonts w:ascii="Segoe UI" w:eastAsia="Calibri" w:hAnsi="Segoe UI" w:cs="Segoe UI"/>
          <w:sz w:val="21"/>
          <w:szCs w:val="21"/>
          <w:shd w:val="clear" w:color="auto" w:fill="FFFFFF"/>
          <w:lang w:eastAsia="zh-CN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zh-CN"/>
        </w:rPr>
        <w:t>Латинской Америки.</w:t>
      </w:r>
    </w:p>
    <w:p w:rsidR="001C6CA2" w:rsidRPr="00642169" w:rsidRDefault="001C6CA2" w:rsidP="001C6CA2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642169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DOI: </w:t>
      </w:r>
      <w:hyperlink r:id="rId14" w:tgtFrame="_blank" w:history="1"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https://d</w:t>
        </w:r>
        <w:bookmarkStart w:id="12" w:name="_Hlt137843819"/>
        <w:bookmarkStart w:id="13" w:name="_Hlt137843818"/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o</w:t>
        </w:r>
        <w:bookmarkEnd w:id="12"/>
        <w:bookmarkEnd w:id="13"/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i.or</w:t>
        </w:r>
        <w:bookmarkStart w:id="14" w:name="_Hlt150810589"/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g</w:t>
        </w:r>
        <w:bookmarkEnd w:id="14"/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/10.46502/issn.1856-7576/202</w:t>
        </w:r>
        <w:bookmarkStart w:id="15" w:name="_Hlt150810912"/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3</w:t>
        </w:r>
        <w:bookmarkEnd w:id="15"/>
        <w:r w:rsidRPr="00642169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.17.02.16</w:t>
        </w:r>
      </w:hyperlink>
    </w:p>
    <w:p w:rsidR="001C6CA2" w:rsidRPr="00642169" w:rsidRDefault="001C6CA2" w:rsidP="001C6CA2">
      <w:pPr>
        <w:spacing w:after="0"/>
        <w:jc w:val="both"/>
        <w:rPr>
          <w:rFonts w:ascii="Times New Roman" w:eastAsia="SimSun" w:hAnsi="Times New Roman" w:cs="Times New Roman"/>
          <w:color w:val="0000FF"/>
          <w:sz w:val="28"/>
          <w:szCs w:val="28"/>
          <w:u w:val="single"/>
          <w:lang w:val="en-US" w:eastAsia="zh-CN"/>
        </w:rPr>
      </w:pP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URL</w:t>
      </w:r>
      <w:r w:rsidRPr="0064216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:</w:t>
      </w:r>
      <w:r w:rsidRPr="00642169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r w:rsidRPr="00642169">
        <w:rPr>
          <w:rFonts w:ascii="Times New Roman" w:eastAsia="SimSun" w:hAnsi="Times New Roman" w:cs="Times New Roman"/>
          <w:color w:val="0000FF"/>
          <w:sz w:val="28"/>
          <w:szCs w:val="28"/>
          <w:u w:val="single"/>
          <w:lang w:val="uk-UA" w:eastAsia="zh-CN"/>
        </w:rPr>
        <w:t>https://revistaeduweb.org/check/17-2/16-188-198.pdf</w:t>
      </w:r>
      <w:bookmarkStart w:id="16" w:name="_Hlt137397923"/>
      <w:bookmarkStart w:id="17" w:name="_Hlt137397924"/>
      <w:bookmarkEnd w:id="16"/>
      <w:bookmarkEnd w:id="17"/>
    </w:p>
    <w:p w:rsidR="001C6CA2" w:rsidRPr="00E37665" w:rsidRDefault="001C6CA2" w:rsidP="00E376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52C8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11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Степанова Т., </w:t>
      </w:r>
      <w:proofErr w:type="spellStart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Коноз</w:t>
      </w:r>
      <w:proofErr w:type="spellEnd"/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О. (2023). Місце інклюзивної освіти в структурі загальної системи освіти.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Актуальнi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питання </w:t>
      </w:r>
      <w:proofErr w:type="spellStart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гуманiтарних</w:t>
      </w:r>
      <w:proofErr w:type="spellEnd"/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наук. 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Міжвузівський збірник наукових праць молодих вчених Дрогобицького державного педагогічного університету імені Івана Франка.</w:t>
      </w:r>
      <w:r w:rsidRPr="00642169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Вип. 67, том 2.  С. 310-318. </w:t>
      </w:r>
      <w:r w:rsidRPr="0064216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DOI</w:t>
      </w:r>
      <w:r w:rsidRPr="006421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Pr="00E52C8C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val="en-US" w:eastAsia="ru-RU"/>
          </w:rPr>
          <w:t>https</w:t>
        </w:r>
        <w:r w:rsidRPr="00E52C8C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eastAsia="ru-RU"/>
          </w:rPr>
          <w:t>://</w:t>
        </w:r>
        <w:r w:rsidRPr="00E52C8C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val="en-US" w:eastAsia="ru-RU"/>
          </w:rPr>
          <w:t>doi</w:t>
        </w:r>
        <w:r w:rsidRPr="00E52C8C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eastAsia="ru-RU"/>
          </w:rPr>
          <w:t>.</w:t>
        </w:r>
        <w:r w:rsidRPr="00E52C8C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val="en-US" w:eastAsia="ru-RU"/>
          </w:rPr>
          <w:t>org</w:t>
        </w:r>
        <w:r w:rsidRPr="00E52C8C">
          <w:rPr>
            <w:rFonts w:ascii="Times New Roman" w:eastAsia="Calibri" w:hAnsi="Times New Roman" w:cs="Times New Roman"/>
            <w:color w:val="800080"/>
            <w:sz w:val="28"/>
            <w:szCs w:val="28"/>
            <w:u w:val="single"/>
            <w:lang w:eastAsia="ru-RU"/>
          </w:rPr>
          <w:t>/10.24919/2308-4863/67-2-46</w:t>
        </w:r>
      </w:hyperlink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64216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URL</w:t>
      </w:r>
      <w:r w:rsidRPr="006421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: </w:t>
      </w:r>
      <w:hyperlink r:id="rId16" w:history="1">
        <w:r w:rsidRPr="00E376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uk-UA" w:eastAsia="ru-RU"/>
          </w:rPr>
          <w:t>http://aphn-journal.in.ua/archive/67_2023/part_2/46.pdf</w:t>
        </w:r>
      </w:hyperlink>
      <w:r w:rsidRPr="00E3766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</w:t>
      </w:r>
      <w:r w:rsidRPr="00E37665"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 w:eastAsia="ru-RU"/>
        </w:rPr>
        <w:t>Категорія Б</w:t>
      </w:r>
    </w:p>
    <w:p w:rsidR="001C6CA2" w:rsidRPr="00E37665" w:rsidRDefault="001C6CA2" w:rsidP="00E37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 Степанова Т. (2023). М</w:t>
      </w:r>
      <w:r w:rsidRPr="00E37665">
        <w:rPr>
          <w:rFonts w:ascii="Times New Roman" w:eastAsia="Calibri" w:hAnsi="Times New Roman" w:cs="Times New Roman"/>
          <w:sz w:val="28"/>
          <w:szCs w:val="28"/>
          <w:lang w:val="uk-UA"/>
        </w:rPr>
        <w:t>атематичний розвиток дошкільників – запорука успішного навчання в школі.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proofErr w:type="gramStart"/>
      <w:r w:rsidRPr="00E376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Preschool</w:t>
      </w:r>
      <w:proofErr w:type="spellEnd"/>
      <w:r w:rsidRPr="00E3766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</w:t>
      </w:r>
      <w:proofErr w:type="spellStart"/>
      <w:r w:rsidRPr="00E376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Education</w:t>
      </w:r>
      <w:proofErr w:type="spellEnd"/>
      <w:proofErr w:type="gramEnd"/>
      <w:r w:rsidRPr="00E3766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:  </w:t>
      </w:r>
      <w:proofErr w:type="spellStart"/>
      <w:r w:rsidRPr="00E376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Global</w:t>
      </w:r>
      <w:proofErr w:type="spellEnd"/>
      <w:r w:rsidRPr="00E3766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</w:t>
      </w:r>
      <w:proofErr w:type="spellStart"/>
      <w:r w:rsidRPr="00E376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Trends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Університет Григорія Сковороди в Переяславі. Вип. 4. С. 75–89. </w:t>
      </w:r>
      <w:r w:rsidRPr="00E37665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  <w:t>Категорія Б</w:t>
      </w:r>
    </w:p>
    <w:p w:rsidR="001C6CA2" w:rsidRPr="00E37665" w:rsidRDefault="001C6CA2" w:rsidP="00E376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  <w:r w:rsidRPr="00E3766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 </w:t>
      </w:r>
      <w:hyperlink r:id="rId17" w:history="1">
        <w:r w:rsidRPr="00E37665">
          <w:rPr>
            <w:rFonts w:ascii="Times New Roman" w:eastAsia="Calibri" w:hAnsi="Times New Roman" w:cs="Times New Roman"/>
            <w:color w:val="009DE5"/>
            <w:sz w:val="28"/>
            <w:szCs w:val="28"/>
            <w:u w:val="single"/>
            <w:lang w:val="en-US"/>
          </w:rPr>
          <w:t>https://doi.org/10.31470/2786-703X-2023-4</w:t>
        </w:r>
      </w:hyperlink>
      <w:r w:rsidRPr="00E3766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    </w:t>
      </w:r>
    </w:p>
    <w:p w:rsidR="001C6CA2" w:rsidRPr="00E37665" w:rsidRDefault="001C6CA2" w:rsidP="00E376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76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13. </w:t>
      </w:r>
      <w:proofErr w:type="spellStart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Tarasun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V., </w:t>
      </w:r>
      <w:proofErr w:type="spellStart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Melnyk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N., </w:t>
      </w:r>
      <w:proofErr w:type="spellStart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Stepanova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T., </w:t>
      </w:r>
      <w:proofErr w:type="spellStart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Dotsevych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T. &amp; Al-</w:t>
      </w:r>
      <w:proofErr w:type="spellStart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Mrayat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O.  (2024). Directions and Practices for Implementing Early Care for Children with Developmental Disabilities in Ukrainian and Swedish ECEC System. </w:t>
      </w:r>
      <w:r w:rsidRPr="00E37665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Journal of Intellectual Disability - Diagnosis and Treatment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781565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12</w:t>
      </w:r>
      <w:r w:rsidRPr="007815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(2), 83–91. </w:t>
      </w:r>
      <w:hyperlink r:id="rId18" w:history="1">
        <w:r w:rsidRPr="00E3766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78156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://</w:t>
        </w:r>
        <w:r w:rsidRPr="00E3766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doi</w:t>
        </w:r>
        <w:r w:rsidRPr="0078156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.</w:t>
        </w:r>
        <w:r w:rsidRPr="00E3766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org</w:t>
        </w:r>
        <w:r w:rsidRPr="0078156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/10.6000/2292-2598.2024.12.02.4</w:t>
        </w:r>
      </w:hyperlink>
      <w:r w:rsidRPr="007815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Scopus</w:t>
      </w:r>
      <w:r w:rsidRPr="00781565"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 xml:space="preserve"> 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proofErr w:type="spellStart"/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квартиль</w:t>
      </w:r>
      <w:proofErr w:type="spellEnd"/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7815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4)</w:t>
      </w:r>
    </w:p>
    <w:p w:rsidR="001C6CA2" w:rsidRPr="00E37665" w:rsidRDefault="001C6CA2" w:rsidP="00E37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376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14. С</w:t>
      </w:r>
      <w:r w:rsidRPr="00E3766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 w:eastAsia="ru-RU"/>
        </w:rPr>
        <w:t>тепанова Т.,  Кузьменко Ю.</w:t>
      </w:r>
      <w:r w:rsidRPr="00E3766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E3766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 w:eastAsia="ru-RU"/>
        </w:rPr>
        <w:t>(</w:t>
      </w:r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2024). </w:t>
      </w:r>
      <w:r w:rsidRPr="00E37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Реалізація антикорупційної політики у закладах вищої освіти України.</w:t>
      </w:r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E3766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Розвиток сучасної освіти і науки: результати, проблеми, перспективи. Том ХVIІ: Подолання кризових ситуацій у науці та освіті</w:t>
      </w:r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/ [Ред.: Я. </w:t>
      </w:r>
      <w:proofErr w:type="spellStart"/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Ґжесяк</w:t>
      </w:r>
      <w:proofErr w:type="spellEnd"/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І. </w:t>
      </w:r>
      <w:proofErr w:type="spellStart"/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Зимомря</w:t>
      </w:r>
      <w:proofErr w:type="spellEnd"/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В. Ільницький]. </w:t>
      </w:r>
      <w:proofErr w:type="spellStart"/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Конін</w:t>
      </w:r>
      <w:proofErr w:type="spellEnd"/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Ужгород – Перемишль – Миколаїв: Посвіт. С. 179-181.   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hyperlink r:id="rId19" w:history="1">
        <w:r w:rsidRPr="00E3766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https://dspace.uzhnu.edu.ua/jspui/handle/lib/66536</w:t>
        </w:r>
      </w:hyperlink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C6CA2" w:rsidRPr="00E37665" w:rsidRDefault="001C6CA2" w:rsidP="00E376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76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15. </w:t>
      </w:r>
      <w:r w:rsidRPr="00E37665">
        <w:rPr>
          <w:rFonts w:ascii="Times New Roman" w:eastAsia="Times New Roman" w:hAnsi="Times New Roman" w:cs="Times New Roman"/>
          <w:bCs/>
          <w:iCs/>
          <w:color w:val="231F20"/>
          <w:sz w:val="28"/>
          <w:szCs w:val="28"/>
          <w:lang w:val="uk-UA" w:eastAsia="ru-RU"/>
        </w:rPr>
        <w:t xml:space="preserve">Степанова Тетяна, </w:t>
      </w:r>
      <w:proofErr w:type="spellStart"/>
      <w:r w:rsidRPr="00E37665">
        <w:rPr>
          <w:rFonts w:ascii="Times New Roman" w:eastAsia="Times New Roman" w:hAnsi="Times New Roman" w:cs="Times New Roman"/>
          <w:bCs/>
          <w:iCs/>
          <w:color w:val="231F20"/>
          <w:sz w:val="28"/>
          <w:szCs w:val="28"/>
          <w:lang w:val="uk-UA" w:eastAsia="ru-RU"/>
        </w:rPr>
        <w:t>Коноз</w:t>
      </w:r>
      <w:proofErr w:type="spellEnd"/>
      <w:r w:rsidRPr="00E37665">
        <w:rPr>
          <w:rFonts w:ascii="Times New Roman" w:eastAsia="Times New Roman" w:hAnsi="Times New Roman" w:cs="Times New Roman"/>
          <w:bCs/>
          <w:iCs/>
          <w:color w:val="231F20"/>
          <w:sz w:val="28"/>
          <w:szCs w:val="28"/>
          <w:lang w:val="uk-UA" w:eastAsia="ru-RU"/>
        </w:rPr>
        <w:t xml:space="preserve"> Оксана. (2024).</w:t>
      </w:r>
      <w:r w:rsidRPr="00E3766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ru-RU"/>
        </w:rPr>
        <w:t xml:space="preserve"> Інклюзивна освіта в Україні в умовах воєнного стану: реалії, досвід і перспективи</w:t>
      </w:r>
      <w:r w:rsidRPr="00E3766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uk-UA" w:eastAsia="ru-RU"/>
        </w:rPr>
        <w:t xml:space="preserve"> </w:t>
      </w:r>
      <w:r w:rsidRPr="00E37665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uk-UA"/>
        </w:rPr>
        <w:t>«</w:t>
      </w:r>
      <w:r w:rsidRPr="00E37665">
        <w:rPr>
          <w:rFonts w:ascii="Times New Roman" w:eastAsia="Calibri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Імідж сучасного</w:t>
      </w:r>
      <w:r w:rsidRPr="00E37665">
        <w:rPr>
          <w:rFonts w:ascii="Times New Roman" w:eastAsia="Calibri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педагога</w:t>
      </w:r>
      <w:r w:rsidRPr="00E37665">
        <w:rPr>
          <w:rFonts w:ascii="Times New Roman" w:eastAsia="Calibri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» –</w:t>
      </w:r>
      <w:r w:rsidRPr="00E37665">
        <w:rPr>
          <w:rFonts w:ascii="Times New Roman" w:eastAsia="Calibri" w:hAnsi="Times New Roman" w:cs="Times New Roman"/>
          <w:b/>
          <w:bCs/>
          <w:color w:val="1D285C"/>
          <w:sz w:val="28"/>
          <w:szCs w:val="28"/>
        </w:rPr>
        <w:t xml:space="preserve"> </w:t>
      </w:r>
      <w:r w:rsidRPr="00E37665">
        <w:rPr>
          <w:rFonts w:ascii="Times New Roman" w:eastAsia="Calibri" w:hAnsi="Times New Roman" w:cs="Times New Roman"/>
          <w:bCs/>
          <w:color w:val="1D285C"/>
          <w:sz w:val="28"/>
          <w:szCs w:val="28"/>
          <w:lang w:val="uk-UA"/>
        </w:rPr>
        <w:t xml:space="preserve">електронний науковий фаховий журнал. </w:t>
      </w:r>
      <w:r w:rsidRPr="00E376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№ 6 (219)</w:t>
      </w:r>
      <w:r w:rsidRPr="00E376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: Євроінтеграція освіти України. </w:t>
      </w:r>
      <w:r w:rsidRPr="00E37665">
        <w:rPr>
          <w:rFonts w:ascii="Times New Roman" w:eastAsia="Times New Roman" w:hAnsi="Times New Roman" w:cs="Times New Roman"/>
          <w:bCs/>
          <w:color w:val="1D285C"/>
          <w:sz w:val="28"/>
          <w:szCs w:val="28"/>
          <w:lang w:val="uk-UA" w:eastAsia="ru-RU"/>
        </w:rPr>
        <w:t xml:space="preserve"> С. 99-104.</w:t>
      </w:r>
      <w:r w:rsidRPr="00E37665">
        <w:rPr>
          <w:rFonts w:ascii="Times New Roman" w:eastAsia="Calibri" w:hAnsi="Times New Roman" w:cs="Times New Roman"/>
          <w:bCs/>
          <w:color w:val="1D285C"/>
          <w:sz w:val="28"/>
          <w:szCs w:val="28"/>
          <w:lang w:val="uk-UA"/>
        </w:rPr>
        <w:t xml:space="preserve"> </w:t>
      </w:r>
      <w:r w:rsidRPr="00E37665">
        <w:rPr>
          <w:rFonts w:ascii="Times New Roman" w:eastAsia="Calibri" w:hAnsi="Times New Roman" w:cs="Times New Roman"/>
          <w:b/>
          <w:bCs/>
          <w:i/>
          <w:color w:val="1D285C"/>
          <w:sz w:val="28"/>
          <w:szCs w:val="28"/>
          <w:lang w:val="uk-UA"/>
        </w:rPr>
        <w:t>(категорія «Б»).</w:t>
      </w:r>
    </w:p>
    <w:p w:rsidR="001C6CA2" w:rsidRPr="00E37665" w:rsidRDefault="001C6CA2" w:rsidP="00E376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E37665">
        <w:rPr>
          <w:rFonts w:ascii="Times New Roman" w:eastAsia="Calibri" w:hAnsi="Times New Roman" w:cs="Times New Roman"/>
          <w:b/>
          <w:bCs/>
          <w:color w:val="231F20"/>
          <w:sz w:val="28"/>
          <w:szCs w:val="28"/>
          <w:lang w:val="en-US"/>
        </w:rPr>
        <w:t>DOI</w:t>
      </w:r>
      <w:r w:rsidRPr="00E37665">
        <w:rPr>
          <w:rFonts w:ascii="Times New Roman" w:eastAsia="Calibri" w:hAnsi="Times New Roman" w:cs="Times New Roman"/>
          <w:b/>
          <w:bCs/>
          <w:color w:val="231F20"/>
          <w:sz w:val="28"/>
          <w:szCs w:val="28"/>
          <w:lang w:val="uk-UA"/>
        </w:rPr>
        <w:t xml:space="preserve">: </w:t>
      </w:r>
      <w:hyperlink r:id="rId20" w:history="1">
        <w:r w:rsidRPr="00E37665">
          <w:rPr>
            <w:rFonts w:ascii="Times New Roman" w:eastAsia="Calibri" w:hAnsi="Times New Roman" w:cs="Times New Roman"/>
            <w:color w:val="00B0F0"/>
            <w:sz w:val="28"/>
            <w:szCs w:val="28"/>
            <w:u w:val="single"/>
            <w:lang w:val="en-US"/>
          </w:rPr>
          <w:t>https</w:t>
        </w:r>
        <w:r w:rsidRPr="00E37665">
          <w:rPr>
            <w:rFonts w:ascii="Times New Roman" w:eastAsia="Calibri" w:hAnsi="Times New Roman" w:cs="Times New Roman"/>
            <w:color w:val="00B0F0"/>
            <w:sz w:val="28"/>
            <w:szCs w:val="28"/>
            <w:u w:val="single"/>
            <w:lang w:val="uk-UA"/>
          </w:rPr>
          <w:t>://</w:t>
        </w:r>
        <w:proofErr w:type="spellStart"/>
        <w:r w:rsidRPr="00E37665">
          <w:rPr>
            <w:rFonts w:ascii="Times New Roman" w:eastAsia="Calibri" w:hAnsi="Times New Roman" w:cs="Times New Roman"/>
            <w:color w:val="00B0F0"/>
            <w:sz w:val="28"/>
            <w:szCs w:val="28"/>
            <w:u w:val="single"/>
            <w:lang w:val="en-US"/>
          </w:rPr>
          <w:t>doi</w:t>
        </w:r>
        <w:proofErr w:type="spellEnd"/>
        <w:r w:rsidRPr="00E37665">
          <w:rPr>
            <w:rFonts w:ascii="Times New Roman" w:eastAsia="Calibri" w:hAnsi="Times New Roman" w:cs="Times New Roman"/>
            <w:color w:val="00B0F0"/>
            <w:sz w:val="28"/>
            <w:szCs w:val="28"/>
            <w:u w:val="single"/>
            <w:lang w:val="uk-UA"/>
          </w:rPr>
          <w:t>.</w:t>
        </w:r>
        <w:r w:rsidRPr="00E37665">
          <w:rPr>
            <w:rFonts w:ascii="Times New Roman" w:eastAsia="Calibri" w:hAnsi="Times New Roman" w:cs="Times New Roman"/>
            <w:color w:val="00B0F0"/>
            <w:sz w:val="28"/>
            <w:szCs w:val="28"/>
            <w:u w:val="single"/>
            <w:lang w:val="en-US"/>
          </w:rPr>
          <w:t>org</w:t>
        </w:r>
        <w:r w:rsidRPr="00E37665">
          <w:rPr>
            <w:rFonts w:ascii="Times New Roman" w:eastAsia="Calibri" w:hAnsi="Times New Roman" w:cs="Times New Roman"/>
            <w:color w:val="00B0F0"/>
            <w:sz w:val="28"/>
            <w:szCs w:val="28"/>
            <w:u w:val="single"/>
            <w:lang w:val="uk-UA"/>
          </w:rPr>
          <w:t>/10.33272/2522-9729-2024-6(219)-99-104</w:t>
        </w:r>
      </w:hyperlink>
      <w:r w:rsidRPr="00E37665">
        <w:rPr>
          <w:rFonts w:ascii="Times New Roman" w:eastAsia="Calibri" w:hAnsi="Times New Roman" w:cs="Times New Roman"/>
          <w:color w:val="231F20"/>
          <w:sz w:val="28"/>
          <w:szCs w:val="28"/>
          <w:lang w:val="uk-UA"/>
        </w:rPr>
        <w:t xml:space="preserve">  </w:t>
      </w:r>
    </w:p>
    <w:p w:rsidR="001C6CA2" w:rsidRPr="00E37665" w:rsidRDefault="001C6CA2" w:rsidP="00E376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B0F0"/>
          <w:sz w:val="28"/>
          <w:szCs w:val="28"/>
          <w:lang w:val="en-US"/>
        </w:rPr>
      </w:pPr>
      <w:r w:rsidRPr="00E37665">
        <w:rPr>
          <w:rFonts w:ascii="Times New Roman" w:eastAsia="Calibri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 xml:space="preserve">ORCID </w:t>
      </w:r>
      <w:proofErr w:type="spellStart"/>
      <w:r w:rsidRPr="00E37665">
        <w:rPr>
          <w:rFonts w:ascii="Times New Roman" w:eastAsia="Calibri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>iD</w:t>
      </w:r>
      <w:proofErr w:type="spellEnd"/>
      <w:r w:rsidRPr="00E37665">
        <w:rPr>
          <w:rFonts w:ascii="Times New Roman" w:eastAsia="Calibri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 xml:space="preserve">: </w:t>
      </w:r>
      <w:hyperlink r:id="rId21" w:history="1">
        <w:r w:rsidRPr="00E37665">
          <w:rPr>
            <w:rFonts w:ascii="Times New Roman" w:eastAsia="Calibri" w:hAnsi="Times New Roman" w:cs="Times New Roman"/>
            <w:i/>
            <w:iCs/>
            <w:color w:val="00B0F0"/>
            <w:sz w:val="28"/>
            <w:szCs w:val="28"/>
            <w:u w:val="single"/>
            <w:lang w:val="en-US"/>
          </w:rPr>
          <w:t>https://orcid.org/0000-0003-0630-2256</w:t>
        </w:r>
      </w:hyperlink>
      <w:r w:rsidRPr="00E37665">
        <w:rPr>
          <w:rFonts w:ascii="Times New Roman" w:eastAsia="Calibri" w:hAnsi="Times New Roman" w:cs="Times New Roman"/>
          <w:i/>
          <w:iCs/>
          <w:color w:val="00B0F0"/>
          <w:sz w:val="28"/>
          <w:szCs w:val="28"/>
          <w:lang w:val="uk-UA"/>
        </w:rPr>
        <w:t xml:space="preserve"> </w:t>
      </w:r>
    </w:p>
    <w:p w:rsidR="001C6CA2" w:rsidRPr="00E37665" w:rsidRDefault="001C6CA2" w:rsidP="00E37665">
      <w:pPr>
        <w:pStyle w:val="1"/>
        <w:spacing w:before="0" w:beforeAutospacing="0" w:after="0" w:afterAutospacing="0"/>
        <w:jc w:val="both"/>
        <w:rPr>
          <w:rFonts w:eastAsia="Calibri"/>
          <w:sz w:val="28"/>
          <w:szCs w:val="28"/>
          <w:lang w:val="uk-UA"/>
        </w:rPr>
      </w:pPr>
      <w:r w:rsidRPr="00E37665">
        <w:rPr>
          <w:rFonts w:eastAsia="Calibri"/>
          <w:iCs/>
          <w:sz w:val="28"/>
          <w:szCs w:val="28"/>
        </w:rPr>
        <w:t>1</w:t>
      </w:r>
      <w:r w:rsidRPr="00E37665">
        <w:rPr>
          <w:rFonts w:eastAsia="Calibri"/>
          <w:iCs/>
          <w:sz w:val="28"/>
          <w:szCs w:val="28"/>
          <w:lang w:val="uk-UA"/>
        </w:rPr>
        <w:t>6</w:t>
      </w:r>
      <w:r w:rsidRPr="00E37665">
        <w:rPr>
          <w:rFonts w:eastAsia="Calibri"/>
          <w:iCs/>
          <w:sz w:val="28"/>
          <w:szCs w:val="28"/>
        </w:rPr>
        <w:t>.</w:t>
      </w:r>
      <w:r w:rsidRPr="00E37665">
        <w:rPr>
          <w:rFonts w:eastAsia="Calibri"/>
          <w:iCs/>
          <w:sz w:val="28"/>
          <w:szCs w:val="28"/>
          <w:lang w:val="uk-UA"/>
        </w:rPr>
        <w:t xml:space="preserve"> Корнієнко М. М., Степанова Т. М. (2024). </w:t>
      </w:r>
      <w:r w:rsidRPr="00E37665">
        <w:rPr>
          <w:rFonts w:eastAsia="Calibri"/>
          <w:sz w:val="28"/>
          <w:szCs w:val="28"/>
          <w:lang w:val="uk-UA"/>
        </w:rPr>
        <w:t xml:space="preserve">Іншомовна підготовка магістрів-філологів  у сучасній системі відкритої освіти в Україні. </w:t>
      </w:r>
      <w:r w:rsidRPr="00E37665">
        <w:rPr>
          <w:rFonts w:eastAsia="Calibri"/>
          <w:i/>
          <w:sz w:val="28"/>
          <w:szCs w:val="28"/>
          <w:lang w:val="uk-UA"/>
        </w:rPr>
        <w:t>Інноваційна педагогіка</w:t>
      </w:r>
      <w:r w:rsidRPr="00E37665">
        <w:rPr>
          <w:rFonts w:eastAsia="Calibri"/>
          <w:sz w:val="28"/>
          <w:szCs w:val="28"/>
          <w:lang w:val="uk-UA"/>
        </w:rPr>
        <w:t xml:space="preserve"> № 78. Т.1. Одеса:</w:t>
      </w:r>
      <w:r w:rsidRPr="00E37665">
        <w:rPr>
          <w:rFonts w:eastAsia="Calibri"/>
          <w:sz w:val="28"/>
          <w:szCs w:val="28"/>
        </w:rPr>
        <w:t xml:space="preserve"> Гельветика</w:t>
      </w:r>
      <w:r w:rsidRPr="00E37665">
        <w:rPr>
          <w:rFonts w:eastAsia="Calibri"/>
          <w:sz w:val="28"/>
          <w:szCs w:val="28"/>
          <w:lang w:val="uk-UA"/>
        </w:rPr>
        <w:t>. С. 23-26.</w:t>
      </w:r>
    </w:p>
    <w:p w:rsidR="00307529" w:rsidRPr="00E37665" w:rsidRDefault="004901CF" w:rsidP="00E376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07529" w:rsidRPr="00E37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F4"/>
    <w:rsid w:val="001C6CA2"/>
    <w:rsid w:val="004901CF"/>
    <w:rsid w:val="004F0C8D"/>
    <w:rsid w:val="00781565"/>
    <w:rsid w:val="007C0FF4"/>
    <w:rsid w:val="00A87239"/>
    <w:rsid w:val="00B155CF"/>
    <w:rsid w:val="00E37665"/>
    <w:rsid w:val="00F9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51B9F"/>
  <w15:docId w15:val="{A696CAD2-BBAB-4086-BB9A-CC841A8F1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C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vistas.usil.edu.peindex.php/pyr/article/%20view/532" TargetMode="External"/><Relationship Id="rId13" Type="http://schemas.openxmlformats.org/officeDocument/2006/relationships/hyperlink" Target="https://doi.org/10.31470/2786-703X-2023-4-75-89" TargetMode="External"/><Relationship Id="rId18" Type="http://schemas.openxmlformats.org/officeDocument/2006/relationships/hyperlink" Target="https://doi.org/10.6000/2292-2598.2024.12.02.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rcid.org/0000-0003-0630-2256" TargetMode="External"/><Relationship Id="rId7" Type="http://schemas.openxmlformats.org/officeDocument/2006/relationships/hyperlink" Target="http://www.amazoniainvestiga.info/index.php/amazonia/article/view/1375%20/1226." TargetMode="External"/><Relationship Id="rId12" Type="http://schemas.openxmlformats.org/officeDocument/2006/relationships/hyperlink" Target="https://scholar.google.com.ua/scholar?%20hl=%20ru&amp;as_sdt=0,5&amp;cluster=17786549301605069563" TargetMode="External"/><Relationship Id="rId17" Type="http://schemas.openxmlformats.org/officeDocument/2006/relationships/hyperlink" Target="https://doi.org/10.31470/2786-703X-2023-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phn-journal.in.ua/archive/67_2023/part_2/46.pdf" TargetMode="External"/><Relationship Id="rId20" Type="http://schemas.openxmlformats.org/officeDocument/2006/relationships/hyperlink" Target="https://doi.org/10.33272/2522-9729-2024-6(219)-99-104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jobios.org/volume-14/issue-2" TargetMode="External"/><Relationship Id="rId11" Type="http://schemas.openxmlformats.org/officeDocument/2006/relationships/hyperlink" Target="https://scholar.google.com.ua/citations?view_op=view_citation&amp;hl=ru&amp;user=03E9I_8AAAAJ&amp;cstart=20&amp;pagesize=80&amp;citation_for_view=03E9I_8AAAAJ:a0OBvERweLwC" TargetMode="External"/><Relationship Id="rId5" Type="http://schemas.openxmlformats.org/officeDocument/2006/relationships/hyperlink" Target="https://orcid.org/0000-0003-0630-2256" TargetMode="External"/><Relationship Id="rId15" Type="http://schemas.openxmlformats.org/officeDocument/2006/relationships/hyperlink" Target="https://doi.org/10.24919/2308-4863/67-2-4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orcid.org/0000-0003-0630-2256" TargetMode="External"/><Relationship Id="rId19" Type="http://schemas.openxmlformats.org/officeDocument/2006/relationships/hyperlink" Target="https://dspace.uzhnu.edu.ua/jspui/handle/lib/6653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doi.org/10.46502/issn.1856-7576/2022.16.02.1" TargetMode="External"/><Relationship Id="rId14" Type="http://schemas.openxmlformats.org/officeDocument/2006/relationships/hyperlink" Target="https://doi.org/10.46502/issn.1856-7576/2023.17.02.1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svetlanateslenko73@gmail.com</cp:lastModifiedBy>
  <cp:revision>7</cp:revision>
  <dcterms:created xsi:type="dcterms:W3CDTF">2025-04-24T21:31:00Z</dcterms:created>
  <dcterms:modified xsi:type="dcterms:W3CDTF">2025-04-25T10:19:00Z</dcterms:modified>
</cp:coreProperties>
</file>