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FCACEB" w14:textId="77777777" w:rsidR="00707D65" w:rsidRDefault="00707D65" w:rsidP="00803063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ВІДГУК</w:t>
      </w:r>
    </w:p>
    <w:p w14:paraId="66828531" w14:textId="77777777" w:rsidR="00707D65" w:rsidRPr="00495CA4" w:rsidRDefault="00707D65" w:rsidP="008030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7828E1F" w14:textId="77777777" w:rsidR="00495CA4" w:rsidRPr="00495CA4" w:rsidRDefault="00707D65" w:rsidP="0080306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 w:rsidRPr="00495CA4">
        <w:rPr>
          <w:rFonts w:ascii="Times New Roman" w:hAnsi="Times New Roman" w:cs="Times New Roman"/>
          <w:b/>
          <w:bCs/>
          <w:sz w:val="28"/>
          <w:szCs w:val="28"/>
          <w:lang w:val="ru-RU"/>
        </w:rPr>
        <w:t>офіційного</w:t>
      </w:r>
      <w:proofErr w:type="spellEnd"/>
      <w:r w:rsidRPr="00495CA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495CA4">
        <w:rPr>
          <w:rFonts w:ascii="Times New Roman" w:hAnsi="Times New Roman" w:cs="Times New Roman"/>
          <w:b/>
          <w:bCs/>
          <w:sz w:val="28"/>
          <w:szCs w:val="28"/>
          <w:lang w:val="ru-RU"/>
        </w:rPr>
        <w:t>опонента</w:t>
      </w:r>
      <w:proofErr w:type="spellEnd"/>
      <w:r w:rsidRPr="00495CA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495CA4" w:rsidRPr="00495CA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- </w:t>
      </w:r>
      <w:r w:rsidR="00495CA4" w:rsidRPr="00495CA4">
        <w:rPr>
          <w:rFonts w:ascii="Times New Roman" w:hAnsi="Times New Roman" w:cs="Times New Roman"/>
          <w:b/>
          <w:bCs/>
          <w:sz w:val="28"/>
        </w:rPr>
        <w:t>кандидата педагогічних</w:t>
      </w:r>
      <w:r w:rsidR="00495CA4" w:rsidRPr="00495CA4">
        <w:rPr>
          <w:rFonts w:ascii="Times New Roman" w:hAnsi="Times New Roman" w:cs="Times New Roman"/>
          <w:b/>
          <w:bCs/>
          <w:spacing w:val="-5"/>
          <w:sz w:val="28"/>
        </w:rPr>
        <w:t xml:space="preserve"> </w:t>
      </w:r>
      <w:r w:rsidR="00495CA4" w:rsidRPr="00495CA4">
        <w:rPr>
          <w:rFonts w:ascii="Times New Roman" w:hAnsi="Times New Roman" w:cs="Times New Roman"/>
          <w:b/>
          <w:bCs/>
          <w:sz w:val="28"/>
        </w:rPr>
        <w:t>наук,</w:t>
      </w:r>
      <w:r w:rsidR="00495CA4" w:rsidRPr="00495CA4">
        <w:rPr>
          <w:rFonts w:ascii="Times New Roman" w:hAnsi="Times New Roman" w:cs="Times New Roman"/>
          <w:b/>
          <w:bCs/>
          <w:spacing w:val="-7"/>
          <w:sz w:val="28"/>
        </w:rPr>
        <w:t xml:space="preserve"> </w:t>
      </w:r>
      <w:r w:rsidR="00495CA4" w:rsidRPr="00495CA4">
        <w:rPr>
          <w:rFonts w:ascii="Times New Roman" w:hAnsi="Times New Roman" w:cs="Times New Roman"/>
          <w:b/>
          <w:bCs/>
          <w:sz w:val="28"/>
        </w:rPr>
        <w:t>доцента</w:t>
      </w:r>
      <w:r w:rsidR="00495CA4" w:rsidRPr="00495CA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</w:p>
    <w:p w14:paraId="379EAEDC" w14:textId="77777777" w:rsidR="00495CA4" w:rsidRPr="00495CA4" w:rsidRDefault="00495CA4" w:rsidP="0080306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 w:rsidRPr="00495CA4">
        <w:rPr>
          <w:rFonts w:ascii="Times New Roman" w:hAnsi="Times New Roman" w:cs="Times New Roman"/>
          <w:b/>
          <w:bCs/>
          <w:sz w:val="28"/>
          <w:szCs w:val="28"/>
          <w:lang w:val="ru-RU"/>
        </w:rPr>
        <w:t>Лемещук</w:t>
      </w:r>
      <w:proofErr w:type="spellEnd"/>
      <w:r w:rsidRPr="00495CA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495CA4">
        <w:rPr>
          <w:rFonts w:ascii="Times New Roman" w:hAnsi="Times New Roman" w:cs="Times New Roman"/>
          <w:b/>
          <w:bCs/>
          <w:sz w:val="28"/>
          <w:szCs w:val="28"/>
          <w:lang w:val="ru-RU"/>
        </w:rPr>
        <w:t>Марини</w:t>
      </w:r>
      <w:proofErr w:type="spellEnd"/>
      <w:r w:rsidRPr="00495CA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495CA4">
        <w:rPr>
          <w:rFonts w:ascii="Times New Roman" w:hAnsi="Times New Roman" w:cs="Times New Roman"/>
          <w:b/>
          <w:bCs/>
          <w:sz w:val="28"/>
          <w:szCs w:val="28"/>
          <w:lang w:val="ru-RU"/>
        </w:rPr>
        <w:t>Анатоліївни</w:t>
      </w:r>
      <w:proofErr w:type="spellEnd"/>
      <w:r w:rsidRPr="00495CA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</w:p>
    <w:p w14:paraId="383C9021" w14:textId="51835D4A" w:rsidR="00707D65" w:rsidRPr="00495CA4" w:rsidRDefault="00707D65" w:rsidP="0080306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495CA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на </w:t>
      </w:r>
      <w:proofErr w:type="spellStart"/>
      <w:r w:rsidRPr="00495CA4">
        <w:rPr>
          <w:rFonts w:ascii="Times New Roman" w:hAnsi="Times New Roman" w:cs="Times New Roman"/>
          <w:b/>
          <w:bCs/>
          <w:sz w:val="28"/>
          <w:szCs w:val="28"/>
          <w:lang w:val="ru-RU"/>
        </w:rPr>
        <w:t>дисертаційну</w:t>
      </w:r>
      <w:proofErr w:type="spellEnd"/>
      <w:r w:rsidRPr="00495CA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роботу </w:t>
      </w:r>
      <w:proofErr w:type="spellStart"/>
      <w:r w:rsidRPr="00495CA4">
        <w:rPr>
          <w:rFonts w:ascii="Times New Roman" w:hAnsi="Times New Roman" w:cs="Times New Roman"/>
          <w:b/>
          <w:bCs/>
          <w:sz w:val="28"/>
          <w:szCs w:val="28"/>
          <w:lang w:val="ru-RU"/>
        </w:rPr>
        <w:t>Малишевої</w:t>
      </w:r>
      <w:proofErr w:type="spellEnd"/>
      <w:r w:rsidRPr="00495CA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495CA4">
        <w:rPr>
          <w:rFonts w:ascii="Times New Roman" w:hAnsi="Times New Roman" w:cs="Times New Roman"/>
          <w:b/>
          <w:bCs/>
          <w:sz w:val="28"/>
          <w:szCs w:val="28"/>
          <w:lang w:val="ru-RU"/>
        </w:rPr>
        <w:t>Дар'ї</w:t>
      </w:r>
      <w:proofErr w:type="spellEnd"/>
      <w:r w:rsidRPr="00495CA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495CA4">
        <w:rPr>
          <w:rFonts w:ascii="Times New Roman" w:hAnsi="Times New Roman" w:cs="Times New Roman"/>
          <w:b/>
          <w:bCs/>
          <w:sz w:val="28"/>
          <w:szCs w:val="28"/>
          <w:lang w:val="ru-RU"/>
        </w:rPr>
        <w:t>Романівни</w:t>
      </w:r>
      <w:proofErr w:type="spellEnd"/>
    </w:p>
    <w:p w14:paraId="3C190B13" w14:textId="77777777" w:rsidR="00495CA4" w:rsidRPr="00495CA4" w:rsidRDefault="00707D65" w:rsidP="0080306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495CA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«</w:t>
      </w:r>
      <w:proofErr w:type="spellStart"/>
      <w:r w:rsidRPr="00495CA4">
        <w:rPr>
          <w:rFonts w:ascii="Times New Roman" w:hAnsi="Times New Roman" w:cs="Times New Roman"/>
          <w:b/>
          <w:bCs/>
          <w:sz w:val="28"/>
          <w:szCs w:val="28"/>
          <w:lang w:val="ru-RU"/>
        </w:rPr>
        <w:t>Формування</w:t>
      </w:r>
      <w:proofErr w:type="spellEnd"/>
      <w:r w:rsidRPr="00495CA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495CA4">
        <w:rPr>
          <w:rFonts w:ascii="Times New Roman" w:hAnsi="Times New Roman" w:cs="Times New Roman"/>
          <w:b/>
          <w:bCs/>
          <w:sz w:val="28"/>
          <w:szCs w:val="28"/>
          <w:lang w:val="ru-RU"/>
        </w:rPr>
        <w:t>соціально-громадянської</w:t>
      </w:r>
      <w:proofErr w:type="spellEnd"/>
      <w:r w:rsidRPr="00495CA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495CA4">
        <w:rPr>
          <w:rFonts w:ascii="Times New Roman" w:hAnsi="Times New Roman" w:cs="Times New Roman"/>
          <w:b/>
          <w:bCs/>
          <w:sz w:val="28"/>
          <w:szCs w:val="28"/>
          <w:lang w:val="ru-RU"/>
        </w:rPr>
        <w:t>компетентності</w:t>
      </w:r>
      <w:proofErr w:type="spellEnd"/>
      <w:r w:rsidRPr="00495CA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у старших </w:t>
      </w:r>
      <w:proofErr w:type="spellStart"/>
      <w:r w:rsidRPr="00495CA4">
        <w:rPr>
          <w:rFonts w:ascii="Times New Roman" w:hAnsi="Times New Roman" w:cs="Times New Roman"/>
          <w:b/>
          <w:bCs/>
          <w:sz w:val="28"/>
          <w:szCs w:val="28"/>
          <w:lang w:val="ru-RU"/>
        </w:rPr>
        <w:t>дошкільників</w:t>
      </w:r>
      <w:proofErr w:type="spellEnd"/>
      <w:r w:rsidRPr="00495CA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495CA4">
        <w:rPr>
          <w:rFonts w:ascii="Times New Roman" w:hAnsi="Times New Roman" w:cs="Times New Roman"/>
          <w:b/>
          <w:bCs/>
          <w:sz w:val="28"/>
          <w:szCs w:val="28"/>
          <w:lang w:val="ru-RU"/>
        </w:rPr>
        <w:t>із</w:t>
      </w:r>
      <w:proofErr w:type="spellEnd"/>
      <w:r w:rsidRPr="00495CA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495CA4">
        <w:rPr>
          <w:rFonts w:ascii="Times New Roman" w:hAnsi="Times New Roman" w:cs="Times New Roman"/>
          <w:b/>
          <w:bCs/>
          <w:sz w:val="28"/>
          <w:szCs w:val="28"/>
          <w:lang w:val="ru-RU"/>
        </w:rPr>
        <w:t>загальним</w:t>
      </w:r>
      <w:proofErr w:type="spellEnd"/>
      <w:r w:rsidRPr="00495CA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495CA4">
        <w:rPr>
          <w:rFonts w:ascii="Times New Roman" w:hAnsi="Times New Roman" w:cs="Times New Roman"/>
          <w:b/>
          <w:bCs/>
          <w:sz w:val="28"/>
          <w:szCs w:val="28"/>
          <w:lang w:val="ru-RU"/>
        </w:rPr>
        <w:t>недорозвиненням</w:t>
      </w:r>
      <w:proofErr w:type="spellEnd"/>
      <w:r w:rsidRPr="00495CA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495CA4">
        <w:rPr>
          <w:rFonts w:ascii="Times New Roman" w:hAnsi="Times New Roman" w:cs="Times New Roman"/>
          <w:b/>
          <w:bCs/>
          <w:sz w:val="28"/>
          <w:szCs w:val="28"/>
          <w:lang w:val="ru-RU"/>
        </w:rPr>
        <w:t>мовлення</w:t>
      </w:r>
      <w:proofErr w:type="spellEnd"/>
      <w:r w:rsidRPr="00495CA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в </w:t>
      </w:r>
      <w:proofErr w:type="spellStart"/>
      <w:r w:rsidRPr="00495CA4">
        <w:rPr>
          <w:rFonts w:ascii="Times New Roman" w:hAnsi="Times New Roman" w:cs="Times New Roman"/>
          <w:b/>
          <w:bCs/>
          <w:sz w:val="28"/>
          <w:szCs w:val="28"/>
          <w:lang w:val="ru-RU"/>
        </w:rPr>
        <w:t>проєктній</w:t>
      </w:r>
      <w:proofErr w:type="spellEnd"/>
      <w:r w:rsidRPr="00495CA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495CA4">
        <w:rPr>
          <w:rFonts w:ascii="Times New Roman" w:hAnsi="Times New Roman" w:cs="Times New Roman"/>
          <w:b/>
          <w:bCs/>
          <w:sz w:val="28"/>
          <w:szCs w:val="28"/>
          <w:lang w:val="ru-RU"/>
        </w:rPr>
        <w:t>діяльності</w:t>
      </w:r>
      <w:proofErr w:type="spellEnd"/>
      <w:r w:rsidRPr="00495CA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», </w:t>
      </w:r>
      <w:proofErr w:type="spellStart"/>
      <w:r w:rsidRPr="00495CA4">
        <w:rPr>
          <w:rFonts w:ascii="Times New Roman" w:hAnsi="Times New Roman" w:cs="Times New Roman"/>
          <w:b/>
          <w:bCs/>
          <w:sz w:val="28"/>
          <w:szCs w:val="28"/>
          <w:lang w:val="ru-RU"/>
        </w:rPr>
        <w:t>представлену</w:t>
      </w:r>
      <w:proofErr w:type="spellEnd"/>
      <w:r w:rsidRPr="00495CA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на </w:t>
      </w:r>
      <w:proofErr w:type="spellStart"/>
      <w:r w:rsidRPr="00495CA4">
        <w:rPr>
          <w:rFonts w:ascii="Times New Roman" w:hAnsi="Times New Roman" w:cs="Times New Roman"/>
          <w:b/>
          <w:bCs/>
          <w:sz w:val="28"/>
          <w:szCs w:val="28"/>
          <w:lang w:val="ru-RU"/>
        </w:rPr>
        <w:t>здобуття</w:t>
      </w:r>
      <w:proofErr w:type="spellEnd"/>
      <w:r w:rsidRPr="00495CA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495CA4">
        <w:rPr>
          <w:rFonts w:ascii="Times New Roman" w:hAnsi="Times New Roman" w:cs="Times New Roman"/>
          <w:b/>
          <w:bCs/>
          <w:sz w:val="28"/>
          <w:szCs w:val="28"/>
          <w:lang w:val="ru-RU"/>
        </w:rPr>
        <w:t>ступеня</w:t>
      </w:r>
      <w:proofErr w:type="spellEnd"/>
      <w:r w:rsidRPr="00495CA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доктора </w:t>
      </w:r>
      <w:proofErr w:type="spellStart"/>
      <w:r w:rsidRPr="00495CA4">
        <w:rPr>
          <w:rFonts w:ascii="Times New Roman" w:hAnsi="Times New Roman" w:cs="Times New Roman"/>
          <w:b/>
          <w:bCs/>
          <w:sz w:val="28"/>
          <w:szCs w:val="28"/>
          <w:lang w:val="ru-RU"/>
        </w:rPr>
        <w:t>філософії</w:t>
      </w:r>
      <w:proofErr w:type="spellEnd"/>
      <w:r w:rsidRPr="00495CA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</w:p>
    <w:p w14:paraId="067207FA" w14:textId="01448117" w:rsidR="00707D65" w:rsidRPr="00495CA4" w:rsidRDefault="00707D65" w:rsidP="0080306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 w:rsidRPr="00495CA4">
        <w:rPr>
          <w:rFonts w:ascii="Times New Roman" w:hAnsi="Times New Roman" w:cs="Times New Roman"/>
          <w:b/>
          <w:bCs/>
          <w:sz w:val="28"/>
          <w:szCs w:val="28"/>
          <w:lang w:val="ru-RU"/>
        </w:rPr>
        <w:t>зі</w:t>
      </w:r>
      <w:proofErr w:type="spellEnd"/>
      <w:r w:rsidRPr="00495CA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495CA4">
        <w:rPr>
          <w:rFonts w:ascii="Times New Roman" w:hAnsi="Times New Roman" w:cs="Times New Roman"/>
          <w:b/>
          <w:bCs/>
          <w:sz w:val="28"/>
          <w:szCs w:val="28"/>
          <w:lang w:val="ru-RU"/>
        </w:rPr>
        <w:t>спеціальності</w:t>
      </w:r>
      <w:proofErr w:type="spellEnd"/>
      <w:r w:rsidRPr="00495CA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bookmarkStart w:id="0" w:name="_Hlk203131991"/>
      <w:r w:rsidRPr="00495CA4">
        <w:rPr>
          <w:rFonts w:ascii="Times New Roman" w:hAnsi="Times New Roman" w:cs="Times New Roman"/>
          <w:b/>
          <w:bCs/>
          <w:sz w:val="28"/>
          <w:szCs w:val="28"/>
        </w:rPr>
        <w:t>011 – Освітні, педагогічні науки</w:t>
      </w:r>
      <w:bookmarkEnd w:id="0"/>
    </w:p>
    <w:p w14:paraId="5FA8A7F5" w14:textId="77777777" w:rsidR="00707D65" w:rsidRDefault="00707D65" w:rsidP="00803063">
      <w:pPr>
        <w:pStyle w:val="a3"/>
        <w:spacing w:before="0" w:beforeAutospacing="0" w:after="0" w:afterAutospacing="0" w:line="23" w:lineRule="atLeast"/>
        <w:ind w:firstLine="709"/>
        <w:jc w:val="both"/>
        <w:rPr>
          <w:sz w:val="28"/>
          <w:szCs w:val="28"/>
        </w:rPr>
      </w:pPr>
    </w:p>
    <w:p w14:paraId="11E26103" w14:textId="0CBA329D" w:rsidR="00707D65" w:rsidRPr="00707D65" w:rsidRDefault="00707D65" w:rsidP="00803063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07D65">
        <w:rPr>
          <w:sz w:val="28"/>
          <w:szCs w:val="28"/>
        </w:rPr>
        <w:t>Динамізм суспільних трансформацій в Україні, ускладнення процесів соціалізації підростаючого покоління та активний розвиток інформаційного простору зумовлюють необхідність нових підходів до формування соціально-громадянської компетентності у дітей дошкільного віку, зокрема у старших дошкільників із загальним недорозвиненням мовлення. Порушення мовленнєвого розвитку негативно позначається на формуванні комунікативних умінь, здатності до взаємодії з однолітками, засвоєнні морально-етичних норм і соціальних ролей, що ускладнює процес їх соціалізації та громадянського становлення.</w:t>
      </w:r>
      <w:r w:rsidR="00495CA4">
        <w:rPr>
          <w:sz w:val="28"/>
          <w:szCs w:val="28"/>
        </w:rPr>
        <w:t xml:space="preserve"> </w:t>
      </w:r>
      <w:r w:rsidR="00495CA4" w:rsidRPr="00164856">
        <w:rPr>
          <w:sz w:val="28"/>
          <w:szCs w:val="28"/>
        </w:rPr>
        <w:t>Дисертантка цілком обґрунтовано вказ</w:t>
      </w:r>
      <w:r w:rsidR="00495CA4">
        <w:rPr>
          <w:sz w:val="28"/>
          <w:szCs w:val="28"/>
        </w:rPr>
        <w:t>ує</w:t>
      </w:r>
      <w:r w:rsidR="00495CA4" w:rsidRPr="00164856">
        <w:rPr>
          <w:sz w:val="28"/>
          <w:szCs w:val="28"/>
        </w:rPr>
        <w:t xml:space="preserve"> на низку суперечностей, які зумовили вибір теми дослідження.</w:t>
      </w:r>
      <w:r w:rsidR="00495CA4">
        <w:rPr>
          <w:sz w:val="28"/>
          <w:szCs w:val="28"/>
        </w:rPr>
        <w:t xml:space="preserve"> </w:t>
      </w:r>
      <w:r w:rsidR="00772D40">
        <w:rPr>
          <w:sz w:val="28"/>
          <w:szCs w:val="28"/>
        </w:rPr>
        <w:t>Тому</w:t>
      </w:r>
      <w:r w:rsidRPr="00707D65">
        <w:rPr>
          <w:sz w:val="28"/>
          <w:szCs w:val="28"/>
        </w:rPr>
        <w:t xml:space="preserve"> наукове звернення </w:t>
      </w:r>
      <w:r>
        <w:rPr>
          <w:sz w:val="28"/>
          <w:szCs w:val="28"/>
        </w:rPr>
        <w:t>Д.</w:t>
      </w:r>
      <w:r w:rsidR="00495CA4">
        <w:rPr>
          <w:sz w:val="28"/>
          <w:szCs w:val="28"/>
        </w:rPr>
        <w:t> </w:t>
      </w:r>
      <w:proofErr w:type="spellStart"/>
      <w:r>
        <w:rPr>
          <w:sz w:val="28"/>
          <w:szCs w:val="28"/>
        </w:rPr>
        <w:t>Малишевої</w:t>
      </w:r>
      <w:proofErr w:type="spellEnd"/>
      <w:r w:rsidRPr="00707D65">
        <w:rPr>
          <w:sz w:val="28"/>
          <w:szCs w:val="28"/>
        </w:rPr>
        <w:t xml:space="preserve"> до проблеми </w:t>
      </w:r>
      <w:r w:rsidRPr="00495CA4">
        <w:rPr>
          <w:rStyle w:val="a4"/>
          <w:b w:val="0"/>
          <w:bCs w:val="0"/>
          <w:sz w:val="28"/>
          <w:szCs w:val="28"/>
        </w:rPr>
        <w:t xml:space="preserve">формування соціально-громадянської компетентності у старших дошкільників із загальним недорозвиненням мовлення в умовах </w:t>
      </w:r>
      <w:proofErr w:type="spellStart"/>
      <w:r w:rsidRPr="00495CA4">
        <w:rPr>
          <w:rStyle w:val="a4"/>
          <w:b w:val="0"/>
          <w:bCs w:val="0"/>
          <w:sz w:val="28"/>
          <w:szCs w:val="28"/>
        </w:rPr>
        <w:t>проєктної</w:t>
      </w:r>
      <w:proofErr w:type="spellEnd"/>
      <w:r w:rsidRPr="00495CA4">
        <w:rPr>
          <w:rStyle w:val="a4"/>
          <w:b w:val="0"/>
          <w:bCs w:val="0"/>
          <w:sz w:val="28"/>
          <w:szCs w:val="28"/>
        </w:rPr>
        <w:t xml:space="preserve"> діяльності</w:t>
      </w:r>
      <w:r w:rsidRPr="00707D65">
        <w:rPr>
          <w:sz w:val="28"/>
          <w:szCs w:val="28"/>
        </w:rPr>
        <w:t xml:space="preserve"> є надзвичайно актуальним та своєчасним</w:t>
      </w:r>
      <w:r w:rsidR="00495CA4">
        <w:rPr>
          <w:sz w:val="28"/>
          <w:szCs w:val="28"/>
        </w:rPr>
        <w:t>,</w:t>
      </w:r>
      <w:r w:rsidR="00495CA4">
        <w:t xml:space="preserve">  </w:t>
      </w:r>
      <w:r w:rsidR="00495CA4" w:rsidRPr="00164856">
        <w:rPr>
          <w:sz w:val="28"/>
          <w:szCs w:val="28"/>
        </w:rPr>
        <w:t xml:space="preserve">підтверджується як сучасними освітніми реаліями, так і потребами науково-теоретичного </w:t>
      </w:r>
      <w:r w:rsidR="00495CA4">
        <w:rPr>
          <w:sz w:val="28"/>
          <w:szCs w:val="28"/>
        </w:rPr>
        <w:t xml:space="preserve">та практичного </w:t>
      </w:r>
      <w:r w:rsidR="00495CA4" w:rsidRPr="00495CA4">
        <w:rPr>
          <w:sz w:val="28"/>
          <w:szCs w:val="28"/>
        </w:rPr>
        <w:t xml:space="preserve">осмислення </w:t>
      </w:r>
      <w:r w:rsidR="00495CA4">
        <w:rPr>
          <w:sz w:val="28"/>
          <w:szCs w:val="28"/>
        </w:rPr>
        <w:t xml:space="preserve">процесу </w:t>
      </w:r>
      <w:r w:rsidR="00495CA4" w:rsidRPr="00495CA4">
        <w:rPr>
          <w:sz w:val="28"/>
          <w:szCs w:val="28"/>
        </w:rPr>
        <w:t>формування у дошкільників означеної компетентності, що є новою ключовою компетентністю, окресленою  Базовим компонентом дошкільної освіти</w:t>
      </w:r>
      <w:r w:rsidR="00495CA4">
        <w:rPr>
          <w:sz w:val="28"/>
          <w:szCs w:val="28"/>
        </w:rPr>
        <w:t xml:space="preserve">. </w:t>
      </w:r>
    </w:p>
    <w:p w14:paraId="34B061FE" w14:textId="50C1B768" w:rsidR="00707D65" w:rsidRPr="00707D65" w:rsidRDefault="00495CA4" w:rsidP="00803063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0C4212">
        <w:rPr>
          <w:b/>
          <w:bCs/>
          <w:sz w:val="28"/>
          <w:szCs w:val="28"/>
        </w:rPr>
        <w:t>Оцінка обґрунтованості наукових результатів дисертації, їх достовірності та новизни.</w:t>
      </w:r>
      <w:r w:rsidRPr="000C4212">
        <w:rPr>
          <w:b/>
          <w:sz w:val="28"/>
          <w:szCs w:val="28"/>
        </w:rPr>
        <w:t xml:space="preserve"> </w:t>
      </w:r>
      <w:r w:rsidR="00707D65" w:rsidRPr="00707D65">
        <w:rPr>
          <w:sz w:val="28"/>
          <w:szCs w:val="28"/>
        </w:rPr>
        <w:t>Представлена робота вирізняється цілісністю підходу, ґрунтовністю аргументації актуальності та практичної значущості дослідження. Визначено об’єкт, предмет, мету та завдання дослідження, які узгоджуються між собою й забезпечують логічну послідовність наукового пошуку. Для реалізації поставлених завдань використано ефективний комплекс теоретичних, емпіричних, експериментальних і статистичних методів.</w:t>
      </w:r>
      <w:r>
        <w:rPr>
          <w:sz w:val="28"/>
          <w:szCs w:val="28"/>
        </w:rPr>
        <w:t xml:space="preserve"> </w:t>
      </w:r>
    </w:p>
    <w:p w14:paraId="6DAC2610" w14:textId="56D9CF3D" w:rsidR="00707D65" w:rsidRPr="00707D65" w:rsidRDefault="00707D65" w:rsidP="00803063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07D65">
        <w:rPr>
          <w:sz w:val="28"/>
          <w:szCs w:val="28"/>
        </w:rPr>
        <w:lastRenderedPageBreak/>
        <w:t xml:space="preserve">Всебічне вивчення проблеми формування соціально-громадянської компетентності </w:t>
      </w:r>
      <w:r w:rsidR="00495CA4">
        <w:rPr>
          <w:sz w:val="28"/>
          <w:szCs w:val="28"/>
        </w:rPr>
        <w:t xml:space="preserve"> у </w:t>
      </w:r>
      <w:r w:rsidRPr="00707D65">
        <w:rPr>
          <w:sz w:val="28"/>
          <w:szCs w:val="28"/>
        </w:rPr>
        <w:t xml:space="preserve">дітей із ЗНМ у </w:t>
      </w:r>
      <w:proofErr w:type="spellStart"/>
      <w:r w:rsidRPr="00707D65">
        <w:rPr>
          <w:sz w:val="28"/>
          <w:szCs w:val="28"/>
        </w:rPr>
        <w:t>проєктній</w:t>
      </w:r>
      <w:proofErr w:type="spellEnd"/>
      <w:r w:rsidRPr="00707D65">
        <w:rPr>
          <w:sz w:val="28"/>
          <w:szCs w:val="28"/>
        </w:rPr>
        <w:t xml:space="preserve"> діяльності дало змогу автору обґрунтувати сутність і структуру феномена, визначити критерії, показники та рівні її сформованості, розробити педагогічні умови, що забезпечують ефективність цього процесу. Зокрема, обґрунтовано доцільність використання </w:t>
      </w:r>
      <w:proofErr w:type="spellStart"/>
      <w:r w:rsidRPr="00707D65">
        <w:rPr>
          <w:sz w:val="28"/>
          <w:szCs w:val="28"/>
        </w:rPr>
        <w:t>проєктної</w:t>
      </w:r>
      <w:proofErr w:type="spellEnd"/>
      <w:r w:rsidRPr="00707D65">
        <w:rPr>
          <w:sz w:val="28"/>
          <w:szCs w:val="28"/>
        </w:rPr>
        <w:t xml:space="preserve"> діяльності</w:t>
      </w:r>
      <w:r w:rsidR="00495CA4">
        <w:rPr>
          <w:sz w:val="28"/>
          <w:szCs w:val="28"/>
        </w:rPr>
        <w:t>,</w:t>
      </w:r>
      <w:r w:rsidRPr="00707D65">
        <w:rPr>
          <w:sz w:val="28"/>
          <w:szCs w:val="28"/>
        </w:rPr>
        <w:t xml:space="preserve"> що поєднує комунікативний, когнітивний, </w:t>
      </w:r>
      <w:proofErr w:type="spellStart"/>
      <w:r w:rsidRPr="00707D65">
        <w:rPr>
          <w:sz w:val="28"/>
          <w:szCs w:val="28"/>
        </w:rPr>
        <w:t>емоційно</w:t>
      </w:r>
      <w:proofErr w:type="spellEnd"/>
      <w:r w:rsidRPr="00707D65">
        <w:rPr>
          <w:sz w:val="28"/>
          <w:szCs w:val="28"/>
        </w:rPr>
        <w:t xml:space="preserve">-ціннісний і діяльнісний аспекти </w:t>
      </w:r>
      <w:r w:rsidR="0053610C">
        <w:rPr>
          <w:sz w:val="28"/>
          <w:szCs w:val="28"/>
        </w:rPr>
        <w:t>соціального становлення</w:t>
      </w:r>
      <w:r w:rsidRPr="00707D65">
        <w:rPr>
          <w:sz w:val="28"/>
          <w:szCs w:val="28"/>
        </w:rPr>
        <w:t xml:space="preserve"> дитини</w:t>
      </w:r>
      <w:r w:rsidR="0053610C">
        <w:rPr>
          <w:sz w:val="28"/>
          <w:szCs w:val="28"/>
        </w:rPr>
        <w:t xml:space="preserve"> дошкільного віку.</w:t>
      </w:r>
    </w:p>
    <w:p w14:paraId="4A10FF4B" w14:textId="12D556BC" w:rsidR="00B47458" w:rsidRDefault="00B47458" w:rsidP="00803063">
      <w:pPr>
        <w:pStyle w:val="a6"/>
        <w:spacing w:line="360" w:lineRule="auto"/>
        <w:ind w:left="0"/>
      </w:pPr>
      <w:r w:rsidRPr="00FD5FEB">
        <w:t>Реалізація авторського пошуку обраної проблеми відображена у науковій новизні дослідження, яка полягає у</w:t>
      </w:r>
      <w:r>
        <w:t xml:space="preserve"> </w:t>
      </w:r>
      <w:r w:rsidRPr="000B27CA">
        <w:t>розв’язанн</w:t>
      </w:r>
      <w:r>
        <w:t>і</w:t>
      </w:r>
      <w:r w:rsidRPr="000B27CA">
        <w:t xml:space="preserve"> проблеми формування </w:t>
      </w:r>
      <w:r w:rsidRPr="00232722">
        <w:t>соціально-громадянс</w:t>
      </w:r>
      <w:r w:rsidR="00803063">
        <w:t>ь</w:t>
      </w:r>
      <w:r w:rsidRPr="00232722">
        <w:t xml:space="preserve">кої компетентності </w:t>
      </w:r>
      <w:r>
        <w:t>у старших</w:t>
      </w:r>
      <w:r w:rsidRPr="00232722">
        <w:t xml:space="preserve"> дошкільник</w:t>
      </w:r>
      <w:r>
        <w:t>ів</w:t>
      </w:r>
      <w:r w:rsidRPr="00232722">
        <w:t xml:space="preserve"> із загальним недорозвиненням мовлення</w:t>
      </w:r>
      <w:r w:rsidRPr="000B27CA">
        <w:t>; визначе</w:t>
      </w:r>
      <w:r>
        <w:t>нні</w:t>
      </w:r>
      <w:r w:rsidRPr="000B27CA">
        <w:t xml:space="preserve"> сутн</w:t>
      </w:r>
      <w:r>
        <w:t>о</w:t>
      </w:r>
      <w:r w:rsidRPr="000B27CA">
        <w:t>ст</w:t>
      </w:r>
      <w:r>
        <w:t>і</w:t>
      </w:r>
      <w:r w:rsidRPr="000B27CA">
        <w:t xml:space="preserve"> </w:t>
      </w:r>
      <w:r>
        <w:t>та</w:t>
      </w:r>
      <w:r w:rsidRPr="000B27CA">
        <w:t xml:space="preserve"> структур</w:t>
      </w:r>
      <w:r>
        <w:t>и</w:t>
      </w:r>
      <w:r w:rsidRPr="000B27CA">
        <w:t xml:space="preserve"> досліджуваного феномену в єдності </w:t>
      </w:r>
      <w:r w:rsidRPr="00ED272D">
        <w:t xml:space="preserve">когнітивного, </w:t>
      </w:r>
      <w:r w:rsidRPr="00ED272D">
        <w:rPr>
          <w:color w:val="000000"/>
        </w:rPr>
        <w:t xml:space="preserve"> комунікативного, </w:t>
      </w:r>
      <w:r w:rsidRPr="00ED272D">
        <w:t xml:space="preserve"> діяльнісного компонентів;</w:t>
      </w:r>
      <w:r w:rsidRPr="000B27CA">
        <w:t xml:space="preserve"> </w:t>
      </w:r>
      <w:r w:rsidRPr="00FD5FEB">
        <w:t xml:space="preserve">визначенні критеріїв, показників та рівнів </w:t>
      </w:r>
      <w:r w:rsidR="0053610C">
        <w:t>сформованості соціально-громадянської компетентності</w:t>
      </w:r>
      <w:r w:rsidRPr="00FD5FEB">
        <w:t xml:space="preserve">, </w:t>
      </w:r>
      <w:r w:rsidR="00803063" w:rsidRPr="000B27CA">
        <w:t>обґрунт</w:t>
      </w:r>
      <w:r w:rsidR="00803063">
        <w:t>у</w:t>
      </w:r>
      <w:r w:rsidR="00803063" w:rsidRPr="000B27CA">
        <w:t>ван</w:t>
      </w:r>
      <w:r w:rsidR="00803063">
        <w:t>ні</w:t>
      </w:r>
      <w:r w:rsidRPr="000B27CA">
        <w:t xml:space="preserve"> науков</w:t>
      </w:r>
      <w:r>
        <w:t>ого</w:t>
      </w:r>
      <w:r w:rsidRPr="000B27CA">
        <w:t xml:space="preserve"> забезпечення цього процесу</w:t>
      </w:r>
      <w:r>
        <w:t xml:space="preserve"> на засадах використання </w:t>
      </w:r>
      <w:proofErr w:type="spellStart"/>
      <w:r>
        <w:t>проєктної</w:t>
      </w:r>
      <w:proofErr w:type="spellEnd"/>
      <w:r>
        <w:t xml:space="preserve"> діяльності, </w:t>
      </w:r>
      <w:r w:rsidRPr="00232722">
        <w:t xml:space="preserve"> </w:t>
      </w:r>
      <w:r w:rsidRPr="00FD5FEB">
        <w:t xml:space="preserve">а також </w:t>
      </w:r>
      <w:r>
        <w:t xml:space="preserve">у </w:t>
      </w:r>
      <w:r w:rsidRPr="00FD5FEB">
        <w:t xml:space="preserve">визначенні педагогічних умов </w:t>
      </w:r>
      <w:r w:rsidRPr="00232722">
        <w:t xml:space="preserve">формування </w:t>
      </w:r>
      <w:r w:rsidRPr="00232722">
        <w:rPr>
          <w:bCs/>
          <w:spacing w:val="-2"/>
        </w:rPr>
        <w:t>соціально-громадянської компетентності у дітей старшого дошкільного віку із загальним недорозвиненням мовлення</w:t>
      </w:r>
      <w:r w:rsidRPr="00FD5FEB">
        <w:t xml:space="preserve">. </w:t>
      </w:r>
      <w:r w:rsidRPr="00B47458">
        <w:t xml:space="preserve"> </w:t>
      </w:r>
      <w:r>
        <w:t>Усі</w:t>
      </w:r>
      <w:r>
        <w:rPr>
          <w:spacing w:val="-10"/>
        </w:rPr>
        <w:t xml:space="preserve"> </w:t>
      </w:r>
      <w:r>
        <w:t>елементи</w:t>
      </w:r>
      <w:r>
        <w:rPr>
          <w:spacing w:val="-11"/>
        </w:rPr>
        <w:t xml:space="preserve"> </w:t>
      </w:r>
      <w:r>
        <w:t>наукової</w:t>
      </w:r>
      <w:r>
        <w:rPr>
          <w:spacing w:val="-10"/>
        </w:rPr>
        <w:t xml:space="preserve"> </w:t>
      </w:r>
      <w:r>
        <w:t>новизни</w:t>
      </w:r>
      <w:r w:rsidRPr="00FD5FEB">
        <w:t xml:space="preserve"> безперечно, відповідають дефініції «вперше»</w:t>
      </w:r>
      <w:r>
        <w:t xml:space="preserve">, їх кількість і рівень обґрунтованості відповідають нормативним вимогам до дисертацій на здобуття наукового ступеня доктора </w:t>
      </w:r>
      <w:r>
        <w:rPr>
          <w:spacing w:val="-2"/>
        </w:rPr>
        <w:t>філософії.</w:t>
      </w:r>
    </w:p>
    <w:p w14:paraId="0A763D75" w14:textId="77777777" w:rsidR="00B47458" w:rsidRPr="00B47458" w:rsidRDefault="00707D65" w:rsidP="00803063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07D65">
        <w:rPr>
          <w:sz w:val="28"/>
          <w:szCs w:val="28"/>
        </w:rPr>
        <w:t xml:space="preserve">Практико </w:t>
      </w:r>
      <w:r w:rsidR="00495CA4">
        <w:rPr>
          <w:sz w:val="28"/>
          <w:szCs w:val="28"/>
        </w:rPr>
        <w:t>з</w:t>
      </w:r>
      <w:r w:rsidRPr="00707D65">
        <w:rPr>
          <w:sz w:val="28"/>
          <w:szCs w:val="28"/>
        </w:rPr>
        <w:t xml:space="preserve">орієнтований характер дослідження відображено у створенні </w:t>
      </w:r>
      <w:r w:rsidRPr="00232722">
        <w:rPr>
          <w:sz w:val="28"/>
          <w:szCs w:val="28"/>
        </w:rPr>
        <w:t xml:space="preserve">експериментальних </w:t>
      </w:r>
      <w:proofErr w:type="spellStart"/>
      <w:r w:rsidRPr="00232722">
        <w:rPr>
          <w:sz w:val="28"/>
          <w:szCs w:val="28"/>
        </w:rPr>
        <w:t>методик</w:t>
      </w:r>
      <w:proofErr w:type="spellEnd"/>
      <w:r w:rsidRPr="00232722">
        <w:rPr>
          <w:sz w:val="28"/>
          <w:szCs w:val="28"/>
        </w:rPr>
        <w:t xml:space="preserve"> щодо діагностики та формування </w:t>
      </w:r>
      <w:r w:rsidRPr="00707D65">
        <w:rPr>
          <w:sz w:val="28"/>
          <w:szCs w:val="28"/>
        </w:rPr>
        <w:t xml:space="preserve">соціально-громадянської компетентності </w:t>
      </w:r>
      <w:r w:rsidR="00495CA4">
        <w:rPr>
          <w:sz w:val="28"/>
          <w:szCs w:val="28"/>
        </w:rPr>
        <w:t xml:space="preserve">у </w:t>
      </w:r>
      <w:r w:rsidRPr="00707D65">
        <w:rPr>
          <w:sz w:val="28"/>
          <w:szCs w:val="28"/>
        </w:rPr>
        <w:t xml:space="preserve">старших дошкільників із ЗНМ, розробці системи </w:t>
      </w:r>
      <w:proofErr w:type="spellStart"/>
      <w:r w:rsidRPr="00707D65">
        <w:rPr>
          <w:sz w:val="28"/>
          <w:szCs w:val="28"/>
        </w:rPr>
        <w:t>проєктів</w:t>
      </w:r>
      <w:proofErr w:type="spellEnd"/>
      <w:r w:rsidRPr="00707D65">
        <w:rPr>
          <w:sz w:val="28"/>
          <w:szCs w:val="28"/>
        </w:rPr>
        <w:t>, ігор, вправ та соціально-комунікативних ситуацій, спрямованих на розвиток співпраці, відповідальності, толерантності, емпатії</w:t>
      </w:r>
      <w:r w:rsidR="00B47458">
        <w:rPr>
          <w:sz w:val="28"/>
          <w:szCs w:val="28"/>
        </w:rPr>
        <w:t>,</w:t>
      </w:r>
      <w:r w:rsidRPr="00707D65">
        <w:rPr>
          <w:sz w:val="28"/>
          <w:szCs w:val="28"/>
        </w:rPr>
        <w:t xml:space="preserve"> </w:t>
      </w:r>
      <w:r w:rsidR="00B47458">
        <w:rPr>
          <w:sz w:val="28"/>
          <w:szCs w:val="28"/>
        </w:rPr>
        <w:t xml:space="preserve">що підтверджено документами про впровадження результатів проведеного </w:t>
      </w:r>
      <w:r w:rsidR="00B47458" w:rsidRPr="00B47458">
        <w:rPr>
          <w:sz w:val="28"/>
          <w:szCs w:val="28"/>
        </w:rPr>
        <w:t>дослідження в освітній процес закладів дошкільної освіти.</w:t>
      </w:r>
    </w:p>
    <w:p w14:paraId="63D34454" w14:textId="1B8BDCF6" w:rsidR="00FD5FEB" w:rsidRPr="00FD5FEB" w:rsidRDefault="00B47458" w:rsidP="00803063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47458">
        <w:rPr>
          <w:b/>
          <w:bCs/>
          <w:sz w:val="28"/>
          <w:szCs w:val="28"/>
        </w:rPr>
        <w:t>Мова та стиль викладення результатів</w:t>
      </w:r>
      <w:r w:rsidRPr="00B47458">
        <w:rPr>
          <w:sz w:val="28"/>
          <w:szCs w:val="28"/>
        </w:rPr>
        <w:t>. Робота характеризується послідовністю та доступністю при викладені матеріалу.</w:t>
      </w:r>
      <w:r w:rsidRPr="007E5A0D">
        <w:t xml:space="preserve"> </w:t>
      </w:r>
      <w:r w:rsidR="00FD5FEB" w:rsidRPr="00FD5FEB">
        <w:rPr>
          <w:sz w:val="28"/>
          <w:szCs w:val="28"/>
        </w:rPr>
        <w:t xml:space="preserve">Уважне вивчення й аналіз матеріалів першого розділу дисертації засвідчує оволодіння здобувачем </w:t>
      </w:r>
      <w:r w:rsidR="00FD5FEB" w:rsidRPr="00FD5FEB">
        <w:rPr>
          <w:sz w:val="28"/>
          <w:szCs w:val="28"/>
        </w:rPr>
        <w:lastRenderedPageBreak/>
        <w:t>загальними теоретичними питаннями досліджуваної проблеми. Як позитив відзначимо здійснене здобувачем на належному рівні наукового узагальнення тлумачення основних термінів і дефініцій дослідження: «соціально-громадянськ</w:t>
      </w:r>
      <w:r w:rsidR="00FD5FEB">
        <w:rPr>
          <w:sz w:val="28"/>
          <w:szCs w:val="28"/>
        </w:rPr>
        <w:t>а</w:t>
      </w:r>
      <w:r w:rsidR="00FD5FEB" w:rsidRPr="00FD5FEB">
        <w:rPr>
          <w:sz w:val="28"/>
          <w:szCs w:val="28"/>
        </w:rPr>
        <w:t xml:space="preserve"> компетентн</w:t>
      </w:r>
      <w:r w:rsidR="00FD5FEB">
        <w:rPr>
          <w:sz w:val="28"/>
          <w:szCs w:val="28"/>
        </w:rPr>
        <w:t>і</w:t>
      </w:r>
      <w:r w:rsidR="00FD5FEB" w:rsidRPr="00FD5FEB">
        <w:rPr>
          <w:sz w:val="28"/>
          <w:szCs w:val="28"/>
        </w:rPr>
        <w:t>ст</w:t>
      </w:r>
      <w:r w:rsidR="00FD5FEB">
        <w:rPr>
          <w:sz w:val="28"/>
          <w:szCs w:val="28"/>
        </w:rPr>
        <w:t>ь</w:t>
      </w:r>
      <w:r w:rsidR="00FD5FEB" w:rsidRPr="00FD5FEB">
        <w:rPr>
          <w:sz w:val="28"/>
          <w:szCs w:val="28"/>
        </w:rPr>
        <w:t xml:space="preserve">»,  «загальне недорозвинення мовлення», </w:t>
      </w: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проєктна</w:t>
      </w:r>
      <w:proofErr w:type="spellEnd"/>
      <w:r>
        <w:rPr>
          <w:sz w:val="28"/>
          <w:szCs w:val="28"/>
        </w:rPr>
        <w:t xml:space="preserve"> діяльність», </w:t>
      </w:r>
      <w:r w:rsidR="0053610C">
        <w:rPr>
          <w:sz w:val="28"/>
          <w:szCs w:val="28"/>
        </w:rPr>
        <w:t>«корекційно-</w:t>
      </w:r>
      <w:proofErr w:type="spellStart"/>
      <w:r w:rsidR="0053610C">
        <w:rPr>
          <w:sz w:val="28"/>
          <w:szCs w:val="28"/>
        </w:rPr>
        <w:t>розвиткова</w:t>
      </w:r>
      <w:proofErr w:type="spellEnd"/>
      <w:r w:rsidR="0053610C">
        <w:rPr>
          <w:sz w:val="28"/>
          <w:szCs w:val="28"/>
        </w:rPr>
        <w:t xml:space="preserve"> робота», </w:t>
      </w:r>
      <w:r w:rsidR="00FD5FEB" w:rsidRPr="00FD5FEB">
        <w:rPr>
          <w:sz w:val="28"/>
          <w:szCs w:val="28"/>
        </w:rPr>
        <w:t>належну наукову та професійну грамотність й етичність щодо аналізу поглядів інших дослідників,  звернення до проблем</w:t>
      </w:r>
      <w:r>
        <w:rPr>
          <w:sz w:val="28"/>
          <w:szCs w:val="28"/>
        </w:rPr>
        <w:t>, наявних при</w:t>
      </w:r>
      <w:r w:rsidR="00FD5FEB" w:rsidRPr="00FD5FEB">
        <w:rPr>
          <w:sz w:val="28"/>
          <w:szCs w:val="28"/>
        </w:rPr>
        <w:t xml:space="preserve"> спілкуванн</w:t>
      </w:r>
      <w:r>
        <w:rPr>
          <w:sz w:val="28"/>
          <w:szCs w:val="28"/>
        </w:rPr>
        <w:t>і</w:t>
      </w:r>
      <w:r w:rsidR="00FD5FEB" w:rsidRPr="00FD5FEB">
        <w:rPr>
          <w:sz w:val="28"/>
          <w:szCs w:val="28"/>
        </w:rPr>
        <w:t xml:space="preserve"> дітей з мовленнєв</w:t>
      </w:r>
      <w:r w:rsidR="00FD5FEB">
        <w:rPr>
          <w:sz w:val="28"/>
          <w:szCs w:val="28"/>
        </w:rPr>
        <w:t>ими</w:t>
      </w:r>
      <w:r w:rsidR="00FD5FEB" w:rsidRPr="00FD5FEB">
        <w:rPr>
          <w:sz w:val="28"/>
          <w:szCs w:val="28"/>
        </w:rPr>
        <w:t xml:space="preserve"> </w:t>
      </w:r>
      <w:r w:rsidR="00FD5FEB">
        <w:rPr>
          <w:sz w:val="28"/>
          <w:szCs w:val="28"/>
        </w:rPr>
        <w:t>порушеннями</w:t>
      </w:r>
      <w:r w:rsidR="00FD5FEB" w:rsidRPr="00FD5FEB">
        <w:rPr>
          <w:sz w:val="28"/>
          <w:szCs w:val="28"/>
        </w:rPr>
        <w:t xml:space="preserve"> з однолітками, а також наявних труднощів при побудові процесів комунікативної взаємодії</w:t>
      </w:r>
      <w:r w:rsidR="00FD5FEB">
        <w:rPr>
          <w:sz w:val="28"/>
          <w:szCs w:val="28"/>
        </w:rPr>
        <w:t xml:space="preserve"> </w:t>
      </w:r>
      <w:r w:rsidR="00FD5FEB" w:rsidRPr="00FD5FEB">
        <w:rPr>
          <w:sz w:val="28"/>
          <w:szCs w:val="28"/>
        </w:rPr>
        <w:t xml:space="preserve">в </w:t>
      </w:r>
      <w:proofErr w:type="spellStart"/>
      <w:r w:rsidR="00FD5FEB" w:rsidRPr="00FD5FEB">
        <w:rPr>
          <w:sz w:val="28"/>
          <w:szCs w:val="28"/>
        </w:rPr>
        <w:t>проєктній</w:t>
      </w:r>
      <w:proofErr w:type="spellEnd"/>
      <w:r w:rsidR="00FD5FEB" w:rsidRPr="00FD5FEB">
        <w:rPr>
          <w:sz w:val="28"/>
          <w:szCs w:val="28"/>
        </w:rPr>
        <w:t xml:space="preserve"> діяльності.</w:t>
      </w:r>
    </w:p>
    <w:p w14:paraId="51BBB555" w14:textId="11ADADBB" w:rsidR="00FD5FEB" w:rsidRPr="00936AF7" w:rsidRDefault="00FD5FEB" w:rsidP="00803063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D5FEB">
        <w:rPr>
          <w:sz w:val="28"/>
          <w:szCs w:val="28"/>
        </w:rPr>
        <w:t xml:space="preserve">Важливим для теорії та практики спеціальної педагогіки є визначені, науково обґрунтовані та експериментально перевірені педагогічні умови, що забезпечують ефективність процесу </w:t>
      </w:r>
      <w:r w:rsidR="00B47458">
        <w:rPr>
          <w:sz w:val="28"/>
          <w:szCs w:val="28"/>
        </w:rPr>
        <w:t>формування соціально-громадянської компетентності у</w:t>
      </w:r>
      <w:r w:rsidRPr="00FD5FEB">
        <w:rPr>
          <w:sz w:val="28"/>
          <w:szCs w:val="28"/>
        </w:rPr>
        <w:t xml:space="preserve"> </w:t>
      </w:r>
      <w:r w:rsidRPr="00936AF7">
        <w:rPr>
          <w:sz w:val="28"/>
          <w:szCs w:val="28"/>
        </w:rPr>
        <w:t xml:space="preserve">дітей дошкільного віку із загальним недорозвиненням мовлення. </w:t>
      </w:r>
      <w:r w:rsidR="00936AF7" w:rsidRPr="00936AF7">
        <w:rPr>
          <w:sz w:val="28"/>
          <w:szCs w:val="28"/>
        </w:rPr>
        <w:t xml:space="preserve"> </w:t>
      </w:r>
      <w:r w:rsidRPr="00936AF7">
        <w:rPr>
          <w:sz w:val="28"/>
          <w:szCs w:val="28"/>
        </w:rPr>
        <w:t xml:space="preserve">Здобувачем на належному науковому рівні здійснено оцінку ефективності запропонованих педагогічних умов та схарактеризовано динаміку змін у рівнях сформованості </w:t>
      </w:r>
      <w:r w:rsidR="00B47458" w:rsidRPr="00936AF7">
        <w:rPr>
          <w:sz w:val="28"/>
          <w:szCs w:val="28"/>
        </w:rPr>
        <w:t>соціально-громадянської компетен</w:t>
      </w:r>
      <w:r w:rsidR="00921D40" w:rsidRPr="00936AF7">
        <w:rPr>
          <w:sz w:val="28"/>
          <w:szCs w:val="28"/>
        </w:rPr>
        <w:t>тн</w:t>
      </w:r>
      <w:r w:rsidR="00B47458" w:rsidRPr="00936AF7">
        <w:rPr>
          <w:sz w:val="28"/>
          <w:szCs w:val="28"/>
        </w:rPr>
        <w:t xml:space="preserve">ості </w:t>
      </w:r>
      <w:r w:rsidRPr="00936AF7">
        <w:rPr>
          <w:sz w:val="28"/>
          <w:szCs w:val="28"/>
        </w:rPr>
        <w:t xml:space="preserve"> дітей</w:t>
      </w:r>
      <w:r w:rsidR="00921D40" w:rsidRPr="00936AF7">
        <w:rPr>
          <w:sz w:val="28"/>
          <w:szCs w:val="28"/>
        </w:rPr>
        <w:t xml:space="preserve"> із ЗНМ</w:t>
      </w:r>
      <w:r w:rsidRPr="00936AF7">
        <w:rPr>
          <w:sz w:val="28"/>
          <w:szCs w:val="28"/>
        </w:rPr>
        <w:t>. Наукова і практична доцільність сформульованих припущень підтверджена статистичними даними, які засвідчують достовірність отриманих здобувачем позитивних результатів, що є підставою для їх широкого впровадження у практику діяльності закладів</w:t>
      </w:r>
      <w:r w:rsidR="00921D40" w:rsidRPr="00936AF7">
        <w:rPr>
          <w:sz w:val="28"/>
          <w:szCs w:val="28"/>
        </w:rPr>
        <w:t xml:space="preserve"> дошкільної освіти</w:t>
      </w:r>
      <w:r w:rsidRPr="00936AF7">
        <w:rPr>
          <w:sz w:val="28"/>
          <w:szCs w:val="28"/>
        </w:rPr>
        <w:t>. Представлені у дисертації таблиці розкривають і уточнюють фактологічний матеріал.</w:t>
      </w:r>
      <w:r w:rsidR="00921D40" w:rsidRPr="00936AF7">
        <w:rPr>
          <w:sz w:val="28"/>
          <w:szCs w:val="28"/>
        </w:rPr>
        <w:t xml:space="preserve"> Математико-статистичні процедури обробки даних забезпечили надійність і вірогідність одержаних результатів та обґрунтованість наукових положень та висновків, сформульованих у дисертаційній роботі.</w:t>
      </w:r>
      <w:r w:rsidR="00921D40">
        <w:t xml:space="preserve"> </w:t>
      </w:r>
    </w:p>
    <w:p w14:paraId="292852ED" w14:textId="5F10C13D" w:rsidR="00FD5FEB" w:rsidRDefault="00FD5FEB" w:rsidP="00803063">
      <w:pPr>
        <w:pStyle w:val="a5"/>
        <w:spacing w:line="360" w:lineRule="auto"/>
      </w:pPr>
      <w:r>
        <w:t xml:space="preserve">У роботі присутні й інші необхідні структурні складові. </w:t>
      </w:r>
      <w:r w:rsidR="00B47458" w:rsidRPr="00E214D4">
        <w:t>Наприкінці кожного розділу подано чіткі лаконічні висновки.</w:t>
      </w:r>
      <w:r w:rsidR="00B47458">
        <w:t xml:space="preserve"> Висновки та результати дослідження є </w:t>
      </w:r>
      <w:r w:rsidR="00B47458" w:rsidRPr="00B47458">
        <w:t>достатньо обґрунтованими</w:t>
      </w:r>
      <w:r w:rsidR="00B47458">
        <w:t xml:space="preserve"> та узгодженими із завданнями дослідження. </w:t>
      </w:r>
    </w:p>
    <w:p w14:paraId="3C6D469B" w14:textId="0974F61F" w:rsidR="00921D40" w:rsidRDefault="00921D40" w:rsidP="00803063">
      <w:pPr>
        <w:pStyle w:val="a6"/>
        <w:spacing w:line="360" w:lineRule="auto"/>
        <w:ind w:left="0"/>
      </w:pPr>
      <w:r>
        <w:t>Дисертант</w:t>
      </w:r>
      <w:r w:rsidR="00803063">
        <w:t>кою</w:t>
      </w:r>
      <w:r>
        <w:t xml:space="preserve"> використано і належним чином опрацьовано значну літературну та інформаційну базу (2</w:t>
      </w:r>
      <w:r w:rsidRPr="005C7608">
        <w:t>2</w:t>
      </w:r>
      <w:r>
        <w:t>8</w:t>
      </w:r>
      <w:r w:rsidRPr="005C7608">
        <w:t xml:space="preserve"> найменуван</w:t>
      </w:r>
      <w:r>
        <w:t>ь, у тому числі 37 джерел іноземною мовою</w:t>
      </w:r>
      <w:r>
        <w:rPr>
          <w:spacing w:val="-2"/>
        </w:rPr>
        <w:t>).</w:t>
      </w:r>
    </w:p>
    <w:p w14:paraId="473A78C8" w14:textId="58F452A1" w:rsidR="00921D40" w:rsidRDefault="00921D40" w:rsidP="00803063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E214D4">
        <w:rPr>
          <w:sz w:val="28"/>
          <w:szCs w:val="28"/>
          <w:lang w:val="uk-UA"/>
        </w:rPr>
        <w:lastRenderedPageBreak/>
        <w:t xml:space="preserve"> Відповідно до чинних вимог дисертація містить анотації та список опублікованих праць за темою дослідження українською й англійською мовами. </w:t>
      </w:r>
      <w:r w:rsidRPr="00772489">
        <w:rPr>
          <w:sz w:val="28"/>
          <w:szCs w:val="28"/>
          <w:lang w:val="uk-UA"/>
        </w:rPr>
        <w:t xml:space="preserve">Загальний обсяг дисертації становить </w:t>
      </w:r>
      <w:r w:rsidRPr="005C7608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>54</w:t>
      </w:r>
      <w:r w:rsidRPr="005C7608">
        <w:rPr>
          <w:sz w:val="28"/>
          <w:szCs w:val="28"/>
          <w:lang w:val="uk-UA"/>
        </w:rPr>
        <w:t xml:space="preserve"> сторінки друкованого тексту, основний зміст </w:t>
      </w:r>
      <w:r>
        <w:rPr>
          <w:sz w:val="28"/>
          <w:szCs w:val="28"/>
          <w:lang w:val="uk-UA"/>
        </w:rPr>
        <w:t>викладено на</w:t>
      </w:r>
      <w:r w:rsidRPr="005C7608">
        <w:rPr>
          <w:sz w:val="28"/>
          <w:szCs w:val="28"/>
          <w:lang w:val="uk-UA"/>
        </w:rPr>
        <w:t xml:space="preserve"> 18</w:t>
      </w:r>
      <w:r>
        <w:rPr>
          <w:sz w:val="28"/>
          <w:szCs w:val="28"/>
          <w:lang w:val="uk-UA"/>
        </w:rPr>
        <w:t xml:space="preserve">6 </w:t>
      </w:r>
      <w:proofErr w:type="spellStart"/>
      <w:r w:rsidRPr="006D4226">
        <w:rPr>
          <w:sz w:val="28"/>
          <w:szCs w:val="28"/>
        </w:rPr>
        <w:t>сторін</w:t>
      </w:r>
      <w:r>
        <w:rPr>
          <w:sz w:val="28"/>
          <w:szCs w:val="28"/>
          <w:lang w:val="uk-UA"/>
        </w:rPr>
        <w:t>ках</w:t>
      </w:r>
      <w:proofErr w:type="spellEnd"/>
      <w:r w:rsidRPr="00772489">
        <w:rPr>
          <w:sz w:val="28"/>
          <w:szCs w:val="28"/>
          <w:lang w:val="uk-UA"/>
        </w:rPr>
        <w:t xml:space="preserve">. </w:t>
      </w:r>
      <w:r w:rsidRPr="006D4226">
        <w:rPr>
          <w:sz w:val="28"/>
          <w:szCs w:val="28"/>
        </w:rPr>
        <w:t xml:space="preserve">Робота </w:t>
      </w:r>
      <w:proofErr w:type="spellStart"/>
      <w:r w:rsidRPr="006D4226">
        <w:rPr>
          <w:sz w:val="28"/>
          <w:szCs w:val="28"/>
        </w:rPr>
        <w:t>містить</w:t>
      </w:r>
      <w:proofErr w:type="spellEnd"/>
      <w:r w:rsidRPr="006D4226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18</w:t>
      </w:r>
      <w:r w:rsidRPr="006D4226">
        <w:rPr>
          <w:sz w:val="28"/>
          <w:szCs w:val="28"/>
        </w:rPr>
        <w:t xml:space="preserve"> таблиц</w:t>
      </w:r>
      <w:r>
        <w:rPr>
          <w:sz w:val="28"/>
          <w:szCs w:val="28"/>
          <w:lang w:val="uk-UA"/>
        </w:rPr>
        <w:t>ь</w:t>
      </w:r>
      <w:r w:rsidRPr="006D4226">
        <w:rPr>
          <w:sz w:val="28"/>
          <w:szCs w:val="28"/>
        </w:rPr>
        <w:t xml:space="preserve"> та </w:t>
      </w:r>
      <w:r>
        <w:rPr>
          <w:sz w:val="28"/>
          <w:szCs w:val="28"/>
          <w:lang w:val="uk-UA"/>
        </w:rPr>
        <w:t>1 </w:t>
      </w:r>
      <w:proofErr w:type="spellStart"/>
      <w:r w:rsidRPr="006D4226">
        <w:rPr>
          <w:sz w:val="28"/>
          <w:szCs w:val="28"/>
        </w:rPr>
        <w:t>рисун</w:t>
      </w:r>
      <w:r>
        <w:rPr>
          <w:sz w:val="28"/>
          <w:szCs w:val="28"/>
          <w:lang w:val="uk-UA"/>
        </w:rPr>
        <w:t>ок</w:t>
      </w:r>
      <w:proofErr w:type="spellEnd"/>
      <w:r>
        <w:rPr>
          <w:sz w:val="28"/>
          <w:szCs w:val="28"/>
          <w:lang w:val="uk-UA"/>
        </w:rPr>
        <w:t xml:space="preserve">. </w:t>
      </w:r>
    </w:p>
    <w:p w14:paraId="5544EACF" w14:textId="66C84D7A" w:rsidR="00921D40" w:rsidRPr="00921D40" w:rsidRDefault="00921D40" w:rsidP="008030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1D40">
        <w:rPr>
          <w:rFonts w:ascii="Times New Roman" w:hAnsi="Times New Roman" w:cs="Times New Roman"/>
          <w:b/>
          <w:bCs/>
          <w:sz w:val="28"/>
          <w:szCs w:val="28"/>
        </w:rPr>
        <w:t xml:space="preserve">Оприлюднення результатів дисертаційної роботи. </w:t>
      </w:r>
      <w:r w:rsidRPr="00921D40">
        <w:rPr>
          <w:rFonts w:ascii="Times New Roman" w:hAnsi="Times New Roman" w:cs="Times New Roman"/>
          <w:sz w:val="28"/>
          <w:szCs w:val="28"/>
        </w:rPr>
        <w:t xml:space="preserve"> Основні положення, висновки та результати дисертації пройшли апробацію на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921D40">
        <w:rPr>
          <w:rFonts w:ascii="Times New Roman" w:hAnsi="Times New Roman" w:cs="Times New Roman"/>
          <w:sz w:val="28"/>
          <w:szCs w:val="28"/>
        </w:rPr>
        <w:t xml:space="preserve">’яти міжнародних та </w:t>
      </w:r>
      <w:r>
        <w:rPr>
          <w:rFonts w:ascii="Times New Roman" w:hAnsi="Times New Roman" w:cs="Times New Roman"/>
          <w:sz w:val="28"/>
          <w:szCs w:val="28"/>
        </w:rPr>
        <w:t>двох</w:t>
      </w:r>
      <w:r w:rsidRPr="00921D40">
        <w:rPr>
          <w:rFonts w:ascii="Times New Roman" w:hAnsi="Times New Roman" w:cs="Times New Roman"/>
          <w:sz w:val="28"/>
          <w:szCs w:val="28"/>
        </w:rPr>
        <w:t xml:space="preserve"> всеукраїнських</w:t>
      </w:r>
      <w:r w:rsidRPr="00921D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921D40">
        <w:rPr>
          <w:rFonts w:ascii="Times New Roman" w:hAnsi="Times New Roman" w:cs="Times New Roman"/>
          <w:sz w:val="28"/>
          <w:szCs w:val="28"/>
        </w:rPr>
        <w:t xml:space="preserve">конференціях. Результати дослідження висвітлено </w:t>
      </w:r>
      <w:r w:rsidRPr="008A4EE5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12</w:t>
      </w:r>
      <w:r w:rsidRPr="008A4EE5">
        <w:rPr>
          <w:rFonts w:ascii="Times New Roman" w:hAnsi="Times New Roman"/>
          <w:sz w:val="28"/>
          <w:szCs w:val="28"/>
        </w:rPr>
        <w:t>-ти</w:t>
      </w:r>
      <w:r>
        <w:rPr>
          <w:rFonts w:ascii="Times New Roman" w:hAnsi="Times New Roman"/>
          <w:sz w:val="28"/>
          <w:szCs w:val="28"/>
        </w:rPr>
        <w:t xml:space="preserve"> одноосібних</w:t>
      </w:r>
      <w:r w:rsidRPr="008A4EE5">
        <w:rPr>
          <w:rFonts w:ascii="Times New Roman" w:hAnsi="Times New Roman"/>
          <w:sz w:val="28"/>
          <w:szCs w:val="28"/>
        </w:rPr>
        <w:t xml:space="preserve"> наукових публікаціях. Із них: </w:t>
      </w:r>
      <w:r>
        <w:rPr>
          <w:rFonts w:ascii="Times New Roman" w:hAnsi="Times New Roman"/>
          <w:sz w:val="28"/>
          <w:szCs w:val="28"/>
        </w:rPr>
        <w:t>5</w:t>
      </w:r>
      <w:r w:rsidRPr="008A4EE5">
        <w:rPr>
          <w:rFonts w:ascii="Times New Roman" w:hAnsi="Times New Roman"/>
          <w:sz w:val="28"/>
          <w:szCs w:val="28"/>
        </w:rPr>
        <w:t xml:space="preserve"> одноосібних статей у наукових виданнях, включених до Переліку наукових фахових видань (Категорії Б), 1 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4EE5">
        <w:rPr>
          <w:rFonts w:ascii="Times New Roman" w:hAnsi="Times New Roman"/>
          <w:sz w:val="28"/>
          <w:szCs w:val="28"/>
        </w:rPr>
        <w:t xml:space="preserve">стаття – у </w:t>
      </w:r>
      <w:r w:rsidRPr="000B27CA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періодичн</w:t>
      </w: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ому</w:t>
      </w:r>
      <w:r w:rsidRPr="000B27CA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</w:t>
      </w:r>
      <w:r w:rsidRPr="000B27CA">
        <w:rPr>
          <w:rFonts w:ascii="Times New Roman" w:hAnsi="Times New Roman"/>
          <w:sz w:val="28"/>
          <w:szCs w:val="28"/>
          <w:shd w:val="clear" w:color="auto" w:fill="FFFFFF"/>
        </w:rPr>
        <w:t xml:space="preserve">науковому виданні, проіндексованому у базах даних </w:t>
      </w:r>
      <w:proofErr w:type="spellStart"/>
      <w:r w:rsidRPr="000B27CA">
        <w:rPr>
          <w:rFonts w:ascii="Times New Roman" w:hAnsi="Times New Roman"/>
          <w:sz w:val="28"/>
          <w:szCs w:val="28"/>
          <w:shd w:val="clear" w:color="auto" w:fill="FFFFFF"/>
        </w:rPr>
        <w:t>Web</w:t>
      </w:r>
      <w:proofErr w:type="spellEnd"/>
      <w:r w:rsidRPr="000B27CA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0B27CA">
        <w:rPr>
          <w:rFonts w:ascii="Times New Roman" w:hAnsi="Times New Roman"/>
          <w:sz w:val="28"/>
          <w:szCs w:val="28"/>
          <w:shd w:val="clear" w:color="auto" w:fill="FFFFFF"/>
        </w:rPr>
        <w:t>of</w:t>
      </w:r>
      <w:proofErr w:type="spellEnd"/>
      <w:r w:rsidRPr="000B27CA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0B27CA">
        <w:rPr>
          <w:rFonts w:ascii="Times New Roman" w:hAnsi="Times New Roman"/>
          <w:sz w:val="28"/>
          <w:szCs w:val="28"/>
          <w:shd w:val="clear" w:color="auto" w:fill="FFFFFF"/>
        </w:rPr>
        <w:t>Science</w:t>
      </w:r>
      <w:proofErr w:type="spellEnd"/>
      <w:r w:rsidRPr="000B27CA">
        <w:rPr>
          <w:rFonts w:ascii="Times New Roman" w:hAnsi="Times New Roman"/>
          <w:sz w:val="28"/>
          <w:szCs w:val="28"/>
        </w:rPr>
        <w:t xml:space="preserve">; 6 </w:t>
      </w:r>
      <w:r>
        <w:rPr>
          <w:rFonts w:ascii="Times New Roman" w:hAnsi="Times New Roman"/>
          <w:sz w:val="28"/>
          <w:szCs w:val="28"/>
        </w:rPr>
        <w:t xml:space="preserve">праць </w:t>
      </w:r>
      <w:r w:rsidRPr="000B27CA">
        <w:rPr>
          <w:rFonts w:ascii="Times New Roman" w:hAnsi="Times New Roman"/>
          <w:sz w:val="28"/>
          <w:szCs w:val="28"/>
        </w:rPr>
        <w:t>апробаційного характе</w:t>
      </w:r>
      <w:r>
        <w:rPr>
          <w:rFonts w:ascii="Times New Roman" w:hAnsi="Times New Roman"/>
          <w:sz w:val="28"/>
          <w:szCs w:val="28"/>
        </w:rPr>
        <w:t>ру</w:t>
      </w:r>
      <w:r w:rsidRPr="000B27CA">
        <w:rPr>
          <w:rFonts w:ascii="Times New Roman" w:hAnsi="Times New Roman"/>
          <w:sz w:val="28"/>
          <w:szCs w:val="28"/>
        </w:rPr>
        <w:t xml:space="preserve"> в українських виданнях.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921D40">
        <w:rPr>
          <w:rFonts w:ascii="Times New Roman" w:hAnsi="Times New Roman" w:cs="Times New Roman"/>
          <w:sz w:val="28"/>
          <w:szCs w:val="28"/>
        </w:rPr>
        <w:t xml:space="preserve">Аналіз оприлюднення результатів наукової роботи демонструє </w:t>
      </w:r>
      <w:r>
        <w:rPr>
          <w:rFonts w:ascii="Times New Roman" w:hAnsi="Times New Roman" w:cs="Times New Roman"/>
          <w:sz w:val="28"/>
          <w:szCs w:val="28"/>
        </w:rPr>
        <w:t>достатню</w:t>
      </w:r>
      <w:r w:rsidRPr="00921D40">
        <w:rPr>
          <w:rFonts w:ascii="Times New Roman" w:hAnsi="Times New Roman" w:cs="Times New Roman"/>
          <w:sz w:val="28"/>
          <w:szCs w:val="28"/>
        </w:rPr>
        <w:t xml:space="preserve"> географію виступів </w:t>
      </w:r>
      <w:r>
        <w:rPr>
          <w:rFonts w:ascii="Times New Roman" w:hAnsi="Times New Roman" w:cs="Times New Roman"/>
          <w:sz w:val="28"/>
          <w:szCs w:val="28"/>
        </w:rPr>
        <w:t>здобувачки</w:t>
      </w:r>
      <w:r w:rsidRPr="00921D40">
        <w:rPr>
          <w:rFonts w:ascii="Times New Roman" w:hAnsi="Times New Roman" w:cs="Times New Roman"/>
          <w:sz w:val="28"/>
          <w:szCs w:val="28"/>
        </w:rPr>
        <w:t xml:space="preserve"> на наукових конференціях різних рівнів. Наукові публікації  виконані на належному науковому рівні. </w:t>
      </w:r>
    </w:p>
    <w:p w14:paraId="20D23CA5" w14:textId="5912B6FF" w:rsidR="00921D40" w:rsidRPr="00921D40" w:rsidRDefault="00921D40" w:rsidP="008030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1D40">
        <w:rPr>
          <w:rFonts w:ascii="Times New Roman" w:hAnsi="Times New Roman" w:cs="Times New Roman"/>
          <w:b/>
          <w:bCs/>
          <w:sz w:val="28"/>
          <w:szCs w:val="28"/>
        </w:rPr>
        <w:t>Відсутність (наявність) порушення академічної доброчесності.</w:t>
      </w:r>
      <w:r w:rsidRPr="00921D40">
        <w:rPr>
          <w:rFonts w:ascii="Times New Roman" w:hAnsi="Times New Roman" w:cs="Times New Roman"/>
        </w:rPr>
        <w:t xml:space="preserve"> </w:t>
      </w:r>
      <w:r w:rsidRPr="00921D40">
        <w:rPr>
          <w:rFonts w:ascii="Times New Roman" w:hAnsi="Times New Roman" w:cs="Times New Roman"/>
          <w:sz w:val="28"/>
          <w:szCs w:val="28"/>
        </w:rPr>
        <w:t xml:space="preserve">За результатами ґрунтовного вивчення рукопису дисертаційної роботи та опублікованих наукових праць автора, а також аналізу наданого автором звіту щодо перевірки тексту рукопису </w:t>
      </w:r>
      <w:r w:rsidRPr="00803063">
        <w:rPr>
          <w:rFonts w:ascii="Times New Roman" w:hAnsi="Times New Roman" w:cs="Times New Roman"/>
          <w:sz w:val="28"/>
          <w:szCs w:val="28"/>
        </w:rPr>
        <w:t>сервісом «</w:t>
      </w:r>
      <w:r w:rsidR="00803063" w:rsidRPr="00803063">
        <w:rPr>
          <w:rFonts w:ascii="Times New Roman" w:hAnsi="Times New Roman" w:cs="Times New Roman"/>
          <w:sz w:val="28"/>
          <w:szCs w:val="28"/>
          <w:lang w:val="en-US"/>
        </w:rPr>
        <w:t>Plagiarism</w:t>
      </w:r>
      <w:r w:rsidRPr="00803063">
        <w:rPr>
          <w:rFonts w:ascii="Times New Roman" w:hAnsi="Times New Roman" w:cs="Times New Roman"/>
          <w:sz w:val="28"/>
          <w:szCs w:val="28"/>
        </w:rPr>
        <w:t xml:space="preserve">», </w:t>
      </w:r>
      <w:r w:rsidRPr="00921D40">
        <w:rPr>
          <w:rFonts w:ascii="Times New Roman" w:hAnsi="Times New Roman" w:cs="Times New Roman"/>
          <w:sz w:val="28"/>
          <w:szCs w:val="28"/>
        </w:rPr>
        <w:t>порушень академічної доброчесності не було встановлено. Використанні здобувачем окремі ідеї, результати і тексти інших авторів мають посилання на відповідне джерело.</w:t>
      </w:r>
    </w:p>
    <w:p w14:paraId="0B0207CC" w14:textId="210E1440" w:rsidR="00FD5FEB" w:rsidRPr="007F2D8A" w:rsidRDefault="00FD5FEB" w:rsidP="00803063">
      <w:pPr>
        <w:pStyle w:val="a5"/>
        <w:spacing w:line="360" w:lineRule="auto"/>
      </w:pPr>
      <w:r>
        <w:t xml:space="preserve">Відзначаючи </w:t>
      </w:r>
      <w:r w:rsidRPr="00DD138D">
        <w:t>достатні</w:t>
      </w:r>
      <w:r>
        <w:t>й науково-теоретичний та емпіричний рівень дисертаційно</w:t>
      </w:r>
      <w:r w:rsidR="00E07590">
        <w:t xml:space="preserve">ї роботи </w:t>
      </w:r>
      <w:r>
        <w:t xml:space="preserve">Д.Р. </w:t>
      </w:r>
      <w:proofErr w:type="spellStart"/>
      <w:r>
        <w:t>Малишевої</w:t>
      </w:r>
      <w:proofErr w:type="spellEnd"/>
      <w:r>
        <w:t>, доцільно звернути увагу на деякі зауваження, пропозиції та побажання:</w:t>
      </w:r>
    </w:p>
    <w:p w14:paraId="4212A538" w14:textId="60A46D8F" w:rsidR="00684D17" w:rsidRPr="002F3776" w:rsidRDefault="00684D17" w:rsidP="00803063">
      <w:pPr>
        <w:pStyle w:val="a5"/>
        <w:spacing w:line="360" w:lineRule="auto"/>
      </w:pPr>
      <w:r>
        <w:t xml:space="preserve">1. </w:t>
      </w:r>
      <w:r w:rsidRPr="00D70733">
        <w:t>Вважаємо, що у першому розділі увага автора</w:t>
      </w:r>
      <w:r>
        <w:t>,</w:t>
      </w:r>
      <w:r w:rsidRPr="00D70733">
        <w:t xml:space="preserve"> цілком </w:t>
      </w:r>
      <w:proofErr w:type="spellStart"/>
      <w:r w:rsidRPr="00D70733">
        <w:t>логічно</w:t>
      </w:r>
      <w:proofErr w:type="spellEnd"/>
      <w:r w:rsidRPr="00D70733">
        <w:t xml:space="preserve"> зосереджена на висвітленні значення процесу соціалізації дітей із загальним </w:t>
      </w:r>
      <w:r w:rsidRPr="0053610C">
        <w:t>недорозвиненням мовлення. Однак, на нашу думку, варто було б більше акцентувати увагу на процес</w:t>
      </w:r>
      <w:r w:rsidR="0053610C" w:rsidRPr="0053610C">
        <w:t>і</w:t>
      </w:r>
      <w:r w:rsidRPr="0053610C">
        <w:t xml:space="preserve"> формування соціально-громадянської компетентності</w:t>
      </w:r>
      <w:r w:rsidRPr="0053610C">
        <w:rPr>
          <w:b/>
        </w:rPr>
        <w:t xml:space="preserve"> </w:t>
      </w:r>
      <w:r w:rsidR="0053610C" w:rsidRPr="0053610C">
        <w:rPr>
          <w:bCs/>
        </w:rPr>
        <w:t>у</w:t>
      </w:r>
      <w:r w:rsidR="0053610C" w:rsidRPr="0053610C">
        <w:rPr>
          <w:b/>
        </w:rPr>
        <w:t xml:space="preserve"> </w:t>
      </w:r>
      <w:r w:rsidRPr="0053610C">
        <w:t>старших дошкільників із загальним недорозвиненням мовлення.</w:t>
      </w:r>
    </w:p>
    <w:p w14:paraId="60591C4D" w14:textId="26622F8E" w:rsidR="00684D17" w:rsidRPr="00C620EA" w:rsidRDefault="00936AF7" w:rsidP="00803063">
      <w:pPr>
        <w:pStyle w:val="a5"/>
        <w:spacing w:line="360" w:lineRule="auto"/>
      </w:pPr>
      <w:r>
        <w:lastRenderedPageBreak/>
        <w:t>2</w:t>
      </w:r>
      <w:r w:rsidR="00684D17">
        <w:t xml:space="preserve">. </w:t>
      </w:r>
      <w:r w:rsidR="00684D17" w:rsidRPr="00D70733">
        <w:t xml:space="preserve">У другому розділі дослідження розкрито та </w:t>
      </w:r>
      <w:r w:rsidR="0053610C" w:rsidRPr="00D70733">
        <w:t>обґрунтовано</w:t>
      </w:r>
      <w:r w:rsidR="00684D17" w:rsidRPr="00D70733">
        <w:t xml:space="preserve"> критерії (</w:t>
      </w:r>
      <w:proofErr w:type="spellStart"/>
      <w:r w:rsidR="00684D17" w:rsidRPr="00B01DDE">
        <w:t>перцептивно</w:t>
      </w:r>
      <w:proofErr w:type="spellEnd"/>
      <w:r w:rsidR="00684D17" w:rsidRPr="00B01DDE">
        <w:t xml:space="preserve">-когнітивний, </w:t>
      </w:r>
      <w:proofErr w:type="spellStart"/>
      <w:r w:rsidR="00684D17" w:rsidRPr="00B01DDE">
        <w:rPr>
          <w:color w:val="231F20"/>
        </w:rPr>
        <w:t>потребово</w:t>
      </w:r>
      <w:proofErr w:type="spellEnd"/>
      <w:r w:rsidR="00684D17" w:rsidRPr="00B01DDE">
        <w:rPr>
          <w:color w:val="231F20"/>
        </w:rPr>
        <w:t xml:space="preserve">-комунікативний, </w:t>
      </w:r>
      <w:r w:rsidR="00684D17" w:rsidRPr="00B01DDE">
        <w:t>діяльнісно-регулятивний</w:t>
      </w:r>
      <w:r w:rsidR="00684D17" w:rsidRPr="00D70733">
        <w:t>) та рівні (</w:t>
      </w:r>
      <w:r w:rsidR="00684D17" w:rsidRPr="00B01DDE">
        <w:t xml:space="preserve">достатній, </w:t>
      </w:r>
      <w:r w:rsidR="00684D17">
        <w:t>задовільни</w:t>
      </w:r>
      <w:r w:rsidR="00684D17" w:rsidRPr="00B01DDE">
        <w:t>й, низьки</w:t>
      </w:r>
      <w:r>
        <w:t>й</w:t>
      </w:r>
      <w:r w:rsidR="00684D17" w:rsidRPr="00D70733">
        <w:t xml:space="preserve">) </w:t>
      </w:r>
      <w:r>
        <w:t>сформованості соціально-громадянської компетентності</w:t>
      </w:r>
      <w:r w:rsidR="00684D17" w:rsidRPr="00D70733">
        <w:t xml:space="preserve"> дітей старшого дошкільного віку із загальним недорозвиненням мовлення. Матеріали </w:t>
      </w:r>
      <w:proofErr w:type="spellStart"/>
      <w:r w:rsidR="00684D17" w:rsidRPr="00D70733">
        <w:t>констатувального</w:t>
      </w:r>
      <w:proofErr w:type="spellEnd"/>
      <w:r w:rsidR="00684D17" w:rsidRPr="00D70733">
        <w:t xml:space="preserve"> експерименту засвідчують переважання низького рівня </w:t>
      </w:r>
      <w:r>
        <w:t xml:space="preserve">означеної </w:t>
      </w:r>
      <w:r w:rsidRPr="00C620EA">
        <w:t>компетентності</w:t>
      </w:r>
      <w:r w:rsidR="00684D17" w:rsidRPr="00C620EA">
        <w:t xml:space="preserve">. </w:t>
      </w:r>
      <w:r w:rsidRPr="00C620EA">
        <w:t>Ва</w:t>
      </w:r>
      <w:r w:rsidR="00684D17" w:rsidRPr="00C620EA">
        <w:t>рто бул</w:t>
      </w:r>
      <w:r w:rsidRPr="00C620EA">
        <w:t xml:space="preserve">о б </w:t>
      </w:r>
      <w:r w:rsidR="00684D17" w:rsidRPr="00C620EA">
        <w:t xml:space="preserve"> розкрити причини такого стану.</w:t>
      </w:r>
    </w:p>
    <w:p w14:paraId="1DFDFA67" w14:textId="1FC72B23" w:rsidR="00CD15F8" w:rsidRPr="00C620EA" w:rsidRDefault="00C620EA" w:rsidP="0080306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C620EA">
        <w:rPr>
          <w:rFonts w:ascii="Times New Roman" w:hAnsi="Times New Roman" w:cs="Times New Roman"/>
          <w:sz w:val="28"/>
          <w:szCs w:val="28"/>
        </w:rPr>
        <w:t xml:space="preserve">3. </w:t>
      </w:r>
      <w:r w:rsidR="00803063">
        <w:rPr>
          <w:rStyle w:val="fontstyle01"/>
        </w:rPr>
        <w:t>Дослідницею розроблено і реалізовано к</w:t>
      </w:r>
      <w:r w:rsidR="00803063">
        <w:rPr>
          <w:rStyle w:val="fontstyle01"/>
        </w:rPr>
        <w:t>орекційно-</w:t>
      </w:r>
      <w:proofErr w:type="spellStart"/>
      <w:r w:rsidR="00803063">
        <w:rPr>
          <w:rStyle w:val="fontstyle01"/>
        </w:rPr>
        <w:t>розвитков</w:t>
      </w:r>
      <w:r w:rsidR="00803063">
        <w:rPr>
          <w:rStyle w:val="fontstyle01"/>
        </w:rPr>
        <w:t>у</w:t>
      </w:r>
      <w:proofErr w:type="spellEnd"/>
      <w:r w:rsidR="00803063">
        <w:rPr>
          <w:rStyle w:val="fontstyle01"/>
        </w:rPr>
        <w:t xml:space="preserve"> робот</w:t>
      </w:r>
      <w:r w:rsidR="00803063">
        <w:rPr>
          <w:rStyle w:val="fontstyle01"/>
        </w:rPr>
        <w:t>у, яка</w:t>
      </w:r>
      <w:r w:rsidR="00803063">
        <w:rPr>
          <w:rStyle w:val="fontstyle01"/>
        </w:rPr>
        <w:t xml:space="preserve"> передбачала три етапи, на кожному з яких було </w:t>
      </w:r>
      <w:r w:rsidR="00803063">
        <w:rPr>
          <w:rStyle w:val="fontstyle01"/>
        </w:rPr>
        <w:t>упроваджено</w:t>
      </w:r>
      <w:r w:rsidR="00803063">
        <w:rPr>
          <w:rStyle w:val="fontstyle01"/>
        </w:rPr>
        <w:t xml:space="preserve"> підібраний </w:t>
      </w:r>
      <w:r w:rsidR="00803063">
        <w:rPr>
          <w:rStyle w:val="fontstyle01"/>
        </w:rPr>
        <w:t xml:space="preserve"> </w:t>
      </w:r>
      <w:r w:rsidR="00803063">
        <w:rPr>
          <w:rStyle w:val="fontstyle01"/>
        </w:rPr>
        <w:t>комплекс заходів, об’єднаний спільною темою</w:t>
      </w:r>
      <w:r w:rsidR="00803063">
        <w:rPr>
          <w:rStyle w:val="fontstyle01"/>
        </w:rPr>
        <w:t>.</w:t>
      </w:r>
      <w:r w:rsidR="00803063">
        <w:t xml:space="preserve"> </w:t>
      </w:r>
      <w:r w:rsidRPr="00C620EA">
        <w:rPr>
          <w:rFonts w:ascii="Times New Roman" w:hAnsi="Times New Roman" w:cs="Times New Roman"/>
          <w:sz w:val="28"/>
          <w:szCs w:val="28"/>
        </w:rPr>
        <w:t>Погоджуємось із визначеною авторкою метою першого етапу</w:t>
      </w:r>
      <w:r w:rsidRPr="00C620EA">
        <w:rPr>
          <w:rFonts w:ascii="Times New Roman" w:hAnsi="Times New Roman" w:cs="Times New Roman"/>
          <w:sz w:val="28"/>
          <w:szCs w:val="28"/>
        </w:rPr>
        <w:t xml:space="preserve"> корекційно-</w:t>
      </w:r>
      <w:proofErr w:type="spellStart"/>
      <w:r w:rsidRPr="00C620EA">
        <w:rPr>
          <w:rFonts w:ascii="Times New Roman" w:hAnsi="Times New Roman" w:cs="Times New Roman"/>
          <w:sz w:val="28"/>
          <w:szCs w:val="28"/>
        </w:rPr>
        <w:t>розвиткової</w:t>
      </w:r>
      <w:proofErr w:type="spellEnd"/>
      <w:r w:rsidRPr="00C620EA">
        <w:rPr>
          <w:rFonts w:ascii="Times New Roman" w:hAnsi="Times New Roman" w:cs="Times New Roman"/>
          <w:sz w:val="28"/>
          <w:szCs w:val="28"/>
        </w:rPr>
        <w:t xml:space="preserve"> роботи,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на якому</w:t>
      </w:r>
      <w:r w:rsidRPr="00C620E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передбачал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ося</w:t>
      </w:r>
      <w:r w:rsidRPr="00C620E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збагачення словника дітей соціально-громадянською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C620E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лексикою та його активізацію, і введення в активний словник назв емоцій, вербальних і невербальних способів вираження емоційних станів, введення в мовлення правил етикету</w:t>
      </w:r>
      <w:r w:rsidR="0080306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(стор.157).</w:t>
      </w:r>
      <w:r w:rsidRPr="00C620E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C620EA">
        <w:rPr>
          <w:rStyle w:val="3"/>
          <w:rFonts w:eastAsia="Calibri"/>
          <w:b w:val="0"/>
          <w:bCs w:val="0"/>
          <w:i w:val="0"/>
          <w:iCs w:val="0"/>
        </w:rPr>
        <w:t xml:space="preserve">Оскільки робота </w:t>
      </w:r>
      <w:r w:rsidRPr="00C620EA">
        <w:rPr>
          <w:rFonts w:ascii="Times New Roman" w:hAnsi="Times New Roman" w:cs="Times New Roman"/>
          <w:sz w:val="28"/>
          <w:szCs w:val="28"/>
        </w:rPr>
        <w:t>першого етапу</w:t>
      </w:r>
      <w:r w:rsidRPr="00C620EA">
        <w:rPr>
          <w:rStyle w:val="3"/>
          <w:rFonts w:eastAsia="Calibri"/>
          <w:b w:val="0"/>
          <w:bCs w:val="0"/>
          <w:i w:val="0"/>
          <w:iCs w:val="0"/>
        </w:rPr>
        <w:t xml:space="preserve"> передбачала збагачення словника дітей </w:t>
      </w:r>
      <w:r w:rsidRPr="00C620EA">
        <w:rPr>
          <w:rFonts w:ascii="Times New Roman" w:hAnsi="Times New Roman" w:cs="Times New Roman"/>
          <w:sz w:val="28"/>
          <w:szCs w:val="28"/>
        </w:rPr>
        <w:t>соціально-громадянською лексикою</w:t>
      </w:r>
      <w:r w:rsidRPr="00C620E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C620EA">
        <w:rPr>
          <w:rStyle w:val="3"/>
          <w:rFonts w:eastAsia="Calibri"/>
          <w:b w:val="0"/>
          <w:bCs w:val="0"/>
          <w:i w:val="0"/>
          <w:iCs w:val="0"/>
        </w:rPr>
        <w:t>та його активізацію, бажано було б подати тематичний словничок за досліджуваною проблематикою.</w:t>
      </w:r>
    </w:p>
    <w:p w14:paraId="62D5E3EE" w14:textId="58F3E17A" w:rsidR="00FD5FEB" w:rsidRDefault="00CD15F8" w:rsidP="00803063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На </w:t>
      </w:r>
      <w:r w:rsidRPr="00CD15F8">
        <w:rPr>
          <w:sz w:val="28"/>
          <w:szCs w:val="28"/>
        </w:rPr>
        <w:t xml:space="preserve">нашу думку, було б доцільним </w:t>
      </w:r>
      <w:r>
        <w:rPr>
          <w:sz w:val="28"/>
          <w:szCs w:val="28"/>
        </w:rPr>
        <w:t>представлення в дисертаційній роботі переліку</w:t>
      </w:r>
      <w:r w:rsidR="00972B7E" w:rsidRPr="00CD15F8">
        <w:rPr>
          <w:sz w:val="28"/>
          <w:szCs w:val="28"/>
        </w:rPr>
        <w:t xml:space="preserve"> умовних позначень, що </w:t>
      </w:r>
      <w:r>
        <w:rPr>
          <w:sz w:val="28"/>
          <w:szCs w:val="28"/>
        </w:rPr>
        <w:t xml:space="preserve">сприяло б викладу тексту короткими реченнями та   цілісності його сприйняття. </w:t>
      </w:r>
    </w:p>
    <w:p w14:paraId="59DE645B" w14:textId="77777777" w:rsidR="00803063" w:rsidRDefault="00803063" w:rsidP="00803063">
      <w:pPr>
        <w:pStyle w:val="a6"/>
        <w:spacing w:line="360" w:lineRule="auto"/>
        <w:ind w:left="0"/>
      </w:pPr>
      <w:r>
        <w:t xml:space="preserve">Водночас висловлені дискусійні положення та зауваження не знижують наукового рівня дисертаційної роботи, не зменшують її науково-практичної цінності та не впливають на загальну позитивну оцінку дисертаційної роботи. </w:t>
      </w:r>
    </w:p>
    <w:p w14:paraId="1F1DEB73" w14:textId="1C80DD56" w:rsidR="00803063" w:rsidRPr="00803063" w:rsidRDefault="00803063" w:rsidP="00803063">
      <w:pPr>
        <w:pStyle w:val="a6"/>
        <w:spacing w:line="360" w:lineRule="auto"/>
        <w:ind w:left="0"/>
        <w:rPr>
          <w:b/>
        </w:rPr>
      </w:pPr>
      <w:r>
        <w:rPr>
          <w:b/>
        </w:rPr>
        <w:t>Висновок</w:t>
      </w:r>
      <w:r>
        <w:rPr>
          <w:b/>
          <w:spacing w:val="-12"/>
        </w:rPr>
        <w:t xml:space="preserve"> </w:t>
      </w:r>
      <w:r>
        <w:rPr>
          <w:b/>
        </w:rPr>
        <w:t>щодо</w:t>
      </w:r>
      <w:r>
        <w:rPr>
          <w:b/>
          <w:spacing w:val="-8"/>
        </w:rPr>
        <w:t xml:space="preserve"> </w:t>
      </w:r>
      <w:r>
        <w:rPr>
          <w:b/>
        </w:rPr>
        <w:t>відповідності</w:t>
      </w:r>
      <w:r>
        <w:rPr>
          <w:b/>
          <w:spacing w:val="-7"/>
        </w:rPr>
        <w:t xml:space="preserve"> </w:t>
      </w:r>
      <w:r>
        <w:rPr>
          <w:b/>
        </w:rPr>
        <w:t>дисертації</w:t>
      </w:r>
      <w:r>
        <w:rPr>
          <w:b/>
          <w:spacing w:val="-8"/>
        </w:rPr>
        <w:t xml:space="preserve"> </w:t>
      </w:r>
      <w:r>
        <w:rPr>
          <w:b/>
        </w:rPr>
        <w:t>встановленим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вимогам.</w:t>
      </w:r>
    </w:p>
    <w:p w14:paraId="4295FED3" w14:textId="77777777" w:rsidR="00707D65" w:rsidRPr="00707D65" w:rsidRDefault="00707D65" w:rsidP="00803063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07D65">
        <w:rPr>
          <w:sz w:val="28"/>
          <w:szCs w:val="28"/>
        </w:rPr>
        <w:t>Результати експериментальної роботи засвідчують ефективність запропонованих педагогічних умов і методів формування соціально-громадянської компетентності у старших дошкільників із загальним недорозвиненням мовлення. Отримані дані мають високу наукову достовірність і практичну значущість, що дає підстави для їх широкого впровадження у практику роботи закладів дошкільної освіти компенсуючого типу.</w:t>
      </w:r>
    </w:p>
    <w:p w14:paraId="0F5DBB93" w14:textId="58FA3292" w:rsidR="00684D17" w:rsidRDefault="00684D17" w:rsidP="00803063">
      <w:pPr>
        <w:pStyle w:val="a5"/>
        <w:spacing w:line="360" w:lineRule="auto"/>
      </w:pPr>
      <w:r>
        <w:lastRenderedPageBreak/>
        <w:t>Вважаємо, що дисертаційн</w:t>
      </w:r>
      <w:r w:rsidR="00803063">
        <w:t>а робота</w:t>
      </w:r>
      <w:r>
        <w:t xml:space="preserve"> </w:t>
      </w:r>
      <w:proofErr w:type="spellStart"/>
      <w:r>
        <w:t>Малишевої</w:t>
      </w:r>
      <w:proofErr w:type="spellEnd"/>
      <w:r>
        <w:t xml:space="preserve"> Дар’ї Романівни «</w:t>
      </w:r>
      <w:r w:rsidRPr="00684D17">
        <w:rPr>
          <w:b/>
        </w:rPr>
        <w:t xml:space="preserve">Формування соціально-громадянської компетентності у старших дошкільників із загальним недорозвиненням мовлення в </w:t>
      </w:r>
      <w:proofErr w:type="spellStart"/>
      <w:r w:rsidRPr="00684D17">
        <w:rPr>
          <w:b/>
        </w:rPr>
        <w:t>проєктній</w:t>
      </w:r>
      <w:proofErr w:type="spellEnd"/>
      <w:r w:rsidRPr="00684D17">
        <w:rPr>
          <w:b/>
        </w:rPr>
        <w:t xml:space="preserve"> діяльності</w:t>
      </w:r>
      <w:r>
        <w:t xml:space="preserve">» </w:t>
      </w:r>
      <w:r w:rsidR="00803063" w:rsidRPr="005D3BC6">
        <w:t>за актуальністю, ступенем наукової</w:t>
      </w:r>
      <w:r w:rsidR="00803063" w:rsidRPr="005D3BC6">
        <w:rPr>
          <w:spacing w:val="-18"/>
        </w:rPr>
        <w:t xml:space="preserve"> </w:t>
      </w:r>
      <w:r w:rsidR="00803063" w:rsidRPr="005D3BC6">
        <w:t>новизни,</w:t>
      </w:r>
      <w:r w:rsidR="00803063" w:rsidRPr="005D3BC6">
        <w:rPr>
          <w:spacing w:val="-17"/>
        </w:rPr>
        <w:t xml:space="preserve"> </w:t>
      </w:r>
      <w:r w:rsidR="00803063" w:rsidRPr="005D3BC6">
        <w:t>обґрунтованістю,</w:t>
      </w:r>
      <w:r w:rsidR="00803063" w:rsidRPr="005D3BC6">
        <w:rPr>
          <w:spacing w:val="-18"/>
        </w:rPr>
        <w:t xml:space="preserve"> </w:t>
      </w:r>
      <w:r w:rsidR="00803063" w:rsidRPr="005D3BC6">
        <w:t>науковою</w:t>
      </w:r>
      <w:r w:rsidR="00803063" w:rsidRPr="005D3BC6">
        <w:rPr>
          <w:spacing w:val="-17"/>
        </w:rPr>
        <w:t xml:space="preserve"> </w:t>
      </w:r>
      <w:r w:rsidR="00803063" w:rsidRPr="005D3BC6">
        <w:t>та</w:t>
      </w:r>
      <w:r w:rsidR="00803063" w:rsidRPr="005D3BC6">
        <w:rPr>
          <w:spacing w:val="-18"/>
        </w:rPr>
        <w:t xml:space="preserve"> </w:t>
      </w:r>
      <w:r w:rsidR="00803063" w:rsidRPr="005D3BC6">
        <w:t>практичною</w:t>
      </w:r>
      <w:r w:rsidR="00803063" w:rsidRPr="005D3BC6">
        <w:rPr>
          <w:spacing w:val="-17"/>
        </w:rPr>
        <w:t xml:space="preserve"> </w:t>
      </w:r>
      <w:r w:rsidR="00803063" w:rsidRPr="005D3BC6">
        <w:t>значимістю</w:t>
      </w:r>
      <w:r w:rsidR="00803063" w:rsidRPr="005D3BC6">
        <w:rPr>
          <w:spacing w:val="-18"/>
        </w:rPr>
        <w:t xml:space="preserve"> </w:t>
      </w:r>
      <w:r w:rsidR="00803063" w:rsidRPr="005D3BC6">
        <w:t xml:space="preserve">здобутих результатів відповідає </w:t>
      </w:r>
      <w:r w:rsidR="00803063">
        <w:t xml:space="preserve">спеціальності </w:t>
      </w:r>
      <w:r w:rsidR="00803063" w:rsidRPr="005D3BC6">
        <w:t>011 – освітні, педагогічні науки</w:t>
      </w:r>
      <w:r w:rsidR="00803063">
        <w:t xml:space="preserve">  та </w:t>
      </w:r>
      <w:r w:rsidR="00803063" w:rsidRPr="005D3BC6">
        <w:t>вимогам Постанови Кабінету Міністрів України № 44 від 12.01.2022 р. «Про затвердження Порядку присудження ступеня доктора філософії та скасування рішення разової спеціалізованої вченої ради закладу вищої освіти, наукової установи про присудження ступеня доктора філософії», а</w:t>
      </w:r>
      <w:r w:rsidR="0053610C">
        <w:t xml:space="preserve"> </w:t>
      </w:r>
      <w:r w:rsidR="00803063">
        <w:t>Малишева Дар’я Романівна</w:t>
      </w:r>
      <w:r w:rsidR="00803063" w:rsidRPr="005D3BC6">
        <w:t xml:space="preserve"> </w:t>
      </w:r>
      <w:r w:rsidR="0053610C">
        <w:t xml:space="preserve"> </w:t>
      </w:r>
      <w:r w:rsidR="00803063" w:rsidRPr="005D3BC6">
        <w:t>заслуговує на присудження ступеня доктора філософії з галузі знань 01 «Освіта/ Педагогіка» зі спеціальності 011 – освітні, педагогічні науки</w:t>
      </w:r>
      <w:r w:rsidR="00803063">
        <w:t>.</w:t>
      </w:r>
      <w:r w:rsidR="00803063">
        <w:t xml:space="preserve"> </w:t>
      </w:r>
    </w:p>
    <w:p w14:paraId="19F19E7E" w14:textId="77777777" w:rsidR="00684D17" w:rsidRDefault="00684D17" w:rsidP="00803063">
      <w:pPr>
        <w:pStyle w:val="a5"/>
        <w:spacing w:line="276" w:lineRule="auto"/>
        <w:ind w:firstLine="0"/>
      </w:pPr>
    </w:p>
    <w:p w14:paraId="655A0211" w14:textId="77777777" w:rsidR="00684D17" w:rsidRDefault="00684D17" w:rsidP="00803063">
      <w:pPr>
        <w:pStyle w:val="a5"/>
        <w:spacing w:line="276" w:lineRule="auto"/>
        <w:ind w:firstLine="0"/>
      </w:pPr>
      <w:r>
        <w:t>Офіційний опонент,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Марина ЛЕМЕЩУК</w:t>
      </w:r>
    </w:p>
    <w:p w14:paraId="490E2C27" w14:textId="77777777" w:rsidR="00684D17" w:rsidRDefault="00684D17" w:rsidP="00803063">
      <w:pPr>
        <w:pStyle w:val="a5"/>
        <w:spacing w:line="276" w:lineRule="auto"/>
        <w:ind w:firstLine="0"/>
      </w:pPr>
      <w:r>
        <w:t>кандидат педагогічних наук, доцент,</w:t>
      </w:r>
    </w:p>
    <w:p w14:paraId="3FC0B62D" w14:textId="2DE0F29A" w:rsidR="00684D17" w:rsidRDefault="0053610C" w:rsidP="00803063">
      <w:pPr>
        <w:pStyle w:val="a5"/>
        <w:spacing w:line="276" w:lineRule="auto"/>
        <w:ind w:firstLine="0"/>
      </w:pPr>
      <w:proofErr w:type="spellStart"/>
      <w:r>
        <w:t>в.о.завідувач</w:t>
      </w:r>
      <w:r w:rsidR="0065175C">
        <w:t>ки</w:t>
      </w:r>
      <w:proofErr w:type="spellEnd"/>
      <w:r w:rsidR="00684D17">
        <w:t xml:space="preserve"> кафедри спеціальної </w:t>
      </w:r>
    </w:p>
    <w:p w14:paraId="5F19A64D" w14:textId="77777777" w:rsidR="00684D17" w:rsidRDefault="00684D17" w:rsidP="00803063">
      <w:pPr>
        <w:pStyle w:val="a5"/>
        <w:spacing w:line="276" w:lineRule="auto"/>
        <w:ind w:firstLine="0"/>
      </w:pPr>
      <w:r>
        <w:t>та інклюзивної освіти</w:t>
      </w:r>
    </w:p>
    <w:p w14:paraId="760DBC86" w14:textId="77777777" w:rsidR="00684D17" w:rsidRDefault="00684D17" w:rsidP="00803063">
      <w:pPr>
        <w:pStyle w:val="a5"/>
        <w:spacing w:line="276" w:lineRule="auto"/>
        <w:ind w:firstLine="0"/>
      </w:pPr>
      <w:r>
        <w:t>Уманського державного педагогічного</w:t>
      </w:r>
    </w:p>
    <w:p w14:paraId="080657BF" w14:textId="77777777" w:rsidR="00684D17" w:rsidRDefault="00684D17" w:rsidP="00803063">
      <w:pPr>
        <w:pStyle w:val="a5"/>
        <w:spacing w:line="276" w:lineRule="auto"/>
        <w:ind w:firstLine="0"/>
      </w:pPr>
      <w:r>
        <w:t xml:space="preserve"> університету імені Павла Тичини</w:t>
      </w:r>
    </w:p>
    <w:p w14:paraId="7660DFA0" w14:textId="77777777" w:rsidR="00CF1D03" w:rsidRPr="00707D65" w:rsidRDefault="00CF1D03" w:rsidP="00803063">
      <w:pPr>
        <w:spacing w:after="0" w:line="360" w:lineRule="auto"/>
        <w:ind w:firstLine="709"/>
        <w:jc w:val="both"/>
        <w:rPr>
          <w:sz w:val="28"/>
          <w:szCs w:val="28"/>
        </w:rPr>
      </w:pPr>
    </w:p>
    <w:sectPr w:rsidR="00CF1D03" w:rsidRPr="00707D6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D65"/>
    <w:rsid w:val="00495CA4"/>
    <w:rsid w:val="0053610C"/>
    <w:rsid w:val="00570A1A"/>
    <w:rsid w:val="0065175C"/>
    <w:rsid w:val="00684D17"/>
    <w:rsid w:val="00707D65"/>
    <w:rsid w:val="007477DE"/>
    <w:rsid w:val="00772D40"/>
    <w:rsid w:val="00803063"/>
    <w:rsid w:val="00921D40"/>
    <w:rsid w:val="00936AF7"/>
    <w:rsid w:val="00972B7E"/>
    <w:rsid w:val="00B47458"/>
    <w:rsid w:val="00C620EA"/>
    <w:rsid w:val="00CD15F8"/>
    <w:rsid w:val="00CF1D03"/>
    <w:rsid w:val="00E07590"/>
    <w:rsid w:val="00FD5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BE12B"/>
  <w15:chartTrackingRefBased/>
  <w15:docId w15:val="{DC9E8C97-B5D4-45C8-887B-1F6122BED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07D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707D65"/>
    <w:rPr>
      <w:b/>
      <w:bCs/>
    </w:rPr>
  </w:style>
  <w:style w:type="paragraph" w:styleId="a5">
    <w:name w:val="No Spacing"/>
    <w:uiPriority w:val="99"/>
    <w:qFormat/>
    <w:rsid w:val="00FD5FEB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styleId="a6">
    <w:name w:val="Body Text"/>
    <w:basedOn w:val="a"/>
    <w:link w:val="a7"/>
    <w:uiPriority w:val="1"/>
    <w:qFormat/>
    <w:rsid w:val="00B47458"/>
    <w:pPr>
      <w:widowControl w:val="0"/>
      <w:autoSpaceDE w:val="0"/>
      <w:autoSpaceDN w:val="0"/>
      <w:spacing w:after="0" w:line="240" w:lineRule="auto"/>
      <w:ind w:left="141" w:firstLine="707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7">
    <w:name w:val="Основний текст Знак"/>
    <w:basedOn w:val="a0"/>
    <w:link w:val="a6"/>
    <w:uiPriority w:val="1"/>
    <w:rsid w:val="00B47458"/>
    <w:rPr>
      <w:rFonts w:ascii="Times New Roman" w:eastAsia="Times New Roman" w:hAnsi="Times New Roman" w:cs="Times New Roman"/>
      <w:sz w:val="28"/>
      <w:szCs w:val="28"/>
    </w:rPr>
  </w:style>
  <w:style w:type="paragraph" w:customStyle="1" w:styleId="Default">
    <w:name w:val="Default"/>
    <w:rsid w:val="00921D4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fontstyle01">
    <w:name w:val="fontstyle01"/>
    <w:basedOn w:val="a0"/>
    <w:rsid w:val="00CD15F8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3">
    <w:name w:val="Основной текст (3) + Не полужирный"/>
    <w:aliases w:val="Не курсив"/>
    <w:rsid w:val="00C620EA"/>
    <w:rPr>
      <w:rFonts w:ascii="Times New Roman" w:eastAsia="Times New Roman" w:hAnsi="Times New Roman" w:cs="Times New Roman" w:hint="default"/>
      <w:b/>
      <w:bCs/>
      <w:i/>
      <w:iCs/>
      <w:smallCaps w:val="0"/>
      <w:strike w:val="0"/>
      <w:dstrike w:val="0"/>
      <w:spacing w:val="0"/>
      <w:sz w:val="28"/>
      <w:szCs w:val="28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87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9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6</Pages>
  <Words>7156</Words>
  <Characters>4079</Characters>
  <Application>Microsoft Office Word</Application>
  <DocSecurity>0</DocSecurity>
  <Lines>33</Lines>
  <Paragraphs>22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YAI</cp:lastModifiedBy>
  <cp:revision>7</cp:revision>
  <dcterms:created xsi:type="dcterms:W3CDTF">2025-10-16T10:41:00Z</dcterms:created>
  <dcterms:modified xsi:type="dcterms:W3CDTF">2025-10-19T10:01:00Z</dcterms:modified>
</cp:coreProperties>
</file>